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35C86" w14:textId="00A24ABF" w:rsidR="00215E4E" w:rsidRDefault="001A0634" w:rsidP="00215E4E">
      <w:pPr>
        <w:spacing w:line="240" w:lineRule="auto"/>
        <w:jc w:val="center"/>
        <w:rPr>
          <w:noProof/>
        </w:rPr>
      </w:pPr>
      <w:r>
        <w:rPr>
          <w:noProof/>
        </w:rPr>
        <w:object w:dxaOrig="1440" w:dyaOrig="1440" w14:anchorId="67A26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0pt;margin-top:65.4pt;width:59.1pt;height:66.35pt;z-index:251660288;mso-position-horizontal-relative:margin;mso-position-vertical-relative:margin" fillcolor="window">
            <v:imagedata r:id="rId9" o:title="" cropright="8495f" blacklevel="6554f"/>
            <w10:wrap anchorx="margin" anchory="margin"/>
          </v:shape>
          <o:OLEObject Type="Embed" ProgID="Word.Picture.8" ShapeID="_x0000_s1027" DrawAspect="Content" ObjectID="_1848140672" r:id="rId10"/>
        </w:object>
      </w:r>
      <w:r w:rsidR="00A222C2">
        <w:rPr>
          <w:noProof/>
          <w:lang w:eastAsia="pt-BR"/>
        </w:rPr>
        <w:drawing>
          <wp:anchor distT="0" distB="0" distL="114300" distR="114300" simplePos="0" relativeHeight="251659264" behindDoc="1" locked="0" layoutInCell="1" allowOverlap="1" wp14:anchorId="4BC89049" wp14:editId="3F60C07E">
            <wp:simplePos x="0" y="0"/>
            <wp:positionH relativeFrom="page">
              <wp:align>right</wp:align>
            </wp:positionH>
            <wp:positionV relativeFrom="paragraph">
              <wp:posOffset>-1267460</wp:posOffset>
            </wp:positionV>
            <wp:extent cx="7551420" cy="1067740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1420" cy="10677405"/>
                    </a:xfrm>
                    <a:prstGeom prst="rect">
                      <a:avLst/>
                    </a:prstGeom>
                    <a:noFill/>
                    <a:ln>
                      <a:noFill/>
                    </a:ln>
                  </pic:spPr>
                </pic:pic>
              </a:graphicData>
            </a:graphic>
            <wp14:sizeRelH relativeFrom="page">
              <wp14:pctWidth>0</wp14:pctWidth>
            </wp14:sizeRelH>
            <wp14:sizeRelV relativeFrom="page">
              <wp14:pctHeight>0</wp14:pctHeight>
            </wp14:sizeRelV>
          </wp:anchor>
        </w:drawing>
      </w:r>
      <w:r w:rsidR="00A222C2">
        <w:rPr>
          <w:noProof/>
        </w:rPr>
        <w:br/>
      </w:r>
      <w:r w:rsidR="00A222C2">
        <w:rPr>
          <w:noProof/>
        </w:rPr>
        <w:br/>
      </w:r>
      <w:r w:rsidR="00A222C2">
        <w:rPr>
          <w:noProof/>
        </w:rPr>
        <w:br/>
      </w:r>
      <w:r w:rsidR="00A222C2">
        <w:rPr>
          <w:noProof/>
        </w:rPr>
        <w:br/>
      </w:r>
      <w:r w:rsidR="00A222C2">
        <w:rPr>
          <w:noProof/>
        </w:rPr>
        <w:br/>
      </w:r>
    </w:p>
    <w:p w14:paraId="06989B6F" w14:textId="77777777" w:rsidR="00215E4E" w:rsidRDefault="00215E4E" w:rsidP="00215E4E">
      <w:pPr>
        <w:spacing w:line="240" w:lineRule="auto"/>
        <w:jc w:val="center"/>
        <w:rPr>
          <w:noProof/>
        </w:rPr>
      </w:pPr>
    </w:p>
    <w:p w14:paraId="4BB80965" w14:textId="77777777" w:rsidR="00215E4E" w:rsidRDefault="00215E4E" w:rsidP="00215E4E">
      <w:pPr>
        <w:spacing w:line="240" w:lineRule="auto"/>
        <w:jc w:val="center"/>
        <w:rPr>
          <w:noProof/>
        </w:rPr>
      </w:pPr>
    </w:p>
    <w:p w14:paraId="2FF0393A" w14:textId="17CCC492" w:rsidR="00BE784C" w:rsidRDefault="00A222C2" w:rsidP="0045599B">
      <w:pPr>
        <w:spacing w:after="0" w:line="240" w:lineRule="auto"/>
        <w:jc w:val="center"/>
        <w:rPr>
          <w:rFonts w:ascii="Neulis Alt Black" w:hAnsi="Neulis Alt Black"/>
          <w:noProof/>
          <w:color w:val="094D97"/>
          <w:sz w:val="36"/>
          <w:szCs w:val="36"/>
        </w:rPr>
      </w:pPr>
      <w:r w:rsidRPr="005039AC">
        <w:rPr>
          <w:rFonts w:ascii="Neulis Alt Black" w:hAnsi="Neulis Alt Black"/>
          <w:noProof/>
          <w:color w:val="094D97"/>
          <w:sz w:val="60"/>
          <w:szCs w:val="60"/>
        </w:rPr>
        <w:t>EDITAL DE LICITAÇÃO</w:t>
      </w:r>
      <w:r w:rsidRPr="005039AC">
        <w:rPr>
          <w:noProof/>
        </w:rPr>
        <w:cr/>
      </w:r>
      <w:r w:rsidRPr="00A222C2">
        <w:rPr>
          <w:rFonts w:ascii="Neulis Alt Medium" w:hAnsi="Neulis Alt Medium"/>
          <w:noProof/>
          <w:color w:val="094D97"/>
          <w:sz w:val="36"/>
          <w:szCs w:val="36"/>
        </w:rPr>
        <w:t xml:space="preserve">PREGÃO ELETRÔNICO Nº </w:t>
      </w:r>
      <w:r w:rsidR="00DF1241">
        <w:rPr>
          <w:rFonts w:ascii="Neulis Alt Medium" w:hAnsi="Neulis Alt Medium"/>
          <w:noProof/>
          <w:color w:val="094D97"/>
          <w:sz w:val="36"/>
          <w:szCs w:val="36"/>
        </w:rPr>
        <w:t>05</w:t>
      </w:r>
      <w:r w:rsidRPr="00A222C2">
        <w:rPr>
          <w:rFonts w:ascii="Neulis Alt Medium" w:hAnsi="Neulis Alt Medium"/>
          <w:noProof/>
          <w:color w:val="094D97"/>
          <w:sz w:val="36"/>
          <w:szCs w:val="36"/>
        </w:rPr>
        <w:t>/</w:t>
      </w:r>
      <w:r w:rsidR="008F766B">
        <w:rPr>
          <w:rFonts w:ascii="Neulis Alt Medium" w:hAnsi="Neulis Alt Medium"/>
          <w:noProof/>
          <w:color w:val="094D97"/>
          <w:sz w:val="36"/>
          <w:szCs w:val="36"/>
        </w:rPr>
        <w:t>2026</w:t>
      </w:r>
      <w:r>
        <w:rPr>
          <w:rFonts w:ascii="Neulis Alt Medium" w:hAnsi="Neulis Alt Medium"/>
          <w:noProof/>
          <w:color w:val="094D97"/>
          <w:sz w:val="30"/>
          <w:szCs w:val="30"/>
        </w:rPr>
        <w:br/>
      </w:r>
      <w:r w:rsidRPr="00A222C2">
        <w:rPr>
          <w:rFonts w:ascii="Neulis Alt Medium" w:hAnsi="Neulis Alt Medium"/>
          <w:noProof/>
          <w:color w:val="767171" w:themeColor="background2" w:themeShade="80"/>
          <w:sz w:val="26"/>
          <w:szCs w:val="26"/>
        </w:rPr>
        <w:t xml:space="preserve">Processo Administrativo nº </w:t>
      </w:r>
      <w:r w:rsidR="005851D4">
        <w:rPr>
          <w:rFonts w:ascii="Neulis Alt Medium" w:hAnsi="Neulis Alt Medium"/>
          <w:noProof/>
          <w:color w:val="767171" w:themeColor="background2" w:themeShade="80"/>
          <w:sz w:val="26"/>
          <w:szCs w:val="26"/>
        </w:rPr>
        <w:t>14595</w:t>
      </w:r>
      <w:r w:rsidR="005D41B4">
        <w:rPr>
          <w:rFonts w:ascii="Neulis Alt Medium" w:hAnsi="Neulis Alt Medium"/>
          <w:noProof/>
          <w:color w:val="767171" w:themeColor="background2" w:themeShade="80"/>
          <w:sz w:val="26"/>
          <w:szCs w:val="26"/>
        </w:rPr>
        <w:t>/2025</w:t>
      </w:r>
      <w:r w:rsidRPr="00A222C2">
        <w:rPr>
          <w:rFonts w:ascii="Neulis Alt Medium" w:hAnsi="Neulis Alt Medium"/>
          <w:noProof/>
          <w:color w:val="F2F2F2" w:themeColor="background1" w:themeShade="F2"/>
          <w:sz w:val="26"/>
          <w:szCs w:val="26"/>
        </w:rPr>
        <w:br/>
      </w:r>
      <w:r w:rsidRPr="00215E4E">
        <w:rPr>
          <w:rFonts w:ascii="Neulis Alt Medium" w:hAnsi="Neulis Alt Medium"/>
          <w:noProof/>
          <w:color w:val="F2F2F2" w:themeColor="background1" w:themeShade="F2"/>
          <w:sz w:val="20"/>
          <w:szCs w:val="20"/>
        </w:rPr>
        <w:br/>
      </w:r>
      <w:r w:rsidRPr="00215E4E">
        <w:rPr>
          <w:rFonts w:ascii="Neulis Alt Medium" w:hAnsi="Neulis Alt Medium"/>
          <w:noProof/>
          <w:color w:val="F2F2F2" w:themeColor="background1" w:themeShade="F2"/>
          <w:sz w:val="20"/>
          <w:szCs w:val="20"/>
        </w:rPr>
        <w:br/>
      </w:r>
      <w:r w:rsidRPr="00215E4E">
        <w:rPr>
          <w:rFonts w:ascii="Neulis Alt Medium" w:hAnsi="Neulis Alt Medium"/>
          <w:noProof/>
          <w:color w:val="F2F2F2" w:themeColor="background1" w:themeShade="F2"/>
          <w:sz w:val="20"/>
          <w:szCs w:val="20"/>
        </w:rPr>
        <w:br/>
      </w:r>
      <w:r w:rsidRPr="005039AC">
        <w:rPr>
          <w:rFonts w:ascii="Neulis Alt Black" w:hAnsi="Neulis Alt Black"/>
          <w:noProof/>
          <w:color w:val="094D97"/>
          <w:sz w:val="36"/>
          <w:szCs w:val="36"/>
        </w:rPr>
        <w:t>OBJETO</w:t>
      </w:r>
    </w:p>
    <w:bookmarkStart w:id="0" w:name="_Hlk225949346"/>
    <w:p w14:paraId="7CD63058" w14:textId="77777777" w:rsidR="0045599B" w:rsidRDefault="001A0634" w:rsidP="0045599B">
      <w:pPr>
        <w:spacing w:after="0" w:line="240" w:lineRule="auto"/>
        <w:ind w:left="-567" w:right="-568"/>
        <w:jc w:val="center"/>
        <w:rPr>
          <w:rFonts w:ascii="Neulis Alt Medium" w:hAnsi="Neulis Alt Medium"/>
          <w:noProof/>
          <w:color w:val="767171" w:themeColor="background2" w:themeShade="80"/>
          <w:sz w:val="26"/>
          <w:szCs w:val="26"/>
        </w:rPr>
      </w:pPr>
      <w:sdt>
        <w:sdtPr>
          <w:rPr>
            <w:rFonts w:ascii="Montserrat" w:hAnsi="Montserrat" w:cstheme="minorHAnsi"/>
            <w:color w:val="3B3838" w:themeColor="background2" w:themeShade="40"/>
            <w:sz w:val="26"/>
            <w:szCs w:val="26"/>
          </w:rPr>
          <w:alias w:val="Resumo"/>
          <w:tag w:val=""/>
          <w:id w:val="1537232688"/>
          <w:dataBinding w:prefixMappings="xmlns:ns0='http://schemas.microsoft.com/office/2006/coverPageProps' " w:xpath="/ns0:CoverPageProperties[1]/ns0:Abstract[1]" w:storeItemID="{55AF091B-3C7A-41E3-B477-F2FDAA23CFDA}"/>
          <w:text w:multiLine="1"/>
        </w:sdtPr>
        <w:sdtEndPr/>
        <w:sdtContent>
          <w:r w:rsidR="003F3643" w:rsidRPr="008F766B">
            <w:rPr>
              <w:rFonts w:ascii="Montserrat" w:hAnsi="Montserrat" w:cstheme="minorHAnsi"/>
              <w:color w:val="3B3838" w:themeColor="background2" w:themeShade="40"/>
              <w:sz w:val="26"/>
              <w:szCs w:val="26"/>
            </w:rPr>
            <w:t xml:space="preserve">AQUISIÇÃO DE </w:t>
          </w:r>
          <w:r w:rsidR="005851D4">
            <w:rPr>
              <w:rFonts w:ascii="Montserrat" w:hAnsi="Montserrat" w:cstheme="minorHAnsi"/>
              <w:color w:val="3B3838" w:themeColor="background2" w:themeShade="40"/>
              <w:sz w:val="26"/>
              <w:szCs w:val="26"/>
            </w:rPr>
            <w:t>MATERIAIS HOSPITALARES</w:t>
          </w:r>
        </w:sdtContent>
      </w:sdt>
      <w:bookmarkEnd w:id="0"/>
      <w:r w:rsidR="00A222C2" w:rsidRPr="008F766B">
        <w:rPr>
          <w:rFonts w:ascii="Neulis Alt Medium" w:hAnsi="Neulis Alt Medium"/>
          <w:noProof/>
          <w:color w:val="767171" w:themeColor="background2" w:themeShade="80"/>
          <w:sz w:val="26"/>
          <w:szCs w:val="26"/>
        </w:rPr>
        <w:cr/>
      </w:r>
    </w:p>
    <w:p w14:paraId="062041D4" w14:textId="157643F2" w:rsidR="00215E4E" w:rsidRPr="008F766B" w:rsidRDefault="0045599B" w:rsidP="0045599B">
      <w:pPr>
        <w:spacing w:after="0" w:line="240" w:lineRule="auto"/>
        <w:ind w:left="-567" w:right="-568"/>
        <w:jc w:val="center"/>
        <w:rPr>
          <w:rFonts w:ascii="Montserrat BOLD" w:hAnsi="Montserrat BOLD"/>
          <w:noProof/>
          <w:color w:val="767171" w:themeColor="background2" w:themeShade="80"/>
        </w:rPr>
      </w:pPr>
      <w:r w:rsidRPr="0045599B">
        <w:rPr>
          <w:rFonts w:ascii="Neulis Alt Medium" w:hAnsi="Neulis Alt Medium"/>
          <w:noProof/>
          <w:color w:val="2F5496" w:themeColor="accent1" w:themeShade="BF"/>
          <w:sz w:val="26"/>
          <w:szCs w:val="26"/>
        </w:rPr>
        <w:t>REMARCAÇÃO</w:t>
      </w:r>
      <w:r w:rsidR="00BE784C" w:rsidRPr="0045599B">
        <w:rPr>
          <w:rFonts w:ascii="Montserrat" w:hAnsi="Montserrat"/>
          <w:noProof/>
          <w:color w:val="2F5496" w:themeColor="accent1" w:themeShade="BF"/>
        </w:rPr>
        <w:t xml:space="preserve"> </w:t>
      </w:r>
      <w:r w:rsidR="00A222C2" w:rsidRPr="008F766B">
        <w:rPr>
          <w:rFonts w:ascii="Montserrat" w:hAnsi="Montserrat"/>
          <w:noProof/>
          <w:color w:val="767171" w:themeColor="background2" w:themeShade="80"/>
        </w:rPr>
        <w:br/>
      </w:r>
      <w:r w:rsidR="00A222C2" w:rsidRPr="008F766B">
        <w:rPr>
          <w:rFonts w:ascii="Montserrat" w:hAnsi="Montserrat"/>
          <w:noProof/>
          <w:color w:val="767171" w:themeColor="background2" w:themeShade="80"/>
        </w:rPr>
        <w:br/>
      </w:r>
      <w:r w:rsidR="00A222C2" w:rsidRPr="008F766B">
        <w:rPr>
          <w:rFonts w:ascii="Montserrat" w:hAnsi="Montserrat"/>
          <w:noProof/>
          <w:color w:val="767171" w:themeColor="background2" w:themeShade="80"/>
        </w:rPr>
        <w:br/>
      </w:r>
      <w:r w:rsidR="00A222C2" w:rsidRPr="008F766B">
        <w:rPr>
          <w:rFonts w:ascii="Montserrat BOLD" w:hAnsi="Montserrat BOLD"/>
          <w:noProof/>
          <w:color w:val="767171" w:themeColor="background2" w:themeShade="80"/>
        </w:rPr>
        <w:t>REGISTRO DE PREÇOS</w:t>
      </w:r>
      <w:r w:rsidR="00A222C2" w:rsidRPr="008F766B">
        <w:rPr>
          <w:rFonts w:ascii="Montserrat BOLD" w:hAnsi="Montserrat BOLD"/>
          <w:noProof/>
          <w:color w:val="767171" w:themeColor="background2" w:themeShade="80"/>
        </w:rPr>
        <w:cr/>
        <w:t xml:space="preserve">MENOR </w:t>
      </w:r>
      <w:r w:rsidR="00947CA3">
        <w:rPr>
          <w:rFonts w:ascii="Montserrat BOLD" w:hAnsi="Montserrat BOLD"/>
          <w:noProof/>
          <w:color w:val="767171" w:themeColor="background2" w:themeShade="80"/>
        </w:rPr>
        <w:t>PREÇO</w:t>
      </w:r>
      <w:r w:rsidR="00A222C2" w:rsidRPr="008F766B">
        <w:rPr>
          <w:rFonts w:ascii="Montserrat BOLD" w:hAnsi="Montserrat BOLD"/>
          <w:noProof/>
          <w:color w:val="767171" w:themeColor="background2" w:themeShade="80"/>
        </w:rPr>
        <w:t xml:space="preserve"> UNITÁRIO</w:t>
      </w:r>
      <w:r w:rsidR="00A222C2" w:rsidRPr="008F766B">
        <w:rPr>
          <w:rFonts w:ascii="Montserrat BOLD" w:hAnsi="Montserrat BOLD"/>
          <w:noProof/>
          <w:color w:val="767171" w:themeColor="background2" w:themeShade="80"/>
        </w:rPr>
        <w:cr/>
        <w:t>Modo de disputa ABERTO</w:t>
      </w:r>
      <w:r w:rsidR="00A222C2" w:rsidRPr="008F766B">
        <w:rPr>
          <w:rFonts w:ascii="Montserrat BOLD" w:hAnsi="Montserrat BOLD"/>
          <w:noProof/>
          <w:color w:val="767171" w:themeColor="background2" w:themeShade="80"/>
        </w:rPr>
        <w:br/>
      </w:r>
      <w:r w:rsidR="00A222C2" w:rsidRPr="008F766B">
        <w:rPr>
          <w:rFonts w:ascii="Montserrat BOLD" w:hAnsi="Montserrat BOLD"/>
          <w:noProof/>
          <w:color w:val="767171" w:themeColor="background2" w:themeShade="80"/>
        </w:rPr>
        <w:br/>
      </w:r>
      <w:r w:rsidR="00A222C2" w:rsidRPr="008F766B">
        <w:rPr>
          <w:rFonts w:ascii="Montserrat BOLD" w:hAnsi="Montserrat BOLD"/>
          <w:noProof/>
          <w:color w:val="767171" w:themeColor="background2" w:themeShade="80"/>
        </w:rPr>
        <w:br/>
        <w:t>RECEBIMENTO DAS PROPOSTAS:</w:t>
      </w:r>
      <w:r w:rsidR="00A222C2" w:rsidRPr="008F766B">
        <w:rPr>
          <w:rFonts w:ascii="Montserrat BOLD" w:hAnsi="Montserrat BOLD"/>
          <w:noProof/>
          <w:color w:val="767171" w:themeColor="background2" w:themeShade="80"/>
        </w:rPr>
        <w:cr/>
      </w:r>
      <w:r w:rsidR="00A222C2" w:rsidRPr="008F766B">
        <w:rPr>
          <w:rFonts w:ascii="Montserrat" w:hAnsi="Montserrat"/>
          <w:noProof/>
          <w:color w:val="767171" w:themeColor="background2" w:themeShade="80"/>
        </w:rPr>
        <w:t xml:space="preserve">A partir do dia </w:t>
      </w:r>
      <w:r w:rsidR="00947CA3">
        <w:rPr>
          <w:rFonts w:ascii="Montserrat" w:hAnsi="Montserrat"/>
          <w:noProof/>
          <w:color w:val="767171" w:themeColor="background2" w:themeShade="80"/>
        </w:rPr>
        <w:t>17</w:t>
      </w:r>
      <w:r w:rsidR="00A222C2" w:rsidRPr="008F766B">
        <w:rPr>
          <w:rFonts w:ascii="Montserrat" w:hAnsi="Montserrat"/>
          <w:noProof/>
          <w:color w:val="767171" w:themeColor="background2" w:themeShade="80"/>
        </w:rPr>
        <w:t>/</w:t>
      </w:r>
      <w:r w:rsidR="00DF1241">
        <w:rPr>
          <w:rFonts w:ascii="Montserrat" w:hAnsi="Montserrat"/>
          <w:noProof/>
          <w:color w:val="767171" w:themeColor="background2" w:themeShade="80"/>
        </w:rPr>
        <w:t>0</w:t>
      </w:r>
      <w:r w:rsidR="00947CA3">
        <w:rPr>
          <w:rFonts w:ascii="Montserrat" w:hAnsi="Montserrat"/>
          <w:noProof/>
          <w:color w:val="767171" w:themeColor="background2" w:themeShade="80"/>
        </w:rPr>
        <w:t>8</w:t>
      </w:r>
      <w:r w:rsidR="005851D4">
        <w:rPr>
          <w:rFonts w:ascii="Montserrat" w:hAnsi="Montserrat"/>
          <w:noProof/>
          <w:color w:val="767171" w:themeColor="background2" w:themeShade="80"/>
        </w:rPr>
        <w:t>/2026</w:t>
      </w:r>
      <w:r w:rsidR="00A222C2" w:rsidRPr="008F766B">
        <w:rPr>
          <w:rFonts w:ascii="Montserrat" w:hAnsi="Montserrat"/>
          <w:noProof/>
          <w:color w:val="767171" w:themeColor="background2" w:themeShade="80"/>
        </w:rPr>
        <w:t xml:space="preserve"> às 15:00h ao dia </w:t>
      </w:r>
      <w:r w:rsidR="00947CA3">
        <w:rPr>
          <w:rFonts w:ascii="Montserrat" w:hAnsi="Montserrat"/>
          <w:noProof/>
          <w:color w:val="767171" w:themeColor="background2" w:themeShade="80"/>
        </w:rPr>
        <w:t>03</w:t>
      </w:r>
      <w:r w:rsidR="00A222C2" w:rsidRPr="008F766B">
        <w:rPr>
          <w:rFonts w:ascii="Montserrat" w:hAnsi="Montserrat"/>
          <w:noProof/>
          <w:color w:val="767171" w:themeColor="background2" w:themeShade="80"/>
        </w:rPr>
        <w:t>/</w:t>
      </w:r>
      <w:r w:rsidR="00947CA3">
        <w:rPr>
          <w:rFonts w:ascii="Montserrat" w:hAnsi="Montserrat"/>
          <w:noProof/>
          <w:color w:val="767171" w:themeColor="background2" w:themeShade="80"/>
        </w:rPr>
        <w:t>09</w:t>
      </w:r>
      <w:r w:rsidR="005851D4">
        <w:rPr>
          <w:rFonts w:ascii="Montserrat" w:hAnsi="Montserrat"/>
          <w:noProof/>
          <w:color w:val="767171" w:themeColor="background2" w:themeShade="80"/>
        </w:rPr>
        <w:t>/2026</w:t>
      </w:r>
      <w:r w:rsidR="00A222C2" w:rsidRPr="008F766B">
        <w:rPr>
          <w:rFonts w:ascii="Montserrat" w:hAnsi="Montserrat"/>
          <w:noProof/>
          <w:color w:val="767171" w:themeColor="background2" w:themeShade="80"/>
        </w:rPr>
        <w:t xml:space="preserve"> as 09:30h</w:t>
      </w:r>
      <w:r w:rsidR="00A222C2" w:rsidRPr="008F766B">
        <w:rPr>
          <w:rFonts w:ascii="Montserrat BOLD" w:hAnsi="Montserrat BOLD"/>
          <w:noProof/>
          <w:color w:val="767171" w:themeColor="background2" w:themeShade="80"/>
        </w:rPr>
        <w:cr/>
      </w:r>
    </w:p>
    <w:p w14:paraId="43AE5992" w14:textId="2340869D" w:rsidR="00C5438C" w:rsidRPr="008F766B" w:rsidRDefault="00A222C2" w:rsidP="0045599B">
      <w:pPr>
        <w:spacing w:after="0" w:line="240" w:lineRule="auto"/>
        <w:jc w:val="center"/>
        <w:rPr>
          <w:rFonts w:ascii="Montserrat BOLD" w:hAnsi="Montserrat BOLD"/>
          <w:noProof/>
          <w:color w:val="767171" w:themeColor="background2" w:themeShade="80"/>
        </w:rPr>
      </w:pPr>
      <w:r w:rsidRPr="008F766B">
        <w:rPr>
          <w:rFonts w:ascii="Montserrat BOLD" w:hAnsi="Montserrat BOLD"/>
          <w:noProof/>
          <w:color w:val="767171" w:themeColor="background2" w:themeShade="80"/>
        </w:rPr>
        <w:t>ABERTURA E JULGAMENTO DAS PROPOSTAS:</w:t>
      </w:r>
      <w:r w:rsidRPr="008F766B">
        <w:rPr>
          <w:rFonts w:ascii="Montserrat BOLD" w:hAnsi="Montserrat BOLD"/>
          <w:noProof/>
          <w:color w:val="767171" w:themeColor="background2" w:themeShade="80"/>
        </w:rPr>
        <w:cr/>
      </w:r>
      <w:r w:rsidRPr="008F766B">
        <w:rPr>
          <w:rFonts w:ascii="Montserrat" w:hAnsi="Montserrat"/>
          <w:noProof/>
          <w:color w:val="767171" w:themeColor="background2" w:themeShade="80"/>
        </w:rPr>
        <w:t xml:space="preserve">As </w:t>
      </w:r>
      <w:r w:rsidR="00FF2591" w:rsidRPr="008F766B">
        <w:rPr>
          <w:rFonts w:ascii="Montserrat" w:hAnsi="Montserrat"/>
          <w:noProof/>
          <w:color w:val="767171" w:themeColor="background2" w:themeShade="80"/>
        </w:rPr>
        <w:t>09</w:t>
      </w:r>
      <w:r w:rsidRPr="008F766B">
        <w:rPr>
          <w:rFonts w:ascii="Montserrat" w:hAnsi="Montserrat"/>
          <w:noProof/>
          <w:color w:val="767171" w:themeColor="background2" w:themeShade="80"/>
        </w:rPr>
        <w:t xml:space="preserve">:30h do dia </w:t>
      </w:r>
      <w:r w:rsidR="00947CA3">
        <w:rPr>
          <w:rFonts w:ascii="Montserrat" w:hAnsi="Montserrat"/>
          <w:noProof/>
          <w:color w:val="767171" w:themeColor="background2" w:themeShade="80"/>
        </w:rPr>
        <w:t>03</w:t>
      </w:r>
      <w:r w:rsidRPr="008F766B">
        <w:rPr>
          <w:rFonts w:ascii="Montserrat" w:hAnsi="Montserrat"/>
          <w:noProof/>
          <w:color w:val="767171" w:themeColor="background2" w:themeShade="80"/>
        </w:rPr>
        <w:t xml:space="preserve"> de </w:t>
      </w:r>
      <w:r w:rsidR="00947CA3">
        <w:rPr>
          <w:rFonts w:ascii="Montserrat" w:hAnsi="Montserrat"/>
          <w:noProof/>
          <w:color w:val="767171" w:themeColor="background2" w:themeShade="80"/>
        </w:rPr>
        <w:t>setembro</w:t>
      </w:r>
      <w:r w:rsidR="005851D4">
        <w:rPr>
          <w:rFonts w:ascii="Montserrat" w:hAnsi="Montserrat"/>
          <w:noProof/>
          <w:color w:val="767171" w:themeColor="background2" w:themeShade="80"/>
        </w:rPr>
        <w:t xml:space="preserve"> de 2026</w:t>
      </w:r>
      <w:r w:rsidRPr="008F766B">
        <w:rPr>
          <w:rFonts w:ascii="Montserrat BOLD" w:hAnsi="Montserrat BOLD"/>
          <w:noProof/>
          <w:color w:val="767171" w:themeColor="background2" w:themeShade="80"/>
        </w:rPr>
        <w:cr/>
      </w:r>
      <w:r w:rsidRPr="008F766B">
        <w:rPr>
          <w:rFonts w:ascii="Montserrat BOLD" w:hAnsi="Montserrat BOLD"/>
          <w:noProof/>
          <w:color w:val="767171" w:themeColor="background2" w:themeShade="80"/>
        </w:rPr>
        <w:cr/>
        <w:t>INÍCIO DA SESSÃO DE DISPUTA DE PREÇOS:</w:t>
      </w:r>
      <w:r w:rsidRPr="008F766B">
        <w:rPr>
          <w:rFonts w:ascii="Montserrat BOLD" w:hAnsi="Montserrat BOLD"/>
          <w:noProof/>
          <w:color w:val="767171" w:themeColor="background2" w:themeShade="80"/>
        </w:rPr>
        <w:cr/>
      </w:r>
      <w:r w:rsidRPr="008F766B">
        <w:rPr>
          <w:rFonts w:ascii="Montserrat" w:hAnsi="Montserrat"/>
          <w:noProof/>
          <w:color w:val="767171" w:themeColor="background2" w:themeShade="80"/>
        </w:rPr>
        <w:t xml:space="preserve">As </w:t>
      </w:r>
      <w:r w:rsidR="00FF2591" w:rsidRPr="008F766B">
        <w:rPr>
          <w:rFonts w:ascii="Montserrat" w:hAnsi="Montserrat"/>
          <w:noProof/>
          <w:color w:val="767171" w:themeColor="background2" w:themeShade="80"/>
        </w:rPr>
        <w:t>10</w:t>
      </w:r>
      <w:r w:rsidRPr="008F766B">
        <w:rPr>
          <w:rFonts w:ascii="Montserrat" w:hAnsi="Montserrat"/>
          <w:noProof/>
          <w:color w:val="767171" w:themeColor="background2" w:themeShade="80"/>
        </w:rPr>
        <w:t xml:space="preserve">:00h do dia </w:t>
      </w:r>
      <w:r w:rsidR="00947CA3">
        <w:rPr>
          <w:rFonts w:ascii="Montserrat" w:hAnsi="Montserrat"/>
          <w:noProof/>
          <w:color w:val="767171" w:themeColor="background2" w:themeShade="80"/>
        </w:rPr>
        <w:t>03</w:t>
      </w:r>
      <w:r w:rsidRPr="008F766B">
        <w:rPr>
          <w:rFonts w:ascii="Montserrat" w:hAnsi="Montserrat"/>
          <w:noProof/>
          <w:color w:val="767171" w:themeColor="background2" w:themeShade="80"/>
        </w:rPr>
        <w:t xml:space="preserve"> de </w:t>
      </w:r>
      <w:r w:rsidR="00947CA3">
        <w:rPr>
          <w:rFonts w:ascii="Montserrat" w:hAnsi="Montserrat"/>
          <w:noProof/>
          <w:color w:val="767171" w:themeColor="background2" w:themeShade="80"/>
        </w:rPr>
        <w:t>setembro</w:t>
      </w:r>
      <w:r w:rsidR="005851D4">
        <w:rPr>
          <w:rFonts w:ascii="Montserrat" w:hAnsi="Montserrat"/>
          <w:noProof/>
          <w:color w:val="767171" w:themeColor="background2" w:themeShade="80"/>
        </w:rPr>
        <w:t xml:space="preserve"> de 2026</w:t>
      </w:r>
      <w:r w:rsidRPr="008F766B">
        <w:rPr>
          <w:rFonts w:ascii="Montserrat BOLD" w:hAnsi="Montserrat BOLD"/>
          <w:noProof/>
          <w:color w:val="767171" w:themeColor="background2" w:themeShade="80"/>
        </w:rPr>
        <w:cr/>
      </w:r>
      <w:r w:rsidRPr="008F766B">
        <w:rPr>
          <w:rFonts w:ascii="Montserrat BOLD" w:hAnsi="Montserrat BOLD"/>
          <w:noProof/>
          <w:color w:val="767171" w:themeColor="background2" w:themeShade="80"/>
        </w:rPr>
        <w:cr/>
        <w:t>REFERÊNCIA DE TEMPO:</w:t>
      </w:r>
      <w:r w:rsidRPr="008F766B">
        <w:rPr>
          <w:rFonts w:ascii="Montserrat BOLD" w:hAnsi="Montserrat BOLD"/>
          <w:noProof/>
          <w:color w:val="767171" w:themeColor="background2" w:themeShade="80"/>
        </w:rPr>
        <w:cr/>
      </w:r>
      <w:r w:rsidRPr="008F766B">
        <w:rPr>
          <w:rFonts w:ascii="Montserrat" w:hAnsi="Montserrat"/>
          <w:noProof/>
          <w:color w:val="767171" w:themeColor="background2" w:themeShade="80"/>
        </w:rPr>
        <w:t>Horário de Brasília (DF)</w:t>
      </w:r>
      <w:r w:rsidRPr="008F766B">
        <w:rPr>
          <w:rFonts w:ascii="Montserrat BOLD" w:hAnsi="Montserrat BOLD"/>
          <w:noProof/>
          <w:color w:val="767171" w:themeColor="background2" w:themeShade="80"/>
        </w:rPr>
        <w:cr/>
      </w:r>
    </w:p>
    <w:p w14:paraId="3536465D" w14:textId="77777777" w:rsidR="0045599B" w:rsidRDefault="00A222C2" w:rsidP="00A222C2">
      <w:pPr>
        <w:spacing w:line="240" w:lineRule="auto"/>
        <w:jc w:val="center"/>
        <w:rPr>
          <w:rFonts w:ascii="Montserrat BOLD" w:hAnsi="Montserrat BOLD"/>
          <w:noProof/>
          <w:color w:val="767171" w:themeColor="background2" w:themeShade="80"/>
          <w:sz w:val="18"/>
          <w:szCs w:val="18"/>
        </w:rPr>
      </w:pPr>
      <w:r w:rsidRPr="008F766B">
        <w:rPr>
          <w:rFonts w:ascii="Montserrat BOLD" w:hAnsi="Montserrat BOLD"/>
          <w:noProof/>
          <w:color w:val="767171" w:themeColor="background2" w:themeShade="80"/>
        </w:rPr>
        <w:t>LOCAL/PLATAFORMA:</w:t>
      </w:r>
      <w:r w:rsidRPr="008F766B">
        <w:rPr>
          <w:rFonts w:ascii="Montserrat BOLD" w:hAnsi="Montserrat BOLD"/>
          <w:noProof/>
          <w:color w:val="767171" w:themeColor="background2" w:themeShade="80"/>
        </w:rPr>
        <w:cr/>
      </w:r>
      <w:r w:rsidRPr="008F766B">
        <w:rPr>
          <w:rFonts w:ascii="Montserrat" w:hAnsi="Montserrat"/>
          <w:noProof/>
          <w:color w:val="767171" w:themeColor="background2" w:themeShade="80"/>
        </w:rPr>
        <w:t>Portal do Bolsa de Licitações - BLL</w:t>
      </w:r>
      <w:r w:rsidRPr="008F766B">
        <w:rPr>
          <w:rFonts w:ascii="Montserrat BOLD" w:hAnsi="Montserrat BOLD"/>
          <w:noProof/>
          <w:color w:val="767171" w:themeColor="background2" w:themeShade="80"/>
        </w:rPr>
        <w:t xml:space="preserve"> (www.bll.org.br)</w:t>
      </w:r>
      <w:r>
        <w:rPr>
          <w:rFonts w:ascii="Montserrat BOLD" w:hAnsi="Montserrat BOLD"/>
          <w:noProof/>
          <w:color w:val="767171" w:themeColor="background2" w:themeShade="80"/>
          <w:sz w:val="18"/>
          <w:szCs w:val="18"/>
        </w:rPr>
        <w:br/>
      </w:r>
      <w:r>
        <w:rPr>
          <w:rFonts w:ascii="Montserrat BOLD" w:hAnsi="Montserrat BOLD"/>
          <w:noProof/>
          <w:color w:val="767171" w:themeColor="background2" w:themeShade="80"/>
          <w:sz w:val="18"/>
          <w:szCs w:val="18"/>
        </w:rPr>
        <w:br/>
      </w:r>
      <w:r>
        <w:rPr>
          <w:rFonts w:ascii="Montserrat BOLD" w:hAnsi="Montserrat BOLD"/>
          <w:noProof/>
          <w:color w:val="767171" w:themeColor="background2" w:themeShade="80"/>
          <w:sz w:val="18"/>
          <w:szCs w:val="18"/>
        </w:rPr>
        <w:br/>
      </w:r>
    </w:p>
    <w:p w14:paraId="6535AB0B" w14:textId="28C8AA34" w:rsidR="00A222C2" w:rsidRDefault="00A222C2" w:rsidP="00A222C2">
      <w:pPr>
        <w:spacing w:line="240" w:lineRule="auto"/>
        <w:jc w:val="center"/>
      </w:pPr>
      <w:r>
        <w:rPr>
          <w:rFonts w:ascii="Montserrat BOLD" w:hAnsi="Montserrat BOLD"/>
          <w:noProof/>
          <w:color w:val="767171" w:themeColor="background2" w:themeShade="80"/>
          <w:sz w:val="18"/>
          <w:szCs w:val="18"/>
        </w:rPr>
        <w:br/>
      </w:r>
      <w:r w:rsidRPr="005039AC">
        <w:rPr>
          <w:rFonts w:ascii="Montserrat BOLD" w:hAnsi="Montserrat BOLD"/>
          <w:noProof/>
          <w:color w:val="094D97"/>
          <w:sz w:val="18"/>
          <w:szCs w:val="18"/>
        </w:rPr>
        <w:br/>
      </w:r>
      <w:r w:rsidRPr="00F56F2B">
        <w:rPr>
          <w:rFonts w:ascii="Neulis Alt Extra Bold" w:hAnsi="Neulis Alt Extra Bold"/>
          <w:noProof/>
          <w:color w:val="094D97"/>
          <w:sz w:val="18"/>
          <w:szCs w:val="18"/>
        </w:rPr>
        <w:t>Régis Silveira da Silva</w:t>
      </w:r>
      <w:r w:rsidRPr="005039AC">
        <w:rPr>
          <w:rFonts w:ascii="Neulis Alt Black" w:hAnsi="Neulis Alt Black"/>
          <w:noProof/>
          <w:color w:val="767171" w:themeColor="background2" w:themeShade="80"/>
          <w:sz w:val="18"/>
          <w:szCs w:val="18"/>
        </w:rPr>
        <w:cr/>
      </w:r>
      <w:r w:rsidRPr="005039AC">
        <w:rPr>
          <w:rFonts w:ascii="Neulis Alt" w:hAnsi="Neulis Alt"/>
          <w:noProof/>
          <w:color w:val="094D97"/>
          <w:sz w:val="18"/>
          <w:szCs w:val="18"/>
        </w:rPr>
        <w:t>Chefe da Divisão de Licitações</w:t>
      </w:r>
    </w:p>
    <w:p w14:paraId="1D5C7521" w14:textId="58094E6D" w:rsidR="00C27912" w:rsidRPr="00BE784C" w:rsidRDefault="00C27912" w:rsidP="008137F1">
      <w:pPr>
        <w:spacing w:after="0" w:line="276" w:lineRule="auto"/>
        <w:contextualSpacing/>
        <w:jc w:val="both"/>
        <w:rPr>
          <w:rFonts w:cstheme="minorHAnsi"/>
        </w:rPr>
      </w:pPr>
      <w:r w:rsidRPr="00CE3EE2">
        <w:rPr>
          <w:rFonts w:cstheme="minorHAnsi"/>
          <w:b/>
          <w:bCs/>
        </w:rPr>
        <w:lastRenderedPageBreak/>
        <w:t>O MUNICÍPIO DE SÃO JOSÉ DO VALE DO RIO PRETO</w:t>
      </w:r>
      <w:r>
        <w:rPr>
          <w:rFonts w:cstheme="minorHAnsi"/>
        </w:rPr>
        <w:t>, através do(a)</w:t>
      </w:r>
      <w:r w:rsidRPr="00CE3EE2">
        <w:rPr>
          <w:rFonts w:cstheme="minorHAnsi"/>
        </w:rPr>
        <w:t xml:space="preserve"> </w:t>
      </w:r>
      <w:r>
        <w:rPr>
          <w:rFonts w:cstheme="minorHAnsi"/>
        </w:rPr>
        <w:t>agente de Contratações</w:t>
      </w:r>
      <w:r w:rsidRPr="00CE3EE2">
        <w:rPr>
          <w:rFonts w:cstheme="minorHAnsi"/>
        </w:rPr>
        <w:t xml:space="preserve">, </w:t>
      </w:r>
      <w:r>
        <w:rPr>
          <w:rFonts w:cstheme="minorHAnsi"/>
        </w:rPr>
        <w:t xml:space="preserve">designado(a) através da </w:t>
      </w:r>
      <w:r w:rsidRPr="008137F1">
        <w:rPr>
          <w:rFonts w:cstheme="minorHAnsi"/>
        </w:rPr>
        <w:t xml:space="preserve">Portaria G.P. nº </w:t>
      </w:r>
      <w:r w:rsidR="008137F1" w:rsidRPr="008137F1">
        <w:rPr>
          <w:rFonts w:cstheme="minorHAnsi"/>
        </w:rPr>
        <w:t>16, publicado em Diário Oficial Municipal dia 09 de janeiro de 2026, edição nº 3675</w:t>
      </w:r>
      <w:r w:rsidRPr="008137F1">
        <w:rPr>
          <w:rFonts w:cstheme="minorHAnsi"/>
        </w:rPr>
        <w:t xml:space="preserve">, em conformidade </w:t>
      </w:r>
      <w:r w:rsidRPr="00BE784C">
        <w:rPr>
          <w:rFonts w:cstheme="minorHAnsi"/>
        </w:rPr>
        <w:t xml:space="preserve">com o </w:t>
      </w:r>
      <w:sdt>
        <w:sdtPr>
          <w:rPr>
            <w:rFonts w:cstheme="minorHAnsi"/>
            <w:kern w:val="0"/>
            <w14:ligatures w14:val="none"/>
          </w:rPr>
          <w:alias w:val="Assunto"/>
          <w:tag w:val=""/>
          <w:id w:val="1624419168"/>
          <w:placeholder>
            <w:docPart w:val="A3ADEC87AD1A4C5EB3FF0AD58D8CD859"/>
          </w:placeholder>
          <w:dataBinding w:prefixMappings="xmlns:ns0='http://purl.org/dc/elements/1.1/' xmlns:ns1='http://schemas.openxmlformats.org/package/2006/metadata/core-properties' " w:xpath="/ns1:coreProperties[1]/ns0:subject[1]" w:storeItemID="{6C3C8BC8-F283-45AE-878A-BAB7291924A1}"/>
          <w:text/>
        </w:sdtPr>
        <w:sdtEndPr/>
        <w:sdtContent>
          <w:r w:rsidR="004124B3" w:rsidRPr="004124B3">
            <w:rPr>
              <w:rFonts w:cstheme="minorHAnsi"/>
              <w:kern w:val="0"/>
              <w14:ligatures w14:val="none"/>
            </w:rPr>
            <w:t xml:space="preserve">processo administrativo nº </w:t>
          </w:r>
          <w:r w:rsidR="005851D4">
            <w:rPr>
              <w:rFonts w:cstheme="minorHAnsi"/>
              <w:kern w:val="0"/>
              <w14:ligatures w14:val="none"/>
            </w:rPr>
            <w:t>14595</w:t>
          </w:r>
          <w:r w:rsidR="004124B3" w:rsidRPr="004124B3">
            <w:rPr>
              <w:rFonts w:cstheme="minorHAnsi"/>
              <w:kern w:val="0"/>
              <w14:ligatures w14:val="none"/>
            </w:rPr>
            <w:t>/202</w:t>
          </w:r>
          <w:r w:rsidR="00222D91">
            <w:rPr>
              <w:rFonts w:cstheme="minorHAnsi"/>
              <w:kern w:val="0"/>
              <w14:ligatures w14:val="none"/>
            </w:rPr>
            <w:t>5</w:t>
          </w:r>
        </w:sdtContent>
      </w:sdt>
      <w:r w:rsidRPr="00BE784C">
        <w:rPr>
          <w:rFonts w:cstheme="minorHAnsi"/>
        </w:rPr>
        <w:t xml:space="preserve">, comunica aos interessados que irá realizar PREGÃO ELETRÔNICO DO TIPO MENOR </w:t>
      </w:r>
      <w:r w:rsidR="00947CA3">
        <w:rPr>
          <w:rFonts w:cstheme="minorHAnsi"/>
        </w:rPr>
        <w:t>PREÇO</w:t>
      </w:r>
      <w:r w:rsidRPr="00BE784C">
        <w:rPr>
          <w:rFonts w:cstheme="minorHAnsi"/>
        </w:rPr>
        <w:t xml:space="preserve"> UNITÁRIO PARA </w:t>
      </w:r>
      <w:r w:rsidRPr="00BE784C">
        <w:t>REGISTRO DE PREÇO de objeto descrito abaixo</w:t>
      </w:r>
      <w:r w:rsidRPr="00BE784C">
        <w:rPr>
          <w:rFonts w:cstheme="minorHAnsi"/>
        </w:rPr>
        <w:t>, conforme as disposições contidas no Decreto Municipal 3.847 de 12 de junho de 2024, na Lei Federal nº 14.133 de 01 de abril de 2021 e Lei Complementar Federal nº 123/2006, bem como suas posteriores modificações e demais normas complementares e disposições deste instrumento.</w:t>
      </w:r>
    </w:p>
    <w:p w14:paraId="7F0624D0" w14:textId="77777777" w:rsidR="00C27912" w:rsidRPr="00BE784C" w:rsidRDefault="00C27912" w:rsidP="00C27912">
      <w:pPr>
        <w:spacing w:after="0" w:line="240" w:lineRule="auto"/>
        <w:jc w:val="both"/>
        <w:rPr>
          <w:rFonts w:cstheme="minorHAnsi"/>
        </w:rPr>
      </w:pPr>
    </w:p>
    <w:p w14:paraId="29BF37C0" w14:textId="77777777" w:rsidR="00C27912" w:rsidRPr="00BE784C" w:rsidRDefault="00C27912" w:rsidP="00C27912">
      <w:pPr>
        <w:pStyle w:val="PargrafodaLista"/>
        <w:numPr>
          <w:ilvl w:val="0"/>
          <w:numId w:val="1"/>
        </w:numPr>
        <w:spacing w:after="0" w:line="240" w:lineRule="auto"/>
        <w:ind w:left="284" w:hanging="284"/>
        <w:jc w:val="both"/>
        <w:rPr>
          <w:rFonts w:cstheme="minorHAnsi"/>
          <w:b/>
          <w:bCs/>
        </w:rPr>
      </w:pPr>
      <w:r w:rsidRPr="00BE784C">
        <w:rPr>
          <w:rFonts w:cstheme="minorHAnsi"/>
          <w:b/>
          <w:bCs/>
        </w:rPr>
        <w:t>DO OBJETO</w:t>
      </w:r>
    </w:p>
    <w:p w14:paraId="27CA81B7" w14:textId="77777777" w:rsidR="00C27912" w:rsidRPr="00BE784C" w:rsidRDefault="00C27912" w:rsidP="00C27912">
      <w:pPr>
        <w:pStyle w:val="PargrafodaLista"/>
        <w:spacing w:after="0" w:line="240" w:lineRule="auto"/>
        <w:ind w:left="284"/>
        <w:jc w:val="both"/>
        <w:rPr>
          <w:rFonts w:cstheme="minorHAnsi"/>
          <w:b/>
          <w:bCs/>
        </w:rPr>
      </w:pPr>
    </w:p>
    <w:p w14:paraId="1EDF0F77" w14:textId="723D7C9C" w:rsidR="00C27912" w:rsidRPr="00BE784C" w:rsidRDefault="00C27912" w:rsidP="008E1AFA">
      <w:pPr>
        <w:pStyle w:val="PargrafodaLista"/>
        <w:numPr>
          <w:ilvl w:val="1"/>
          <w:numId w:val="2"/>
        </w:numPr>
        <w:spacing w:after="0" w:line="240" w:lineRule="auto"/>
        <w:ind w:left="567" w:hanging="425"/>
        <w:jc w:val="both"/>
        <w:rPr>
          <w:rFonts w:cstheme="minorHAnsi"/>
          <w:b/>
          <w:bCs/>
        </w:rPr>
      </w:pPr>
      <w:r w:rsidRPr="00BE784C">
        <w:rPr>
          <w:rFonts w:cstheme="minorHAnsi"/>
        </w:rPr>
        <w:t xml:space="preserve">O objeto da presente licitação é a escolha da proposta mais vantajosa para </w:t>
      </w:r>
      <w:sdt>
        <w:sdtPr>
          <w:rPr>
            <w:rFonts w:cstheme="minorHAnsi"/>
            <w:b/>
            <w:bCs/>
            <w:sz w:val="24"/>
            <w:szCs w:val="24"/>
          </w:rPr>
          <w:alias w:val="Resumo"/>
          <w:tag w:val=""/>
          <w:id w:val="-850796558"/>
          <w:dataBinding w:prefixMappings="xmlns:ns0='http://schemas.microsoft.com/office/2006/coverPageProps' " w:xpath="/ns0:CoverPageProperties[1]/ns0:Abstract[1]" w:storeItemID="{55AF091B-3C7A-41E3-B477-F2FDAA23CFDA}"/>
          <w:text w:multiLine="1"/>
        </w:sdtPr>
        <w:sdtEndPr/>
        <w:sdtContent>
          <w:r w:rsidR="005851D4">
            <w:rPr>
              <w:rFonts w:cstheme="minorHAnsi"/>
              <w:b/>
              <w:bCs/>
              <w:sz w:val="24"/>
              <w:szCs w:val="24"/>
            </w:rPr>
            <w:t>AQUISIÇÃO DE MATERIAIS HOSPITALARES</w:t>
          </w:r>
        </w:sdtContent>
      </w:sdt>
      <w:r w:rsidRPr="00BE784C">
        <w:rPr>
          <w:rFonts w:ascii="Arial" w:hAnsi="Arial" w:cs="Arial"/>
          <w:b/>
          <w:sz w:val="20"/>
        </w:rPr>
        <w:t xml:space="preserve"> </w:t>
      </w:r>
      <w:r w:rsidRPr="00BE784C">
        <w:rPr>
          <w:rFonts w:cstheme="minorHAnsi"/>
        </w:rPr>
        <w:t>O critério de julgamento adotado será o menor preço unitário, observadas as exigências contidas neste Edital e seus Anexos quanto às especificações do objeto.</w:t>
      </w:r>
    </w:p>
    <w:p w14:paraId="6E6114BB" w14:textId="3F4FAA90" w:rsidR="00C27912" w:rsidRPr="00BE784C" w:rsidRDefault="00C27912" w:rsidP="008E1AFA">
      <w:pPr>
        <w:pStyle w:val="PargrafodaLista"/>
        <w:numPr>
          <w:ilvl w:val="1"/>
          <w:numId w:val="2"/>
        </w:numPr>
        <w:spacing w:after="0" w:line="240" w:lineRule="auto"/>
        <w:ind w:left="567" w:hanging="425"/>
        <w:jc w:val="both"/>
        <w:rPr>
          <w:rFonts w:cstheme="minorHAnsi"/>
          <w:b/>
          <w:bCs/>
        </w:rPr>
      </w:pPr>
      <w:r w:rsidRPr="00BE784C">
        <w:t xml:space="preserve">A licitação será dividida em </w:t>
      </w:r>
      <w:r w:rsidR="00BB4E3B">
        <w:t>itens</w:t>
      </w:r>
      <w:r w:rsidRPr="00BE784C">
        <w:t xml:space="preserve">, conforme tabela constante do Termo de Referência, facultando-se ao licitante a participação em quantos </w:t>
      </w:r>
      <w:r w:rsidR="00BB4E3B">
        <w:t>itens</w:t>
      </w:r>
      <w:r w:rsidRPr="00BE784C">
        <w:t xml:space="preserve"> forem de seu interesse.</w:t>
      </w:r>
    </w:p>
    <w:p w14:paraId="1D65353C" w14:textId="77777777" w:rsidR="00C27912" w:rsidRPr="00BE784C" w:rsidRDefault="00C27912" w:rsidP="00C27912">
      <w:pPr>
        <w:spacing w:after="0" w:line="240" w:lineRule="auto"/>
        <w:jc w:val="both"/>
      </w:pPr>
    </w:p>
    <w:p w14:paraId="4EB7F678" w14:textId="77777777" w:rsidR="00C27912" w:rsidRPr="00BE784C" w:rsidRDefault="00C27912" w:rsidP="00C27912">
      <w:pPr>
        <w:pStyle w:val="PargrafodaLista"/>
        <w:numPr>
          <w:ilvl w:val="0"/>
          <w:numId w:val="2"/>
        </w:numPr>
        <w:spacing w:after="0" w:line="240" w:lineRule="auto"/>
        <w:jc w:val="both"/>
        <w:rPr>
          <w:rFonts w:cstheme="minorHAnsi"/>
          <w:b/>
          <w:bCs/>
        </w:rPr>
      </w:pPr>
      <w:r w:rsidRPr="00BE784C">
        <w:rPr>
          <w:rFonts w:cstheme="minorHAnsi"/>
          <w:b/>
          <w:bCs/>
        </w:rPr>
        <w:t>DO PREÇO ESTIMADO E RECURSOS ORÇAMENTÁRIOS</w:t>
      </w:r>
    </w:p>
    <w:p w14:paraId="027731DD" w14:textId="77777777" w:rsidR="00C27912" w:rsidRPr="00BE784C" w:rsidRDefault="00C27912" w:rsidP="00C27912">
      <w:pPr>
        <w:spacing w:after="0" w:line="240" w:lineRule="auto"/>
        <w:jc w:val="both"/>
        <w:rPr>
          <w:rFonts w:cstheme="minorHAnsi"/>
          <w:b/>
          <w:bCs/>
        </w:rPr>
      </w:pPr>
    </w:p>
    <w:p w14:paraId="31C09DB7" w14:textId="2DBA0E40" w:rsidR="00C27912" w:rsidRPr="00F85CAC" w:rsidRDefault="00C27912" w:rsidP="00F85CAC">
      <w:pPr>
        <w:pStyle w:val="PargrafodaLista"/>
        <w:numPr>
          <w:ilvl w:val="1"/>
          <w:numId w:val="2"/>
        </w:numPr>
        <w:spacing w:after="0" w:line="240" w:lineRule="auto"/>
        <w:ind w:left="567" w:hanging="425"/>
        <w:jc w:val="both"/>
        <w:rPr>
          <w:rFonts w:cstheme="minorHAnsi"/>
          <w:b/>
          <w:bCs/>
        </w:rPr>
      </w:pPr>
      <w:r w:rsidRPr="00F85CAC">
        <w:rPr>
          <w:rFonts w:eastAsia="Times New Roman" w:cstheme="minorHAnsi"/>
          <w:lang w:eastAsia="pt-BR"/>
        </w:rPr>
        <w:t xml:space="preserve">O preço estimado da presente licitação é de </w:t>
      </w:r>
      <w:r w:rsidRPr="00F85CAC">
        <w:rPr>
          <w:rFonts w:eastAsia="Times New Roman" w:cstheme="minorHAnsi"/>
          <w:b/>
          <w:bCs/>
          <w:lang w:eastAsia="pt-BR"/>
        </w:rPr>
        <w:t xml:space="preserve">R$ </w:t>
      </w:r>
      <w:r w:rsidR="00F85CAC" w:rsidRPr="00F85CAC">
        <w:rPr>
          <w:rFonts w:eastAsia="Times New Roman" w:cstheme="minorHAnsi"/>
          <w:b/>
          <w:bCs/>
          <w:lang w:eastAsia="pt-BR"/>
        </w:rPr>
        <w:t>1.</w:t>
      </w:r>
      <w:r w:rsidR="00C320D6">
        <w:rPr>
          <w:rFonts w:eastAsia="Times New Roman" w:cstheme="minorHAnsi"/>
          <w:b/>
          <w:bCs/>
          <w:lang w:eastAsia="pt-BR"/>
        </w:rPr>
        <w:t>640.805,47</w:t>
      </w:r>
      <w:r w:rsidR="00F85CAC" w:rsidRPr="00F85CAC">
        <w:rPr>
          <w:rFonts w:eastAsia="Times New Roman" w:cstheme="minorHAnsi"/>
          <w:b/>
          <w:bCs/>
          <w:lang w:eastAsia="pt-BR"/>
        </w:rPr>
        <w:t xml:space="preserve"> (Um milhão</w:t>
      </w:r>
      <w:r w:rsidR="00C320D6">
        <w:rPr>
          <w:rFonts w:eastAsia="Times New Roman" w:cstheme="minorHAnsi"/>
          <w:b/>
          <w:bCs/>
          <w:lang w:eastAsia="pt-BR"/>
        </w:rPr>
        <w:t xml:space="preserve"> seiscentos e quarenta mil oitocentos e cinco reais e quarenta e sete centavos</w:t>
      </w:r>
      <w:r w:rsidRPr="00F85CAC">
        <w:rPr>
          <w:rFonts w:eastAsia="Times New Roman" w:cstheme="minorHAnsi"/>
          <w:b/>
          <w:lang w:eastAsia="pt-BR"/>
        </w:rPr>
        <w:t>),</w:t>
      </w:r>
      <w:r w:rsidRPr="00F85CAC">
        <w:rPr>
          <w:rFonts w:eastAsia="Times New Roman" w:cstheme="minorHAnsi"/>
          <w:lang w:eastAsia="pt-BR"/>
        </w:rPr>
        <w:t xml:space="preserve"> conforme </w:t>
      </w:r>
      <w:r w:rsidRPr="00F85CAC">
        <w:rPr>
          <w:rFonts w:eastAsia="Times New Roman" w:cstheme="minorHAnsi"/>
          <w:color w:val="000000"/>
          <w:lang w:eastAsia="pt-BR"/>
        </w:rPr>
        <w:t>RELAÇÃO DOS OBJETOS – ANEXO II deste Edital.</w:t>
      </w:r>
    </w:p>
    <w:p w14:paraId="456F3253" w14:textId="77777777" w:rsidR="00C27912" w:rsidRPr="005B1A34" w:rsidRDefault="00C27912" w:rsidP="00F85CAC">
      <w:pPr>
        <w:pStyle w:val="PargrafodaLista"/>
        <w:numPr>
          <w:ilvl w:val="1"/>
          <w:numId w:val="2"/>
        </w:numPr>
        <w:spacing w:after="0" w:line="240" w:lineRule="auto"/>
        <w:ind w:left="567" w:hanging="425"/>
        <w:jc w:val="both"/>
        <w:rPr>
          <w:rFonts w:cstheme="minorHAnsi"/>
          <w:b/>
          <w:bCs/>
        </w:rPr>
      </w:pPr>
      <w:r w:rsidRPr="005B1A34">
        <w:rPr>
          <w:rFonts w:cstheme="minorHAnsi"/>
        </w:rPr>
        <w:t>As despesas decorrentes de futuras contratações correrão à conta da seguinte Dotação Orçamentária:</w:t>
      </w:r>
    </w:p>
    <w:p w14:paraId="1EF7C2DF" w14:textId="64722432" w:rsidR="00C27912" w:rsidRPr="00F85CAC" w:rsidRDefault="001A0634" w:rsidP="00C93B32">
      <w:pPr>
        <w:pStyle w:val="PargrafodaLista"/>
        <w:numPr>
          <w:ilvl w:val="2"/>
          <w:numId w:val="2"/>
        </w:numPr>
        <w:spacing w:after="0" w:line="240" w:lineRule="auto"/>
        <w:ind w:left="1134" w:hanging="567"/>
        <w:jc w:val="both"/>
        <w:rPr>
          <w:rFonts w:cstheme="minorHAnsi"/>
          <w:bCs/>
          <w:color w:val="FF0000"/>
        </w:rPr>
      </w:pPr>
      <w:sdt>
        <w:sdtPr>
          <w:rPr>
            <w:rFonts w:eastAsia="Times New Roman" w:cstheme="minorHAnsi"/>
            <w:lang w:eastAsia="pt-BR"/>
          </w:rPr>
          <w:alias w:val="Comentários"/>
          <w:tag w:val=""/>
          <w:id w:val="-732701963"/>
          <w:placeholder>
            <w:docPart w:val="C7F58D179DC247D98A24855DA2A0785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85CAC">
            <w:rPr>
              <w:rFonts w:eastAsia="Times New Roman" w:cstheme="minorHAnsi"/>
              <w:lang w:eastAsia="pt-BR"/>
            </w:rPr>
            <w:t xml:space="preserve">Programas de Trabalhos </w:t>
          </w:r>
          <w:proofErr w:type="spellStart"/>
          <w:r w:rsidR="00F85CAC">
            <w:rPr>
              <w:rFonts w:eastAsia="Times New Roman" w:cstheme="minorHAnsi"/>
              <w:lang w:eastAsia="pt-BR"/>
            </w:rPr>
            <w:t>nºs</w:t>
          </w:r>
          <w:proofErr w:type="spellEnd"/>
          <w:r w:rsidR="00F85CAC">
            <w:rPr>
              <w:rFonts w:eastAsia="Times New Roman" w:cstheme="minorHAnsi"/>
              <w:lang w:eastAsia="pt-BR"/>
            </w:rPr>
            <w:t>: 3004. 10.122.0020.2034 (Manutenção da Atividade da Secretaria de Saúde); 3004.10.301.0020.2104 (Manutenção da Atenção Básica);</w:t>
          </w:r>
          <w:r w:rsidR="00F85CAC">
            <w:rPr>
              <w:rFonts w:eastAsia="Times New Roman" w:cstheme="minorHAnsi"/>
              <w:lang w:eastAsia="pt-BR"/>
            </w:rPr>
            <w:br/>
            <w:t>3004. 10.301.0020.2100 (Aquisição de Medicamentos Farmácia Municipal); e</w:t>
          </w:r>
          <w:r w:rsidR="00F85CAC">
            <w:rPr>
              <w:rFonts w:eastAsia="Times New Roman" w:cstheme="minorHAnsi"/>
              <w:lang w:eastAsia="pt-BR"/>
            </w:rPr>
            <w:br/>
            <w:t>3004.10.302.0020.2086 (Manutenção do Hospital Maternidade Santa Theresinha)</w:t>
          </w:r>
        </w:sdtContent>
      </w:sdt>
    </w:p>
    <w:p w14:paraId="36CE9694" w14:textId="77777777" w:rsidR="00A91819" w:rsidRPr="00A91819" w:rsidRDefault="00A91819" w:rsidP="00A91819">
      <w:pPr>
        <w:pStyle w:val="PargrafodaLista"/>
        <w:spacing w:before="240" w:after="0" w:line="240" w:lineRule="auto"/>
        <w:ind w:left="360"/>
        <w:jc w:val="both"/>
        <w:rPr>
          <w:rFonts w:cstheme="minorHAnsi"/>
          <w:b/>
          <w:bCs/>
        </w:rPr>
      </w:pPr>
    </w:p>
    <w:p w14:paraId="21FB962B" w14:textId="16FB3B85" w:rsidR="00C27912" w:rsidRPr="009C2B3B" w:rsidRDefault="00C27912" w:rsidP="00C27912">
      <w:pPr>
        <w:pStyle w:val="PargrafodaLista"/>
        <w:numPr>
          <w:ilvl w:val="0"/>
          <w:numId w:val="2"/>
        </w:numPr>
        <w:spacing w:before="240" w:after="0" w:line="240" w:lineRule="auto"/>
        <w:jc w:val="both"/>
        <w:rPr>
          <w:rFonts w:cstheme="minorHAnsi"/>
          <w:b/>
          <w:bCs/>
        </w:rPr>
      </w:pPr>
      <w:r w:rsidRPr="009C2B3B">
        <w:rPr>
          <w:b/>
        </w:rPr>
        <w:t>DO CREDENCIAMENTO</w:t>
      </w:r>
      <w:r w:rsidR="00600D31">
        <w:rPr>
          <w:b/>
        </w:rPr>
        <w:t xml:space="preserve"> NA PLATAFORMA BLL COMPRAS PARA PARTICIPAÇÃO DO CERTAME</w:t>
      </w:r>
    </w:p>
    <w:p w14:paraId="4BBCA917" w14:textId="77777777" w:rsidR="00C27912" w:rsidRPr="00C9689D" w:rsidRDefault="00C27912" w:rsidP="00C27912">
      <w:pPr>
        <w:pStyle w:val="PargrafodaLista"/>
        <w:spacing w:after="0" w:line="240" w:lineRule="auto"/>
        <w:ind w:left="360"/>
        <w:jc w:val="both"/>
        <w:rPr>
          <w:rFonts w:cstheme="minorHAnsi"/>
          <w:b/>
          <w:bCs/>
        </w:rPr>
      </w:pPr>
    </w:p>
    <w:p w14:paraId="1FAFBD69" w14:textId="77777777" w:rsidR="00C27912" w:rsidRPr="009919D3" w:rsidRDefault="00C27912" w:rsidP="00C27912">
      <w:pPr>
        <w:pStyle w:val="PargrafodaLista"/>
        <w:numPr>
          <w:ilvl w:val="1"/>
          <w:numId w:val="2"/>
        </w:numPr>
        <w:spacing w:after="0" w:line="240" w:lineRule="auto"/>
        <w:ind w:left="567" w:hanging="425"/>
        <w:jc w:val="both"/>
        <w:rPr>
          <w:rFonts w:cstheme="minorHAnsi"/>
          <w:b/>
          <w:bCs/>
        </w:rPr>
      </w:pPr>
      <w:r>
        <w:t>Poderão participar desta Licitação todas as empresas ou sociedades, regularmente estabelecidas no País, que sejam especializadas e credenciadas no objeto desta licitação e que satisfaçam todas as exigências, especificações e normas contidas neste Edital e seus Anexos, preenchendo os pré-requisitos acima, e que, apresentarem toda a documentação por ela exigida para respectivo cadastramento junto à Bolsa de Licitações e Leilões do Brasil – BLL;</w:t>
      </w:r>
    </w:p>
    <w:p w14:paraId="340227C2" w14:textId="77777777" w:rsidR="00C27912" w:rsidRPr="00C9689D" w:rsidRDefault="00C27912" w:rsidP="00C27912">
      <w:pPr>
        <w:pStyle w:val="PargrafodaLista"/>
        <w:numPr>
          <w:ilvl w:val="1"/>
          <w:numId w:val="2"/>
        </w:numPr>
        <w:spacing w:after="0" w:line="240" w:lineRule="auto"/>
        <w:ind w:left="567" w:hanging="425"/>
        <w:jc w:val="both"/>
        <w:rPr>
          <w:rFonts w:cstheme="minorHAnsi"/>
          <w:b/>
          <w:bCs/>
        </w:rPr>
      </w:pPr>
      <w:r>
        <w:t>O licitante deverá estar credenciado, de forma direta ou através de empresas associadas à BLL, até no mínimo uma hora antes do horário fixado no edital para o recebimento das propostas. Os licitantes deverão ser previamente credenciados perante o provedor do sistema, para obtenção de acesso ao sistema eletrônico de licitação. O credenciamento dar-se-á pela atribuição de chave de identificação e de senha, pessoal e intransferível, para acesso ao sistema eletrônico. A chave de identificação e a senha poderão ser utilizadas em qualquer pregão eletrônico, salvo quando canceladas por solicitação do credenciado ou em virtude de sua inabilitação perante o cadastro de fornecedores. O uso da senha de acesso pelo licitante é de sua responsabilidade exclusiva, incluindo qualquer transação efetuada diretamente ou por seu representante, não cabendo ao provedor do sistema ou ao órgão promotor da licitação, responsabilidade por eventuais danos decorrentes de uso indevido da senha, ainda que por terceiros;</w:t>
      </w:r>
    </w:p>
    <w:p w14:paraId="51BC034F" w14:textId="77777777" w:rsidR="00C27912" w:rsidRPr="00C9689D" w:rsidRDefault="00C27912" w:rsidP="00C27912">
      <w:pPr>
        <w:pStyle w:val="PargrafodaLista"/>
        <w:numPr>
          <w:ilvl w:val="1"/>
          <w:numId w:val="2"/>
        </w:numPr>
        <w:spacing w:after="0" w:line="240" w:lineRule="auto"/>
        <w:ind w:left="567" w:hanging="425"/>
        <w:jc w:val="both"/>
        <w:rPr>
          <w:rFonts w:cstheme="minorHAnsi"/>
          <w:b/>
          <w:bCs/>
        </w:rPr>
      </w:pPr>
      <w:r>
        <w:lastRenderedPageBreak/>
        <w:t>O credenciamento junto ao provedor do sistema implica a responsabilidade legal do licitante ou de seu representante legal e a presunção de sua capacidade técnica para realização das transações inerentes ao pregão eletrônico;</w:t>
      </w:r>
    </w:p>
    <w:p w14:paraId="34D7D2A1" w14:textId="77777777" w:rsidR="00C27912" w:rsidRPr="00C9689D" w:rsidRDefault="00C27912" w:rsidP="00C27912">
      <w:pPr>
        <w:pStyle w:val="PargrafodaLista"/>
        <w:numPr>
          <w:ilvl w:val="1"/>
          <w:numId w:val="2"/>
        </w:numPr>
        <w:spacing w:after="0" w:line="240" w:lineRule="auto"/>
        <w:ind w:left="567" w:hanging="425"/>
        <w:jc w:val="both"/>
        <w:rPr>
          <w:rFonts w:cstheme="minorHAnsi"/>
          <w:b/>
          <w:bCs/>
        </w:rPr>
      </w:pPr>
      <w:r>
        <w:t>O custo de operacionalização e uso do sistema ficará a cargo do Licitante vencedor do certame, que pagará à BLL, provedora do sistema eletrônico, o equivalente ao percentual estabelecido pela mesma sobre o valor contratual ajustado, a título de taxa pela utilização dos recursos de tecnologia da informação, em conformidade com o regulamento operacional da BLL - Bolsa de Licitações do Brasil;</w:t>
      </w:r>
    </w:p>
    <w:p w14:paraId="56B837AA" w14:textId="77777777" w:rsidR="00C27912" w:rsidRPr="00D47F17" w:rsidRDefault="00C27912" w:rsidP="00C27912">
      <w:pPr>
        <w:pStyle w:val="PargrafodaLista"/>
        <w:numPr>
          <w:ilvl w:val="1"/>
          <w:numId w:val="2"/>
        </w:numPr>
        <w:spacing w:after="0" w:line="240" w:lineRule="auto"/>
        <w:ind w:left="567" w:hanging="425"/>
        <w:jc w:val="both"/>
        <w:rPr>
          <w:rFonts w:cstheme="minorHAnsi"/>
          <w:b/>
          <w:bCs/>
        </w:rPr>
      </w:pPr>
      <w:r>
        <w:t>A microempresa ou empresa de pequeno porte, deverá, quando do cadastramento da proposta inicial de preço a ser digitado no sistema, verificar nos dados cadastrais se assinalou o regime ME/EPP no sistema conforme o seu regime de tributação para fazer valer o direito de prioridade do desempate. (Art. 44 e 45 da LC 123/2006);</w:t>
      </w:r>
    </w:p>
    <w:p w14:paraId="743C520A" w14:textId="77777777" w:rsidR="00C27912" w:rsidRPr="00796369" w:rsidRDefault="00C27912" w:rsidP="00C27912">
      <w:pPr>
        <w:pStyle w:val="PargrafodaLista"/>
        <w:numPr>
          <w:ilvl w:val="1"/>
          <w:numId w:val="2"/>
        </w:numPr>
        <w:spacing w:after="0" w:line="240" w:lineRule="auto"/>
        <w:ind w:left="567" w:hanging="425"/>
        <w:jc w:val="both"/>
        <w:rPr>
          <w:rFonts w:cstheme="minorHAnsi"/>
          <w:b/>
          <w:bCs/>
        </w:rPr>
      </w:pPr>
      <w:r w:rsidRPr="006E1990">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r>
        <w:t>;</w:t>
      </w:r>
    </w:p>
    <w:p w14:paraId="49244F4E" w14:textId="77777777" w:rsidR="00C27912" w:rsidRPr="00796369" w:rsidRDefault="00C27912" w:rsidP="00C27912">
      <w:pPr>
        <w:pStyle w:val="PargrafodaLista"/>
        <w:numPr>
          <w:ilvl w:val="1"/>
          <w:numId w:val="2"/>
        </w:numPr>
        <w:spacing w:after="0" w:line="240" w:lineRule="auto"/>
        <w:ind w:left="567" w:hanging="425"/>
        <w:jc w:val="both"/>
        <w:rPr>
          <w:rFonts w:cstheme="minorHAnsi"/>
          <w:b/>
          <w:bCs/>
        </w:rPr>
      </w:pPr>
      <w:r w:rsidRPr="006E1990">
        <w:t>A não observância do disposto no item anterior poderá ensejar desclassificação no momento da habilitação.</w:t>
      </w:r>
    </w:p>
    <w:p w14:paraId="11033EFA" w14:textId="77777777" w:rsidR="00C27912" w:rsidRPr="00C9689D" w:rsidRDefault="00C27912" w:rsidP="00C27912">
      <w:pPr>
        <w:pStyle w:val="PargrafodaLista"/>
        <w:spacing w:after="0" w:line="240" w:lineRule="auto"/>
        <w:ind w:left="567"/>
        <w:jc w:val="both"/>
        <w:rPr>
          <w:rFonts w:cstheme="minorHAnsi"/>
          <w:b/>
          <w:bCs/>
        </w:rPr>
      </w:pPr>
    </w:p>
    <w:p w14:paraId="4493B5EA" w14:textId="77777777" w:rsidR="00C27912" w:rsidRPr="00C9689D" w:rsidRDefault="00C27912" w:rsidP="00C27912">
      <w:pPr>
        <w:pStyle w:val="PargrafodaLista"/>
        <w:numPr>
          <w:ilvl w:val="0"/>
          <w:numId w:val="2"/>
        </w:numPr>
        <w:spacing w:after="0" w:line="240" w:lineRule="auto"/>
        <w:jc w:val="both"/>
        <w:rPr>
          <w:rFonts w:cstheme="minorHAnsi"/>
          <w:b/>
          <w:bCs/>
        </w:rPr>
      </w:pPr>
      <w:r w:rsidRPr="00C9689D">
        <w:rPr>
          <w:b/>
        </w:rPr>
        <w:t xml:space="preserve">REGULAMENTO OPERACIONAL DO CERTAME </w:t>
      </w:r>
    </w:p>
    <w:p w14:paraId="71B6BB94" w14:textId="77777777" w:rsidR="00C27912" w:rsidRPr="00C9689D" w:rsidRDefault="00C27912" w:rsidP="00C27912">
      <w:pPr>
        <w:pStyle w:val="PargrafodaLista"/>
        <w:spacing w:after="0" w:line="240" w:lineRule="auto"/>
        <w:ind w:left="360"/>
        <w:jc w:val="both"/>
        <w:rPr>
          <w:rFonts w:cstheme="minorHAnsi"/>
          <w:b/>
          <w:bCs/>
        </w:rPr>
      </w:pPr>
    </w:p>
    <w:p w14:paraId="0A471A59" w14:textId="77777777" w:rsidR="00C27912" w:rsidRPr="00C9689D" w:rsidRDefault="00C27912" w:rsidP="00C27912">
      <w:pPr>
        <w:pStyle w:val="PargrafodaLista"/>
        <w:numPr>
          <w:ilvl w:val="1"/>
          <w:numId w:val="2"/>
        </w:numPr>
        <w:spacing w:after="0" w:line="240" w:lineRule="auto"/>
        <w:ind w:left="567" w:hanging="425"/>
        <w:jc w:val="both"/>
        <w:rPr>
          <w:rFonts w:cstheme="minorHAnsi"/>
          <w:b/>
          <w:bCs/>
        </w:rPr>
      </w:pPr>
      <w:r>
        <w:t xml:space="preserve">O certame será conduzido pelo(a) Agente de contratação(a), com o auxílio da equipe de apoio, que terá, em especial, as seguintes atribuições: </w:t>
      </w:r>
    </w:p>
    <w:p w14:paraId="64CA8C4A" w14:textId="77777777" w:rsidR="00C27912" w:rsidRPr="00C9689D" w:rsidRDefault="00C27912" w:rsidP="00C27912">
      <w:pPr>
        <w:pStyle w:val="PargrafodaLista"/>
        <w:spacing w:after="0" w:line="240" w:lineRule="auto"/>
        <w:ind w:left="567"/>
        <w:jc w:val="both"/>
        <w:rPr>
          <w:rFonts w:cstheme="minorHAnsi"/>
          <w:b/>
          <w:bCs/>
        </w:rPr>
      </w:pPr>
    </w:p>
    <w:p w14:paraId="4974E96B" w14:textId="77777777" w:rsidR="00C27912" w:rsidRDefault="00C27912" w:rsidP="00C27912">
      <w:pPr>
        <w:pStyle w:val="PargrafodaLista"/>
        <w:numPr>
          <w:ilvl w:val="0"/>
          <w:numId w:val="3"/>
        </w:numPr>
        <w:spacing w:line="240" w:lineRule="auto"/>
        <w:jc w:val="both"/>
      </w:pPr>
      <w:r>
        <w:t xml:space="preserve">Acompanhar os trabalhos da equipe de apoio; </w:t>
      </w:r>
    </w:p>
    <w:p w14:paraId="252B9559" w14:textId="77777777" w:rsidR="00C27912" w:rsidRDefault="00C27912" w:rsidP="00C27912">
      <w:pPr>
        <w:pStyle w:val="PargrafodaLista"/>
        <w:numPr>
          <w:ilvl w:val="0"/>
          <w:numId w:val="3"/>
        </w:numPr>
        <w:spacing w:line="240" w:lineRule="auto"/>
        <w:jc w:val="both"/>
      </w:pPr>
      <w:r>
        <w:t xml:space="preserve">Responder as questões formuladas pelos fornecedores, relativas ao certame; </w:t>
      </w:r>
    </w:p>
    <w:p w14:paraId="140D4B41" w14:textId="77777777" w:rsidR="00C27912" w:rsidRDefault="00C27912" w:rsidP="00C27912">
      <w:pPr>
        <w:pStyle w:val="PargrafodaLista"/>
        <w:numPr>
          <w:ilvl w:val="0"/>
          <w:numId w:val="3"/>
        </w:numPr>
        <w:spacing w:line="240" w:lineRule="auto"/>
        <w:jc w:val="both"/>
      </w:pPr>
      <w:r>
        <w:t xml:space="preserve">Abrir as propostas de preços; </w:t>
      </w:r>
    </w:p>
    <w:p w14:paraId="5D0CC0DF" w14:textId="77777777" w:rsidR="00C27912" w:rsidRDefault="00C27912" w:rsidP="00C27912">
      <w:pPr>
        <w:pStyle w:val="PargrafodaLista"/>
        <w:numPr>
          <w:ilvl w:val="0"/>
          <w:numId w:val="3"/>
        </w:numPr>
        <w:spacing w:line="240" w:lineRule="auto"/>
        <w:jc w:val="both"/>
      </w:pPr>
      <w:r>
        <w:t xml:space="preserve">Analisar a aceitabilidade das propostas; </w:t>
      </w:r>
    </w:p>
    <w:p w14:paraId="4D50170F" w14:textId="77777777" w:rsidR="00C27912" w:rsidRDefault="00C27912" w:rsidP="00C27912">
      <w:pPr>
        <w:pStyle w:val="PargrafodaLista"/>
        <w:numPr>
          <w:ilvl w:val="0"/>
          <w:numId w:val="3"/>
        </w:numPr>
        <w:spacing w:line="240" w:lineRule="auto"/>
        <w:jc w:val="both"/>
      </w:pPr>
      <w:r>
        <w:t xml:space="preserve">Desclassificar propostas indicando os motivos; </w:t>
      </w:r>
    </w:p>
    <w:p w14:paraId="14917172" w14:textId="77777777" w:rsidR="00C27912" w:rsidRDefault="00C27912" w:rsidP="00C27912">
      <w:pPr>
        <w:pStyle w:val="PargrafodaLista"/>
        <w:numPr>
          <w:ilvl w:val="0"/>
          <w:numId w:val="3"/>
        </w:numPr>
        <w:spacing w:line="240" w:lineRule="auto"/>
        <w:jc w:val="both"/>
      </w:pPr>
      <w:r>
        <w:t xml:space="preserve">Conduzir os procedimentos relativos aos lances e à escolha da proposta do lance de menor preço; </w:t>
      </w:r>
    </w:p>
    <w:p w14:paraId="2AB9D178" w14:textId="77777777" w:rsidR="00C27912" w:rsidRDefault="00C27912" w:rsidP="00C27912">
      <w:pPr>
        <w:pStyle w:val="PargrafodaLista"/>
        <w:numPr>
          <w:ilvl w:val="0"/>
          <w:numId w:val="3"/>
        </w:numPr>
        <w:spacing w:line="240" w:lineRule="auto"/>
        <w:jc w:val="both"/>
      </w:pPr>
      <w:r>
        <w:t xml:space="preserve">Verificar a habilitação do proponente classificado em primeiro lugar; </w:t>
      </w:r>
    </w:p>
    <w:p w14:paraId="35A5C522" w14:textId="77777777" w:rsidR="00C27912" w:rsidRDefault="00C27912" w:rsidP="00C27912">
      <w:pPr>
        <w:pStyle w:val="PargrafodaLista"/>
        <w:numPr>
          <w:ilvl w:val="0"/>
          <w:numId w:val="3"/>
        </w:numPr>
        <w:spacing w:line="240" w:lineRule="auto"/>
        <w:jc w:val="both"/>
      </w:pPr>
      <w:r>
        <w:t xml:space="preserve">Declarar o vencedor; </w:t>
      </w:r>
    </w:p>
    <w:p w14:paraId="33886957" w14:textId="77777777" w:rsidR="00C27912" w:rsidRDefault="00C27912" w:rsidP="00C27912">
      <w:pPr>
        <w:pStyle w:val="PargrafodaLista"/>
        <w:numPr>
          <w:ilvl w:val="0"/>
          <w:numId w:val="3"/>
        </w:numPr>
        <w:spacing w:line="240" w:lineRule="auto"/>
        <w:jc w:val="both"/>
      </w:pPr>
      <w:r>
        <w:t xml:space="preserve">Receber, examinar e decidir sobre a pertinência dos recursos; </w:t>
      </w:r>
    </w:p>
    <w:p w14:paraId="133E0D18" w14:textId="77777777" w:rsidR="00C27912" w:rsidRDefault="00C27912" w:rsidP="00C27912">
      <w:pPr>
        <w:pStyle w:val="PargrafodaLista"/>
        <w:numPr>
          <w:ilvl w:val="0"/>
          <w:numId w:val="3"/>
        </w:numPr>
        <w:spacing w:line="240" w:lineRule="auto"/>
        <w:jc w:val="both"/>
      </w:pPr>
      <w:r>
        <w:t xml:space="preserve">Elaborar a ata da sessão; </w:t>
      </w:r>
    </w:p>
    <w:p w14:paraId="4E890711" w14:textId="77777777" w:rsidR="00C27912" w:rsidRDefault="00C27912" w:rsidP="00C27912">
      <w:pPr>
        <w:pStyle w:val="PargrafodaLista"/>
        <w:numPr>
          <w:ilvl w:val="0"/>
          <w:numId w:val="3"/>
        </w:numPr>
        <w:spacing w:line="240" w:lineRule="auto"/>
        <w:jc w:val="both"/>
      </w:pPr>
      <w:r>
        <w:t>Encaminhar o processo à autoridade superior para homologar e autorizar a contratação;</w:t>
      </w:r>
    </w:p>
    <w:p w14:paraId="79E0FD99" w14:textId="77777777" w:rsidR="00C27912" w:rsidRDefault="00C27912" w:rsidP="00C27912">
      <w:pPr>
        <w:pStyle w:val="PargrafodaLista"/>
        <w:numPr>
          <w:ilvl w:val="0"/>
          <w:numId w:val="3"/>
        </w:numPr>
        <w:spacing w:line="240" w:lineRule="auto"/>
        <w:jc w:val="both"/>
      </w:pPr>
      <w:r>
        <w:t xml:space="preserve">Abrir processo administrativo para apuração de irregularidades visando a aplicação de penalidades previstas na legislação. </w:t>
      </w:r>
    </w:p>
    <w:p w14:paraId="476DE266" w14:textId="77777777" w:rsidR="00C27912" w:rsidRDefault="00C27912" w:rsidP="00C27912">
      <w:pPr>
        <w:pStyle w:val="PargrafodaLista"/>
        <w:spacing w:line="240" w:lineRule="auto"/>
        <w:jc w:val="both"/>
      </w:pPr>
    </w:p>
    <w:p w14:paraId="5D933ACB" w14:textId="77777777" w:rsidR="00C27912" w:rsidRPr="0016257E" w:rsidRDefault="00C27912" w:rsidP="00C27912">
      <w:pPr>
        <w:pStyle w:val="PargrafodaLista"/>
        <w:numPr>
          <w:ilvl w:val="1"/>
          <w:numId w:val="2"/>
        </w:numPr>
        <w:spacing w:line="240" w:lineRule="auto"/>
        <w:ind w:left="567" w:hanging="425"/>
        <w:jc w:val="both"/>
      </w:pPr>
      <w:r w:rsidRPr="0016257E">
        <w:t>O Edital e os demais documentos complementares poderão ser obtidos gratuitamente no site da Prefeitura Municipal de São José do Vale do Rio Preto, através do endereço eletrônico www.sjvriopreto.rj.gov.br, na Plataforma de Licitações “</w:t>
      </w:r>
      <w:r w:rsidRPr="0016257E">
        <w:rPr>
          <w:sz w:val="24"/>
          <w:szCs w:val="24"/>
        </w:rPr>
        <w:t xml:space="preserve">Portal do Bolsa de Licitações – BLL, através do </w:t>
      </w:r>
      <w:r w:rsidRPr="000726AA">
        <w:rPr>
          <w:sz w:val="24"/>
          <w:szCs w:val="24"/>
        </w:rPr>
        <w:t xml:space="preserve">endereço </w:t>
      </w:r>
      <w:hyperlink r:id="rId12" w:history="1">
        <w:r w:rsidRPr="000726AA">
          <w:rPr>
            <w:rStyle w:val="Hyperlink"/>
            <w:color w:val="auto"/>
            <w:sz w:val="24"/>
            <w:szCs w:val="24"/>
          </w:rPr>
          <w:t>www.bll.org.br</w:t>
        </w:r>
      </w:hyperlink>
      <w:r w:rsidRPr="000726AA">
        <w:t xml:space="preserve"> e também no prédio sede da Prefeitura Municipal de São José do Vale do Rio Preto, em dias </w:t>
      </w:r>
      <w:r w:rsidRPr="0016257E">
        <w:t>e horários de expediente, a partir da data de sua publicação para recebimento de propostas.</w:t>
      </w:r>
    </w:p>
    <w:p w14:paraId="7443727B" w14:textId="77777777" w:rsidR="00C27912" w:rsidRPr="0016257E" w:rsidRDefault="00C27912" w:rsidP="00C27912">
      <w:pPr>
        <w:pStyle w:val="PargrafodaLista"/>
        <w:numPr>
          <w:ilvl w:val="1"/>
          <w:numId w:val="2"/>
        </w:numPr>
        <w:spacing w:line="240" w:lineRule="auto"/>
        <w:ind w:left="567" w:hanging="425"/>
        <w:jc w:val="both"/>
      </w:pPr>
      <w:r w:rsidRPr="0016257E">
        <w:t xml:space="preserve">Caberá ao fornecedor acompanhar as operações no sistema eletrônico durante a sessão pública do pregão, ficando responsável pelo ônus decorrente da perda de negócios diante da inobservância de avisos ou quaisquer mensagens emitidas pelo sistema ou da desconexão do seu representante; </w:t>
      </w:r>
    </w:p>
    <w:p w14:paraId="5A8BD8BC" w14:textId="77777777" w:rsidR="00C27912" w:rsidRDefault="00C27912" w:rsidP="00C27912">
      <w:pPr>
        <w:pStyle w:val="PargrafodaLista"/>
        <w:numPr>
          <w:ilvl w:val="1"/>
          <w:numId w:val="2"/>
        </w:numPr>
        <w:spacing w:line="240" w:lineRule="auto"/>
        <w:ind w:left="567" w:hanging="425"/>
        <w:jc w:val="both"/>
      </w:pPr>
      <w:r w:rsidRPr="0016257E">
        <w:lastRenderedPageBreak/>
        <w:t>O licitante responsabiliza</w:t>
      </w:r>
      <w:r>
        <w:t xml:space="preserve">-se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 </w:t>
      </w:r>
    </w:p>
    <w:p w14:paraId="42068E78" w14:textId="77777777" w:rsidR="00C27912" w:rsidRDefault="00C27912" w:rsidP="00C27912">
      <w:pPr>
        <w:pStyle w:val="PargrafodaLista"/>
        <w:numPr>
          <w:ilvl w:val="1"/>
          <w:numId w:val="2"/>
        </w:numPr>
        <w:spacing w:line="240" w:lineRule="auto"/>
        <w:ind w:left="567" w:hanging="425"/>
        <w:jc w:val="both"/>
        <w:rPr>
          <w:b/>
        </w:rPr>
      </w:pPr>
      <w:r w:rsidRPr="00C9689D">
        <w:rPr>
          <w:b/>
        </w:rPr>
        <w:t xml:space="preserve">Poderão participar deste Pregão interessados cujo ramo de atividade seja compatível com o objeto desta licitação, e que, cumpram satisfatoriamente os termos do Edital. </w:t>
      </w:r>
    </w:p>
    <w:p w14:paraId="10947A32" w14:textId="77777777" w:rsidR="00C27912" w:rsidRPr="00C9689D" w:rsidRDefault="00C27912" w:rsidP="00C27912">
      <w:pPr>
        <w:pStyle w:val="PargrafodaLista"/>
        <w:spacing w:line="240" w:lineRule="auto"/>
        <w:ind w:left="567"/>
        <w:jc w:val="both"/>
        <w:rPr>
          <w:b/>
        </w:rPr>
      </w:pPr>
    </w:p>
    <w:p w14:paraId="2B209985" w14:textId="77777777" w:rsidR="00C27912" w:rsidRDefault="00C27912" w:rsidP="00C27912">
      <w:pPr>
        <w:pStyle w:val="PargrafodaLista"/>
        <w:numPr>
          <w:ilvl w:val="0"/>
          <w:numId w:val="4"/>
        </w:numPr>
        <w:spacing w:line="240" w:lineRule="auto"/>
        <w:jc w:val="both"/>
      </w:pPr>
      <w:r>
        <w:t>Por se tratar de licitação de ampla concorrência, define-se que:</w:t>
      </w:r>
    </w:p>
    <w:p w14:paraId="1CAE567D" w14:textId="77777777" w:rsidR="00C27912" w:rsidRDefault="00C27912" w:rsidP="00C27912">
      <w:pPr>
        <w:pStyle w:val="PargrafodaLista"/>
        <w:numPr>
          <w:ilvl w:val="0"/>
          <w:numId w:val="5"/>
        </w:numPr>
        <w:spacing w:line="240" w:lineRule="auto"/>
        <w:ind w:left="993"/>
        <w:jc w:val="both"/>
      </w:pPr>
      <w:r>
        <w:t xml:space="preserve">Fica permitida a participação de TODOS os interessados nos itens/lotes licitados, não havendo exclusividades ou restrições. </w:t>
      </w:r>
    </w:p>
    <w:p w14:paraId="6738C4B6" w14:textId="77777777" w:rsidR="00C27912" w:rsidRDefault="00C27912" w:rsidP="00C27912">
      <w:pPr>
        <w:pStyle w:val="PargrafodaLista"/>
        <w:numPr>
          <w:ilvl w:val="0"/>
          <w:numId w:val="5"/>
        </w:numPr>
        <w:spacing w:line="240" w:lineRule="auto"/>
        <w:ind w:left="993"/>
        <w:jc w:val="both"/>
      </w:pPr>
      <w:r>
        <w:t>No tratamento das MEI, ME ou EPP, aplicar-se-á no que couber, a legislação em vigor.</w:t>
      </w:r>
    </w:p>
    <w:p w14:paraId="07DF6904" w14:textId="77777777" w:rsidR="00C27912" w:rsidRDefault="00C27912" w:rsidP="00C27912">
      <w:pPr>
        <w:pStyle w:val="PargrafodaLista"/>
        <w:spacing w:line="240" w:lineRule="auto"/>
        <w:ind w:left="993"/>
        <w:jc w:val="both"/>
      </w:pPr>
    </w:p>
    <w:p w14:paraId="20CC6B56" w14:textId="77777777" w:rsidR="00C27912" w:rsidRDefault="00C27912" w:rsidP="00C27912">
      <w:pPr>
        <w:pStyle w:val="PargrafodaLista"/>
        <w:numPr>
          <w:ilvl w:val="1"/>
          <w:numId w:val="2"/>
        </w:numPr>
        <w:spacing w:line="240" w:lineRule="auto"/>
        <w:ind w:left="567"/>
        <w:jc w:val="both"/>
      </w:pPr>
      <w:r>
        <w:t xml:space="preserve">No que couber, nos termos do art. 47 da Lei Complementar nº 123, de 14 de dezembro de 2006, será concedido tratamento diferençado as </w:t>
      </w:r>
      <w:proofErr w:type="spellStart"/>
      <w:r>
        <w:t>ME's</w:t>
      </w:r>
      <w:proofErr w:type="spellEnd"/>
      <w:r>
        <w:t xml:space="preserve"> e </w:t>
      </w:r>
      <w:proofErr w:type="spellStart"/>
      <w:r>
        <w:t>EPP's</w:t>
      </w:r>
      <w:proofErr w:type="spellEnd"/>
      <w:r>
        <w:t>.</w:t>
      </w:r>
    </w:p>
    <w:p w14:paraId="5D3E9483" w14:textId="77777777" w:rsidR="00C27912" w:rsidRDefault="00C27912" w:rsidP="00C27912">
      <w:pPr>
        <w:pStyle w:val="PargrafodaLista"/>
        <w:spacing w:line="240" w:lineRule="auto"/>
        <w:ind w:left="567"/>
        <w:jc w:val="both"/>
      </w:pPr>
    </w:p>
    <w:p w14:paraId="44D4505D" w14:textId="77777777" w:rsidR="00C27912" w:rsidRPr="00B83966" w:rsidRDefault="00C27912" w:rsidP="00C27912">
      <w:pPr>
        <w:pStyle w:val="PargrafodaLista"/>
        <w:numPr>
          <w:ilvl w:val="1"/>
          <w:numId w:val="2"/>
        </w:numPr>
        <w:spacing w:line="240" w:lineRule="auto"/>
        <w:ind w:left="567"/>
        <w:jc w:val="both"/>
        <w:rPr>
          <w:u w:val="single"/>
        </w:rPr>
      </w:pPr>
      <w:r w:rsidRPr="00D474C8">
        <w:rPr>
          <w:u w:val="single"/>
        </w:rPr>
        <w:t xml:space="preserve">Não </w:t>
      </w:r>
      <w:r w:rsidRPr="00B83966">
        <w:rPr>
          <w:u w:val="single"/>
        </w:rPr>
        <w:t xml:space="preserve">poderão participar desta licitação os interessados (VEDAÇÔES): </w:t>
      </w:r>
    </w:p>
    <w:p w14:paraId="668A0B87" w14:textId="77777777" w:rsidR="00C27912" w:rsidRPr="00B83966" w:rsidRDefault="00C27912" w:rsidP="00C27912">
      <w:pPr>
        <w:pStyle w:val="PargrafodaLista"/>
        <w:numPr>
          <w:ilvl w:val="2"/>
          <w:numId w:val="2"/>
        </w:numPr>
        <w:spacing w:line="240" w:lineRule="auto"/>
        <w:ind w:left="1134" w:hanging="708"/>
        <w:jc w:val="both"/>
      </w:pPr>
      <w:r w:rsidRPr="00B83966">
        <w:t xml:space="preserve">Que estiver sob falência, concordata, concurso de credores, dissolução, liquidação ou que tenha sido declarada inidônea por órgão ou entidade da administração pública direta ou indireta, federal, estadual, municipal ou Distrito Federal ou que </w:t>
      </w:r>
      <w:proofErr w:type="spellStart"/>
      <w:r w:rsidRPr="00B83966">
        <w:t>esteja</w:t>
      </w:r>
      <w:proofErr w:type="spellEnd"/>
      <w:r w:rsidRPr="00B83966">
        <w:t xml:space="preserve"> cumprindo período de suspensão no âmbito da administração municipal; </w:t>
      </w:r>
    </w:p>
    <w:p w14:paraId="58E93693" w14:textId="77777777" w:rsidR="00C27912" w:rsidRPr="00B83966" w:rsidRDefault="00C27912" w:rsidP="00C27912">
      <w:pPr>
        <w:pStyle w:val="PargrafodaLista"/>
        <w:numPr>
          <w:ilvl w:val="2"/>
          <w:numId w:val="2"/>
        </w:numPr>
        <w:spacing w:line="240" w:lineRule="auto"/>
        <w:ind w:left="1134" w:hanging="708"/>
        <w:jc w:val="both"/>
      </w:pPr>
      <w:r w:rsidRPr="00B83966">
        <w:t>Estejam cumprindo penalidade de suspensão temporária para licitar e/ou impedimento de contratar com esta Administração, nos termos do Inciso III do Artigo 156 da Lei Federal N.º 14.133/2021;</w:t>
      </w:r>
    </w:p>
    <w:p w14:paraId="05DF7AE6" w14:textId="77777777" w:rsidR="00C27912" w:rsidRPr="00B83966" w:rsidRDefault="00C27912" w:rsidP="00C27912">
      <w:pPr>
        <w:pStyle w:val="PargrafodaLista"/>
        <w:numPr>
          <w:ilvl w:val="2"/>
          <w:numId w:val="2"/>
        </w:numPr>
        <w:spacing w:line="240" w:lineRule="auto"/>
        <w:ind w:left="1134" w:hanging="708"/>
        <w:jc w:val="both"/>
        <w:rPr>
          <w:color w:val="000000" w:themeColor="text1"/>
        </w:rPr>
      </w:pPr>
      <w:r w:rsidRPr="00B83966">
        <w:rPr>
          <w:color w:val="000000" w:themeColor="text1"/>
        </w:rPr>
        <w:t>O Prefeito, o Vice-Prefeito, os Vereadores, os servidores e os empregados públicos municipais não poderão firmar contratos com o Município.</w:t>
      </w:r>
    </w:p>
    <w:p w14:paraId="697A86B2" w14:textId="77777777" w:rsidR="00C27912" w:rsidRPr="00B83966" w:rsidRDefault="00C27912" w:rsidP="00C27912">
      <w:pPr>
        <w:pStyle w:val="PargrafodaLista"/>
        <w:numPr>
          <w:ilvl w:val="2"/>
          <w:numId w:val="2"/>
        </w:numPr>
        <w:spacing w:line="240" w:lineRule="auto"/>
        <w:ind w:left="1134" w:hanging="708"/>
        <w:jc w:val="both"/>
      </w:pPr>
      <w:r w:rsidRPr="00B83966">
        <w:t xml:space="preserve">Proibidos de participar de licitações e celebrar contratos administrativos, na forma da legislação vigente; </w:t>
      </w:r>
    </w:p>
    <w:p w14:paraId="1C8E3CE6" w14:textId="77777777" w:rsidR="00C27912" w:rsidRPr="00B83966" w:rsidRDefault="00C27912" w:rsidP="00C27912">
      <w:pPr>
        <w:pStyle w:val="PargrafodaLista"/>
        <w:numPr>
          <w:ilvl w:val="2"/>
          <w:numId w:val="2"/>
        </w:numPr>
        <w:spacing w:line="240" w:lineRule="auto"/>
        <w:ind w:left="1134" w:hanging="708"/>
        <w:jc w:val="both"/>
      </w:pPr>
      <w:r w:rsidRPr="00B83966">
        <w:t xml:space="preserve">Que não atendam às condições deste Edital e seu(s) anexo(s); </w:t>
      </w:r>
    </w:p>
    <w:p w14:paraId="17C2FC0E" w14:textId="77777777" w:rsidR="00C27912" w:rsidRDefault="00C27912" w:rsidP="00C27912">
      <w:pPr>
        <w:pStyle w:val="PargrafodaLista"/>
        <w:numPr>
          <w:ilvl w:val="2"/>
          <w:numId w:val="2"/>
        </w:numPr>
        <w:spacing w:line="240" w:lineRule="auto"/>
        <w:ind w:left="1134" w:hanging="708"/>
        <w:jc w:val="both"/>
      </w:pPr>
      <w:r w:rsidRPr="00B83966">
        <w:t>Estrangeiros que não tenham representação</w:t>
      </w:r>
      <w:r>
        <w:t xml:space="preserve"> legal no Brasil com poderes expressos para receber citação e responder administrativa ou judicialmente; </w:t>
      </w:r>
    </w:p>
    <w:p w14:paraId="2E4C56EA" w14:textId="77777777" w:rsidR="00C27912" w:rsidRDefault="00C27912" w:rsidP="00C27912">
      <w:pPr>
        <w:pStyle w:val="PargrafodaLista"/>
        <w:numPr>
          <w:ilvl w:val="2"/>
          <w:numId w:val="2"/>
        </w:numPr>
        <w:spacing w:line="240" w:lineRule="auto"/>
        <w:ind w:left="1134" w:hanging="708"/>
        <w:jc w:val="both"/>
      </w:pPr>
      <w:r>
        <w:t xml:space="preserve">Que se enquadrem nas vedações previstas na lei 14.133/2021; </w:t>
      </w:r>
    </w:p>
    <w:p w14:paraId="41AF20D4" w14:textId="77777777" w:rsidR="00C27912" w:rsidRDefault="00C27912" w:rsidP="00C27912">
      <w:pPr>
        <w:pStyle w:val="PargrafodaLista"/>
        <w:numPr>
          <w:ilvl w:val="2"/>
          <w:numId w:val="2"/>
        </w:numPr>
        <w:spacing w:line="240" w:lineRule="auto"/>
        <w:ind w:left="1134" w:hanging="708"/>
        <w:jc w:val="both"/>
      </w:pPr>
      <w:r>
        <w:t xml:space="preserve">Organizações da Sociedade Civil de Interesse Público - OSCIP, atuando nessa condição (Acórdão nº 746/2014- TCU-Plenário). </w:t>
      </w:r>
    </w:p>
    <w:p w14:paraId="768B4C57" w14:textId="77777777" w:rsidR="00C27912" w:rsidRDefault="00C27912" w:rsidP="00C27912">
      <w:pPr>
        <w:pStyle w:val="PargrafodaLista"/>
        <w:numPr>
          <w:ilvl w:val="1"/>
          <w:numId w:val="2"/>
        </w:numPr>
        <w:spacing w:line="240" w:lineRule="auto"/>
        <w:jc w:val="both"/>
      </w:pPr>
      <w:r>
        <w:t xml:space="preserve">Qualquer dúvida em relação ao acesso no sistema operacional, deverá ser esclarecida ou através de uma empresa associada ou pelos telefones: Curitiba-PR (41) 3097-4600 ou (41) 8435-0451, ou, através da Bolsa de Licitações do Brasil ou pelo e-mail: contato@bll.org.br. </w:t>
      </w:r>
    </w:p>
    <w:p w14:paraId="58FC91F3" w14:textId="77777777" w:rsidR="00C27912" w:rsidRDefault="00C27912" w:rsidP="00C27912">
      <w:pPr>
        <w:pStyle w:val="PargrafodaLista"/>
        <w:spacing w:line="240" w:lineRule="auto"/>
        <w:ind w:left="1134"/>
        <w:jc w:val="both"/>
      </w:pPr>
    </w:p>
    <w:p w14:paraId="6C780A4A" w14:textId="77777777" w:rsidR="00C27912" w:rsidRPr="00363721" w:rsidRDefault="00C27912" w:rsidP="00C27912">
      <w:pPr>
        <w:pStyle w:val="PargrafodaLista"/>
        <w:numPr>
          <w:ilvl w:val="0"/>
          <w:numId w:val="2"/>
        </w:numPr>
        <w:jc w:val="both"/>
        <w:rPr>
          <w:b/>
        </w:rPr>
      </w:pPr>
      <w:r w:rsidRPr="00363721">
        <w:rPr>
          <w:b/>
        </w:rPr>
        <w:t xml:space="preserve">DA APRESENTAÇÃO DOS DOCUMENTOS DE HABILITAÇÃO </w:t>
      </w:r>
    </w:p>
    <w:p w14:paraId="542FB21E" w14:textId="77777777" w:rsidR="00C27912" w:rsidRDefault="00C27912" w:rsidP="00C27912">
      <w:pPr>
        <w:pStyle w:val="PargrafodaLista"/>
        <w:jc w:val="both"/>
      </w:pPr>
    </w:p>
    <w:p w14:paraId="44D0FED7" w14:textId="77777777" w:rsidR="00C27912" w:rsidRPr="007C5E74" w:rsidRDefault="00C27912" w:rsidP="00C27912">
      <w:pPr>
        <w:pStyle w:val="PargrafodaLista"/>
        <w:numPr>
          <w:ilvl w:val="1"/>
          <w:numId w:val="2"/>
        </w:numPr>
        <w:ind w:left="567"/>
        <w:jc w:val="both"/>
      </w:pPr>
      <w:r>
        <w:t xml:space="preserve">Os licitantes encaminharão, exclusivamente por meio do sistema, </w:t>
      </w:r>
      <w:r w:rsidRPr="0087185C">
        <w:rPr>
          <w:b/>
        </w:rPr>
        <w:t>OBRIGAT</w:t>
      </w:r>
      <w:r>
        <w:rPr>
          <w:b/>
        </w:rPr>
        <w:t>O</w:t>
      </w:r>
      <w:r w:rsidRPr="0087185C">
        <w:rPr>
          <w:b/>
        </w:rPr>
        <w:t>RIAMENTE</w:t>
      </w:r>
      <w:r>
        <w:t xml:space="preserve"> e concomitantemente com os documentos de habilitação exigidos no edital e seus anexos, a inserção no campo "OUTROS DOCUMENTOS" de manuais, catálogos e instruções que permitam uma perfeita identificação do produto ofertado, descrito em língua portuguesa ou traduzidos do fabricante do produto. (SE FOR </w:t>
      </w:r>
      <w:r w:rsidRPr="007C5E74">
        <w:t>O CASO</w:t>
      </w:r>
      <w:r>
        <w:t>, QUANDO SOLICITADO NO ITEM 9 DESTE EDITAL</w:t>
      </w:r>
      <w:r w:rsidRPr="007C5E74">
        <w:t xml:space="preserve">) </w:t>
      </w:r>
    </w:p>
    <w:p w14:paraId="20CD650F" w14:textId="77777777" w:rsidR="00C27912" w:rsidRPr="00631ED2" w:rsidRDefault="00C27912" w:rsidP="00C27912">
      <w:pPr>
        <w:pStyle w:val="PargrafodaLista"/>
        <w:numPr>
          <w:ilvl w:val="2"/>
          <w:numId w:val="2"/>
        </w:numPr>
        <w:ind w:left="1276" w:hanging="709"/>
        <w:jc w:val="both"/>
      </w:pPr>
      <w:r w:rsidRPr="00631ED2">
        <w:t xml:space="preserve">A empresa participante do certame não deve ser identificada até a data e o horário estabelecidos para abertura da sessão pública, quando, então, encerrar-se-á automaticamente a etapa de envio dessa documentação. </w:t>
      </w:r>
    </w:p>
    <w:p w14:paraId="02AAB9F5" w14:textId="77777777" w:rsidR="00C27912" w:rsidRPr="00631ED2" w:rsidRDefault="00C27912" w:rsidP="00C27912">
      <w:pPr>
        <w:pStyle w:val="PargrafodaLista"/>
        <w:numPr>
          <w:ilvl w:val="2"/>
          <w:numId w:val="2"/>
        </w:numPr>
        <w:ind w:left="1276" w:hanging="709"/>
        <w:jc w:val="both"/>
      </w:pPr>
      <w:r w:rsidRPr="00631ED2">
        <w:lastRenderedPageBreak/>
        <w:t xml:space="preserve">Caso o Licitante NÃO apresente por meio do sistema e no ato e em conformidade com o item 4.1, todos os documentos de habilitação exigidos neste edital, ou ausente algum documento, este será declarado INABILITADO no momento oportuno. </w:t>
      </w:r>
    </w:p>
    <w:p w14:paraId="6AACA6BF" w14:textId="77777777" w:rsidR="00C27912" w:rsidRPr="00631ED2" w:rsidRDefault="00C27912" w:rsidP="00C27912">
      <w:pPr>
        <w:pStyle w:val="PargrafodaLista"/>
        <w:numPr>
          <w:ilvl w:val="2"/>
          <w:numId w:val="2"/>
        </w:numPr>
        <w:ind w:left="1276" w:hanging="709"/>
        <w:jc w:val="both"/>
      </w:pPr>
      <w:r w:rsidRPr="00631ED2">
        <w:t xml:space="preserve">Não será aberto prazo e ou oportunidade para apresentação de documentos de habilitação em outro momento do certame, salvo os casos previstos para regularização de documentos apresentados com restrição pelas empresas consideradas ME/EPP/MEI. </w:t>
      </w:r>
    </w:p>
    <w:p w14:paraId="7C85D6CF" w14:textId="77777777" w:rsidR="00C27912" w:rsidRPr="0087185C" w:rsidRDefault="00C27912" w:rsidP="00C27912">
      <w:pPr>
        <w:pStyle w:val="PargrafodaLista"/>
        <w:numPr>
          <w:ilvl w:val="1"/>
          <w:numId w:val="2"/>
        </w:numPr>
        <w:ind w:left="567" w:hanging="349"/>
        <w:jc w:val="both"/>
        <w:rPr>
          <w:u w:val="single"/>
        </w:rPr>
      </w:pPr>
      <w:r>
        <w:t xml:space="preserve">O envio dos documentos de habilitação exigidos neste Edital, ocorrerá por meio de chave de acesso e senha. </w:t>
      </w:r>
    </w:p>
    <w:p w14:paraId="358EC9D9" w14:textId="77777777" w:rsidR="00C27912" w:rsidRPr="0087185C" w:rsidRDefault="00C27912" w:rsidP="00C27912">
      <w:pPr>
        <w:pStyle w:val="PargrafodaLista"/>
        <w:numPr>
          <w:ilvl w:val="1"/>
          <w:numId w:val="2"/>
        </w:numPr>
        <w:ind w:left="567" w:hanging="349"/>
        <w:jc w:val="both"/>
        <w:rPr>
          <w:u w:val="single"/>
        </w:rPr>
      </w:pPr>
      <w:r>
        <w:t xml:space="preserve">As Microempresas e Empresas de Pequeno Porte DEVERÃO encaminhar a documentação de habilitação, ainda que haja alguma restrição de regularidade fiscal e trabalhista, nos termos do art. 43, § 1º da LC nº 123, de 2006. </w:t>
      </w:r>
    </w:p>
    <w:p w14:paraId="41E24D0B" w14:textId="77777777" w:rsidR="00C27912" w:rsidRPr="0087185C" w:rsidRDefault="00C27912" w:rsidP="00C27912">
      <w:pPr>
        <w:pStyle w:val="PargrafodaLista"/>
        <w:numPr>
          <w:ilvl w:val="1"/>
          <w:numId w:val="2"/>
        </w:numPr>
        <w:ind w:left="567" w:hanging="349"/>
        <w:jc w:val="both"/>
        <w:rPr>
          <w:u w:val="single"/>
        </w:rPr>
      </w:pPr>
      <w: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14:paraId="21B27637" w14:textId="77777777" w:rsidR="00C27912" w:rsidRPr="0087185C" w:rsidRDefault="00C27912" w:rsidP="00C27912">
      <w:pPr>
        <w:pStyle w:val="PargrafodaLista"/>
        <w:numPr>
          <w:ilvl w:val="1"/>
          <w:numId w:val="2"/>
        </w:numPr>
        <w:ind w:left="567" w:hanging="349"/>
        <w:jc w:val="both"/>
        <w:rPr>
          <w:u w:val="single"/>
        </w:rPr>
      </w:pPr>
      <w:r>
        <w:t xml:space="preserve">Até o fim do prazo para recebimento de propostas, os licitantes poderão retirar ou substituir a proposta e os documentos de habilitação anteriormente inseridos no sistema; </w:t>
      </w:r>
    </w:p>
    <w:p w14:paraId="566DDFF0" w14:textId="77777777" w:rsidR="00C27912" w:rsidRPr="0087185C" w:rsidRDefault="00C27912" w:rsidP="00C27912">
      <w:pPr>
        <w:pStyle w:val="PargrafodaLista"/>
        <w:numPr>
          <w:ilvl w:val="1"/>
          <w:numId w:val="2"/>
        </w:numPr>
        <w:ind w:left="567" w:hanging="349"/>
        <w:jc w:val="both"/>
        <w:rPr>
          <w:u w:val="single"/>
        </w:rPr>
      </w:pPr>
      <w:r>
        <w:t xml:space="preserve">Não será estabelecida, nessa etapa do certame, ordem de classificação entre as propostas apresentadas, o que somente ocorrerá após a realização dos procedimentos de negociação e julgamento da proposta. </w:t>
      </w:r>
    </w:p>
    <w:p w14:paraId="5034F0B9" w14:textId="77777777" w:rsidR="00C27912" w:rsidRPr="0087185C" w:rsidRDefault="00C27912" w:rsidP="00C27912">
      <w:pPr>
        <w:pStyle w:val="PargrafodaLista"/>
        <w:numPr>
          <w:ilvl w:val="1"/>
          <w:numId w:val="2"/>
        </w:numPr>
        <w:ind w:left="567" w:hanging="349"/>
        <w:jc w:val="both"/>
        <w:rPr>
          <w:u w:val="single"/>
        </w:rPr>
      </w:pPr>
      <w:r>
        <w:t xml:space="preserve">Os documentos que compõem a proposta e a habilitação do licitante melhor classificado somente serão disponibilizados para avaliação da Pregoeiro e para acesso público após o encerramento do envio de lances. </w:t>
      </w:r>
    </w:p>
    <w:p w14:paraId="1A03D0B0" w14:textId="77777777" w:rsidR="00C27912" w:rsidRPr="00EC2692" w:rsidRDefault="00C27912" w:rsidP="00C27912">
      <w:pPr>
        <w:pStyle w:val="PargrafodaLista"/>
        <w:ind w:left="567"/>
        <w:jc w:val="both"/>
        <w:rPr>
          <w:sz w:val="18"/>
          <w:szCs w:val="18"/>
          <w:u w:val="single"/>
        </w:rPr>
      </w:pPr>
    </w:p>
    <w:p w14:paraId="1F699D7F" w14:textId="77777777" w:rsidR="00C27912" w:rsidRPr="0087185C" w:rsidRDefault="00C27912" w:rsidP="00C27912">
      <w:pPr>
        <w:pStyle w:val="PargrafodaLista"/>
        <w:numPr>
          <w:ilvl w:val="0"/>
          <w:numId w:val="2"/>
        </w:numPr>
        <w:jc w:val="both"/>
        <w:rPr>
          <w:b/>
          <w:u w:val="single"/>
        </w:rPr>
      </w:pPr>
      <w:r>
        <w:rPr>
          <w:b/>
        </w:rPr>
        <w:t>DA APRESENTAÇÃO</w:t>
      </w:r>
      <w:r w:rsidRPr="0087185C">
        <w:rPr>
          <w:b/>
        </w:rPr>
        <w:t xml:space="preserve"> DA PROPOSTA</w:t>
      </w:r>
    </w:p>
    <w:p w14:paraId="31CBD566" w14:textId="77777777" w:rsidR="00C27912" w:rsidRPr="00EC2692" w:rsidRDefault="00C27912" w:rsidP="00C27912">
      <w:pPr>
        <w:pStyle w:val="PargrafodaLista"/>
        <w:ind w:left="360"/>
        <w:jc w:val="both"/>
        <w:rPr>
          <w:b/>
          <w:sz w:val="18"/>
          <w:szCs w:val="18"/>
          <w:u w:val="single"/>
        </w:rPr>
      </w:pPr>
    </w:p>
    <w:p w14:paraId="73C66FBC" w14:textId="77777777" w:rsidR="00C27912" w:rsidRPr="0087185C" w:rsidRDefault="00C27912" w:rsidP="00C27912">
      <w:pPr>
        <w:pStyle w:val="PargrafodaLista"/>
        <w:numPr>
          <w:ilvl w:val="1"/>
          <w:numId w:val="2"/>
        </w:numPr>
        <w:ind w:left="567"/>
        <w:jc w:val="both"/>
        <w:rPr>
          <w:b/>
          <w:u w:val="single"/>
        </w:rPr>
      </w:pPr>
      <w:r>
        <w:t>O licitante além de cadastrar seus preços na plataforma no campo LOTES onde será disputado os lances, deverá TAMBÉM enviar/anexar sua proposta "</w:t>
      </w:r>
      <w:r w:rsidRPr="00415524">
        <w:rPr>
          <w:u w:val="single"/>
        </w:rPr>
        <w:t>física</w:t>
      </w:r>
      <w:r>
        <w:t xml:space="preserve">" devidamente preenchida, no sistema eletrônico no campo "documentos exigidos e anexados pelo participante", contendo em sua proposta física ao menos os seguintes campos abaixo: </w:t>
      </w:r>
    </w:p>
    <w:p w14:paraId="1EB97CA7" w14:textId="77777777" w:rsidR="00C27912" w:rsidRDefault="00C27912" w:rsidP="00C27912">
      <w:pPr>
        <w:pStyle w:val="PargrafodaLista"/>
        <w:numPr>
          <w:ilvl w:val="2"/>
          <w:numId w:val="2"/>
        </w:numPr>
        <w:ind w:left="1276"/>
        <w:jc w:val="both"/>
      </w:pPr>
      <w:r>
        <w:t xml:space="preserve">Descrição detalhada do objeto, contendo as informações similares à especificação do Termo de Referência, indicando, no que for aplicável, o modelo, prazo de validade ou de garantia, número do registro ou inscrição do bem no órgão competente, quando for o caso. </w:t>
      </w:r>
    </w:p>
    <w:p w14:paraId="4CEFE829" w14:textId="77777777" w:rsidR="00C27912" w:rsidRDefault="00C27912" w:rsidP="00C27912">
      <w:pPr>
        <w:pStyle w:val="PargrafodaLista"/>
        <w:numPr>
          <w:ilvl w:val="2"/>
          <w:numId w:val="2"/>
        </w:numPr>
        <w:ind w:left="1276"/>
        <w:jc w:val="both"/>
      </w:pPr>
      <w:r>
        <w:t xml:space="preserve">Unidade de medida, conforme Termo de Referência; </w:t>
      </w:r>
    </w:p>
    <w:p w14:paraId="2AAA5067" w14:textId="77777777" w:rsidR="00C27912" w:rsidRDefault="00C27912" w:rsidP="00C27912">
      <w:pPr>
        <w:pStyle w:val="PargrafodaLista"/>
        <w:numPr>
          <w:ilvl w:val="2"/>
          <w:numId w:val="2"/>
        </w:numPr>
        <w:ind w:left="1276"/>
        <w:jc w:val="both"/>
      </w:pPr>
      <w:r>
        <w:t xml:space="preserve">Quantidade do Item/Lote, conforme Termo de Referência; </w:t>
      </w:r>
    </w:p>
    <w:p w14:paraId="62DB3B49" w14:textId="77777777" w:rsidR="00C27912" w:rsidRDefault="00C27912" w:rsidP="00C27912">
      <w:pPr>
        <w:pStyle w:val="PargrafodaLista"/>
        <w:numPr>
          <w:ilvl w:val="2"/>
          <w:numId w:val="2"/>
        </w:numPr>
        <w:ind w:left="1276"/>
        <w:jc w:val="both"/>
      </w:pPr>
      <w:r>
        <w:t xml:space="preserve">Valor unitário contendo até duas casas decimais; </w:t>
      </w:r>
    </w:p>
    <w:p w14:paraId="0F7E3E62" w14:textId="77777777" w:rsidR="00C27912" w:rsidRDefault="00C27912" w:rsidP="00C27912">
      <w:pPr>
        <w:pStyle w:val="PargrafodaLista"/>
        <w:numPr>
          <w:ilvl w:val="2"/>
          <w:numId w:val="2"/>
        </w:numPr>
        <w:ind w:left="1276"/>
        <w:jc w:val="both"/>
      </w:pPr>
      <w:r>
        <w:t xml:space="preserve">Valor total do item ou lote, e; </w:t>
      </w:r>
    </w:p>
    <w:p w14:paraId="792BE76D" w14:textId="77777777" w:rsidR="00C27912" w:rsidRDefault="00C27912" w:rsidP="00C27912">
      <w:pPr>
        <w:pStyle w:val="PargrafodaLista"/>
        <w:numPr>
          <w:ilvl w:val="2"/>
          <w:numId w:val="2"/>
        </w:numPr>
        <w:ind w:left="1276"/>
        <w:jc w:val="both"/>
      </w:pPr>
      <w:r>
        <w:t xml:space="preserve">Marca, Fabricante e Modelo (no que couber); </w:t>
      </w:r>
    </w:p>
    <w:p w14:paraId="245A38C9" w14:textId="77777777" w:rsidR="00C27912" w:rsidRDefault="00C27912" w:rsidP="00C27912">
      <w:pPr>
        <w:pStyle w:val="PargrafodaLista"/>
        <w:numPr>
          <w:ilvl w:val="1"/>
          <w:numId w:val="2"/>
        </w:numPr>
        <w:ind w:left="567"/>
        <w:jc w:val="both"/>
      </w:pPr>
      <w:r>
        <w:t xml:space="preserve">Todas as especificações do objeto contidas na proposta vinculam a Contratada. </w:t>
      </w:r>
    </w:p>
    <w:p w14:paraId="344137FC" w14:textId="77777777" w:rsidR="00C27912" w:rsidRDefault="00C27912" w:rsidP="00C27912">
      <w:pPr>
        <w:pStyle w:val="PargrafodaLista"/>
        <w:numPr>
          <w:ilvl w:val="1"/>
          <w:numId w:val="2"/>
        </w:numPr>
        <w:ind w:left="567"/>
        <w:jc w:val="both"/>
      </w:pPr>
      <w:r>
        <w:t xml:space="preserve">Nos valores propostos estarão inclusos todos os custos operacionais, encargos previdenciários, trabalhistas, tributários, comerciais e quaisquer outros que incidam direta ou indiretamente sobre o fornecimento dos bens/produtos. </w:t>
      </w:r>
    </w:p>
    <w:p w14:paraId="450D8488" w14:textId="77777777" w:rsidR="00C27912" w:rsidRDefault="00C27912" w:rsidP="00C27912">
      <w:pPr>
        <w:pStyle w:val="PargrafodaLista"/>
        <w:numPr>
          <w:ilvl w:val="1"/>
          <w:numId w:val="2"/>
        </w:numPr>
        <w:ind w:left="567"/>
        <w:jc w:val="both"/>
      </w:pPr>
      <w:r>
        <w:t xml:space="preserve">Os preços ofertados, tanto na proposta inicial, quanto na etapa de lances, serão de exclusiva responsabilidade do licitante, não lhe assistindo o direito de pleitear qualquer alteração, sob alegação de erro, omissão ou qualquer outro pretexto. </w:t>
      </w:r>
    </w:p>
    <w:p w14:paraId="32A221E9" w14:textId="2ED1EE8D" w:rsidR="00C27912" w:rsidRDefault="00C27912" w:rsidP="00C27912">
      <w:pPr>
        <w:pStyle w:val="PargrafodaLista"/>
        <w:numPr>
          <w:ilvl w:val="2"/>
          <w:numId w:val="2"/>
        </w:numPr>
        <w:ind w:left="1276" w:hanging="709"/>
        <w:jc w:val="both"/>
      </w:pPr>
      <w:r w:rsidRPr="002E5514">
        <w:lastRenderedPageBreak/>
        <w:t>licitante poderá, UMA ÚNICA VEZ</w:t>
      </w:r>
      <w:r>
        <w:t xml:space="preserve"> POR </w:t>
      </w:r>
      <w:r w:rsidR="00BB4E3B">
        <w:t>ITEM/</w:t>
      </w:r>
      <w:r>
        <w:t>LOTE</w:t>
      </w:r>
      <w:r w:rsidRPr="002E5514">
        <w:t>, excluir seu último lance ofertado, no intervalo de quinze segundos após o registro no sistema, na hipótese de lance inconsistente ou inexequível.</w:t>
      </w:r>
      <w:r>
        <w:t xml:space="preserve"> </w:t>
      </w:r>
    </w:p>
    <w:p w14:paraId="10FBAC95" w14:textId="77777777" w:rsidR="00C27912" w:rsidRDefault="00C27912" w:rsidP="00C27912">
      <w:pPr>
        <w:pStyle w:val="PargrafodaLista"/>
        <w:numPr>
          <w:ilvl w:val="1"/>
          <w:numId w:val="2"/>
        </w:numPr>
        <w:ind w:left="567"/>
        <w:jc w:val="both"/>
      </w:pPr>
      <w:r>
        <w:t xml:space="preserve">O prazo de validade da proposta não será inferior a 90 (noventa) dias, a contar da data de sua apresentação. </w:t>
      </w:r>
    </w:p>
    <w:p w14:paraId="221887CE" w14:textId="77777777" w:rsidR="00C27912" w:rsidRDefault="00C27912" w:rsidP="00C27912">
      <w:pPr>
        <w:pStyle w:val="PargrafodaLista"/>
        <w:numPr>
          <w:ilvl w:val="1"/>
          <w:numId w:val="2"/>
        </w:numPr>
        <w:ind w:left="567"/>
        <w:jc w:val="both"/>
      </w:pPr>
      <w:r>
        <w:t xml:space="preserve">O licitante deverá declarar, para cada item/lote, em campo próprio do sistema BLL, se o produto ofertado é manufaturado nacional beneficiado por um dos critérios de margem de preferência indicados no Termo de Referência, se houver e/ou necessário. </w:t>
      </w:r>
    </w:p>
    <w:p w14:paraId="221E9BBE" w14:textId="77777777" w:rsidR="00C27912" w:rsidRDefault="00C27912" w:rsidP="00C27912">
      <w:pPr>
        <w:pStyle w:val="PargrafodaLista"/>
        <w:numPr>
          <w:ilvl w:val="1"/>
          <w:numId w:val="2"/>
        </w:numPr>
        <w:ind w:left="567"/>
        <w:jc w:val="both"/>
      </w:pPr>
      <w:r>
        <w:t xml:space="preserve">Os licitantes devem respeitar os preços máximos estabelecidos nas normas de regência de contratações públicas e neste EDITAL, quando participarem; </w:t>
      </w:r>
    </w:p>
    <w:p w14:paraId="0B497A74" w14:textId="77777777" w:rsidR="00C27912" w:rsidRPr="00EC2692" w:rsidRDefault="00C27912" w:rsidP="00C27912">
      <w:pPr>
        <w:pStyle w:val="PargrafodaLista"/>
        <w:spacing w:line="240" w:lineRule="auto"/>
        <w:ind w:left="567"/>
        <w:jc w:val="both"/>
        <w:rPr>
          <w:sz w:val="18"/>
          <w:szCs w:val="18"/>
        </w:rPr>
      </w:pPr>
    </w:p>
    <w:p w14:paraId="1CEB70FC" w14:textId="77777777" w:rsidR="00C27912" w:rsidRPr="00031A41" w:rsidRDefault="00C27912" w:rsidP="00C27912">
      <w:pPr>
        <w:pStyle w:val="PargrafodaLista"/>
        <w:numPr>
          <w:ilvl w:val="0"/>
          <w:numId w:val="2"/>
        </w:numPr>
        <w:spacing w:line="240" w:lineRule="auto"/>
        <w:jc w:val="both"/>
        <w:rPr>
          <w:b/>
        </w:rPr>
      </w:pPr>
      <w:r w:rsidRPr="00031A41">
        <w:rPr>
          <w:b/>
        </w:rPr>
        <w:t xml:space="preserve">DA ABERTURA DA SESSÃO, CLASSIFICAÇÃO DAS PROPOSTAS E FORMULAÇÃO DE LANCES </w:t>
      </w:r>
    </w:p>
    <w:p w14:paraId="0F5A39E8" w14:textId="77777777" w:rsidR="00C27912" w:rsidRPr="00EC2692" w:rsidRDefault="00C27912" w:rsidP="00C27912">
      <w:pPr>
        <w:pStyle w:val="PargrafodaLista"/>
        <w:spacing w:line="240" w:lineRule="auto"/>
        <w:ind w:left="360"/>
        <w:jc w:val="both"/>
        <w:rPr>
          <w:sz w:val="18"/>
          <w:szCs w:val="18"/>
        </w:rPr>
      </w:pPr>
    </w:p>
    <w:p w14:paraId="136C4244" w14:textId="77777777" w:rsidR="00C27912" w:rsidRDefault="00C27912" w:rsidP="00C27912">
      <w:pPr>
        <w:pStyle w:val="PargrafodaLista"/>
        <w:numPr>
          <w:ilvl w:val="1"/>
          <w:numId w:val="2"/>
        </w:numPr>
        <w:spacing w:line="240" w:lineRule="auto"/>
        <w:ind w:left="567"/>
        <w:jc w:val="both"/>
      </w:pPr>
      <w:r>
        <w:t xml:space="preserve">A abertura da presente licitação dar-se-á em sessão pública, por meio de sistema eletrônico, na data, horário e local indicados neste Edital. </w:t>
      </w:r>
    </w:p>
    <w:p w14:paraId="3B36DB08" w14:textId="77777777" w:rsidR="00C27912" w:rsidRDefault="00C27912" w:rsidP="00C27912">
      <w:pPr>
        <w:pStyle w:val="PargrafodaLista"/>
        <w:numPr>
          <w:ilvl w:val="1"/>
          <w:numId w:val="2"/>
        </w:numPr>
        <w:spacing w:line="240" w:lineRule="auto"/>
        <w:ind w:left="567"/>
        <w:jc w:val="both"/>
      </w:pPr>
      <w:r>
        <w:t xml:space="preserve">O(a) Pregoeiro(a) verificará as propostas apresentadas, desclassificando desde logo aquelas que não estejam em conformidade com os requisitos estabelecidos neste Edital e seus Anexos, contenham vícios insanáveis ou não apresentem as especificações técnicas exigidas no Termo de Referência. </w:t>
      </w:r>
    </w:p>
    <w:p w14:paraId="427DA1D1" w14:textId="77777777" w:rsidR="00C27912" w:rsidRDefault="00C27912" w:rsidP="00C27912">
      <w:pPr>
        <w:pStyle w:val="PargrafodaLista"/>
        <w:numPr>
          <w:ilvl w:val="2"/>
          <w:numId w:val="2"/>
        </w:numPr>
        <w:spacing w:line="240" w:lineRule="auto"/>
        <w:ind w:left="1276"/>
        <w:jc w:val="both"/>
      </w:pPr>
      <w:r>
        <w:t xml:space="preserve">Também será desclassificada a proposta que identifique o licitante. </w:t>
      </w:r>
    </w:p>
    <w:p w14:paraId="68B59595" w14:textId="77777777" w:rsidR="00C27912" w:rsidRDefault="00C27912" w:rsidP="00C27912">
      <w:pPr>
        <w:pStyle w:val="PargrafodaLista"/>
        <w:numPr>
          <w:ilvl w:val="2"/>
          <w:numId w:val="2"/>
        </w:numPr>
        <w:spacing w:line="240" w:lineRule="auto"/>
        <w:ind w:left="1276"/>
        <w:jc w:val="both"/>
      </w:pPr>
      <w:r>
        <w:t xml:space="preserve">A desclassificação será sempre fundamentada e registrada no sistema, com acompanhamento em tempo real por todos os participantes. </w:t>
      </w:r>
    </w:p>
    <w:p w14:paraId="193859FC" w14:textId="77777777" w:rsidR="00C27912" w:rsidRDefault="00C27912" w:rsidP="00C27912">
      <w:pPr>
        <w:pStyle w:val="PargrafodaLista"/>
        <w:numPr>
          <w:ilvl w:val="2"/>
          <w:numId w:val="2"/>
        </w:numPr>
        <w:spacing w:line="240" w:lineRule="auto"/>
        <w:ind w:left="1276"/>
        <w:jc w:val="both"/>
      </w:pPr>
      <w:r>
        <w:t xml:space="preserve">A não desclassificação da proposta não impede o seu julgamento definitivo em sentido contrário, levado a efeito na fase de aceitação. </w:t>
      </w:r>
    </w:p>
    <w:p w14:paraId="21E0DEC2" w14:textId="77777777" w:rsidR="00C27912" w:rsidRDefault="00C27912" w:rsidP="00C27912">
      <w:pPr>
        <w:pStyle w:val="PargrafodaLista"/>
        <w:numPr>
          <w:ilvl w:val="1"/>
          <w:numId w:val="2"/>
        </w:numPr>
        <w:spacing w:line="240" w:lineRule="auto"/>
        <w:ind w:left="567"/>
        <w:jc w:val="both"/>
      </w:pPr>
      <w:r>
        <w:t xml:space="preserve">O sistema eletrônico ordenará automaticamente as propostas classificadas, sendo que somente estas participarão da fase de lances. </w:t>
      </w:r>
    </w:p>
    <w:p w14:paraId="4ACE7385" w14:textId="77777777" w:rsidR="00C27912" w:rsidRDefault="00C27912" w:rsidP="00C27912">
      <w:pPr>
        <w:pStyle w:val="PargrafodaLista"/>
        <w:numPr>
          <w:ilvl w:val="1"/>
          <w:numId w:val="2"/>
        </w:numPr>
        <w:spacing w:line="240" w:lineRule="auto"/>
        <w:ind w:left="567"/>
        <w:jc w:val="both"/>
      </w:pPr>
      <w:r>
        <w:t xml:space="preserve">O sistema eletrônico disponibilizará campo próprio para troca de mensagens entre o(a) Pregoeiro(a) e os licitantes. </w:t>
      </w:r>
    </w:p>
    <w:p w14:paraId="6D329440" w14:textId="77777777" w:rsidR="00C27912" w:rsidRDefault="00C27912" w:rsidP="00C27912">
      <w:pPr>
        <w:pStyle w:val="PargrafodaLista"/>
        <w:numPr>
          <w:ilvl w:val="1"/>
          <w:numId w:val="2"/>
        </w:numPr>
        <w:spacing w:line="240" w:lineRule="auto"/>
        <w:ind w:left="567"/>
        <w:jc w:val="both"/>
      </w:pPr>
      <w:r>
        <w:t xml:space="preserve">Iniciada a etapa competitiva, os licitantes deverão encaminhar lances exclusivamente por meio do sistema eletrônico, sendo imediatamente informados do seu recebimento e do valor consignado no registro. </w:t>
      </w:r>
    </w:p>
    <w:p w14:paraId="486E3A69" w14:textId="77777777" w:rsidR="00C27912" w:rsidRDefault="00C27912" w:rsidP="00C27912">
      <w:pPr>
        <w:pStyle w:val="PargrafodaLista"/>
        <w:numPr>
          <w:ilvl w:val="2"/>
          <w:numId w:val="2"/>
        </w:numPr>
        <w:spacing w:line="240" w:lineRule="auto"/>
        <w:ind w:left="1276"/>
        <w:jc w:val="both"/>
      </w:pPr>
      <w:r>
        <w:t xml:space="preserve">O lance deverá ser ofertado pelo valor UNITÁRIO do LOTE. </w:t>
      </w:r>
    </w:p>
    <w:p w14:paraId="47C39BFF" w14:textId="77777777" w:rsidR="00C27912" w:rsidRPr="005937E4" w:rsidRDefault="00C27912" w:rsidP="00C27912">
      <w:pPr>
        <w:pStyle w:val="PargrafodaLista"/>
        <w:numPr>
          <w:ilvl w:val="1"/>
          <w:numId w:val="2"/>
        </w:numPr>
        <w:spacing w:line="240" w:lineRule="auto"/>
        <w:ind w:left="567"/>
        <w:jc w:val="both"/>
      </w:pPr>
      <w:r>
        <w:t xml:space="preserve">Os licitantes poderão </w:t>
      </w:r>
      <w:r w:rsidRPr="005937E4">
        <w:t xml:space="preserve">oferecer lances sucessivos, observando o horário fixado para abertura da sessão e as regras estabelecidas no Edital. </w:t>
      </w:r>
      <w:r w:rsidRPr="008C6E7F">
        <w:t>Contendo cada lance, no máximo 02 (duas) casas decimais relativas à parte dos centavos, respeitando o intervalo de R$</w:t>
      </w:r>
      <w:r>
        <w:t xml:space="preserve"> 0,01 </w:t>
      </w:r>
      <w:r w:rsidRPr="008C6E7F">
        <w:t>(</w:t>
      </w:r>
      <w:r>
        <w:t>um centavo de real</w:t>
      </w:r>
      <w:r w:rsidRPr="008C6E7F">
        <w:t>).</w:t>
      </w:r>
    </w:p>
    <w:p w14:paraId="364454E9" w14:textId="77777777" w:rsidR="00C27912" w:rsidRPr="005937E4" w:rsidRDefault="00C27912" w:rsidP="00C27912">
      <w:pPr>
        <w:pStyle w:val="PargrafodaLista"/>
        <w:numPr>
          <w:ilvl w:val="1"/>
          <w:numId w:val="2"/>
        </w:numPr>
        <w:spacing w:line="240" w:lineRule="auto"/>
        <w:ind w:left="567"/>
        <w:jc w:val="both"/>
      </w:pPr>
      <w:r w:rsidRPr="005937E4">
        <w:t xml:space="preserve">O licitante somente poderá oferecer lance de valor inferior ao último por ele ofertado e registrado pelo sistema. </w:t>
      </w:r>
    </w:p>
    <w:p w14:paraId="767A4F39" w14:textId="77777777" w:rsidR="00C27912" w:rsidRDefault="00C27912" w:rsidP="00C27912">
      <w:pPr>
        <w:pStyle w:val="PargrafodaLista"/>
        <w:numPr>
          <w:ilvl w:val="1"/>
          <w:numId w:val="2"/>
        </w:numPr>
        <w:spacing w:line="240" w:lineRule="auto"/>
        <w:ind w:left="567"/>
        <w:jc w:val="both"/>
      </w:pPr>
      <w:r>
        <w:t xml:space="preserve">Não serão aceitos dois ou mais lances de mesmo valor, prevalecendo aquele que for recebido e registrado em primeiro lugar. </w:t>
      </w:r>
    </w:p>
    <w:p w14:paraId="4D3E4314" w14:textId="77777777" w:rsidR="00C27912" w:rsidRPr="00D77966" w:rsidRDefault="00C27912" w:rsidP="00C27912">
      <w:pPr>
        <w:pStyle w:val="PargrafodaLista"/>
        <w:numPr>
          <w:ilvl w:val="1"/>
          <w:numId w:val="2"/>
        </w:numPr>
        <w:spacing w:after="0" w:line="240" w:lineRule="auto"/>
        <w:ind w:left="567"/>
        <w:jc w:val="both"/>
        <w:rPr>
          <w:rFonts w:cstheme="minorHAnsi"/>
        </w:rPr>
      </w:pPr>
      <w:r w:rsidRPr="00D77966">
        <w:rPr>
          <w:rFonts w:cstheme="minorHAnsi"/>
        </w:rPr>
        <w:t>Considerando o modo de disputa “aberto”, os licitantes apresentarão lances públicos e sucessivos, com prorrogações.</w:t>
      </w:r>
    </w:p>
    <w:p w14:paraId="68A03C64" w14:textId="77777777" w:rsidR="00C27912" w:rsidRPr="00D77966" w:rsidRDefault="00C27912" w:rsidP="006473AF">
      <w:pPr>
        <w:pStyle w:val="Nivel3"/>
        <w:numPr>
          <w:ilvl w:val="2"/>
          <w:numId w:val="2"/>
        </w:numPr>
        <w:spacing w:before="0" w:after="0" w:line="240" w:lineRule="auto"/>
        <w:ind w:left="1134" w:hanging="567"/>
        <w:rPr>
          <w:rFonts w:asciiTheme="minorHAnsi" w:hAnsiTheme="minorHAnsi" w:cstheme="minorHAnsi"/>
          <w:sz w:val="22"/>
          <w:szCs w:val="22"/>
        </w:rPr>
      </w:pPr>
      <w:bookmarkStart w:id="1" w:name="_Hlk113697816"/>
      <w:r w:rsidRPr="00D77966">
        <w:rPr>
          <w:rFonts w:asciiTheme="minorHAnsi" w:hAnsiTheme="minorHAnsi" w:cstheme="minorHAnsi"/>
          <w:sz w:val="22"/>
          <w:szCs w:val="22"/>
        </w:rPr>
        <w:t>A etapa de lances da sessão pública terá duração de dez minutos e, após isso, será prorrogada automaticamente pelo sistema quando houver lance ofertado nos últimos dois minutos do período de duração da sessão pública.</w:t>
      </w:r>
    </w:p>
    <w:p w14:paraId="6639B845" w14:textId="77777777" w:rsidR="00C27912" w:rsidRPr="00D77966" w:rsidRDefault="00C27912" w:rsidP="006473AF">
      <w:pPr>
        <w:pStyle w:val="Nivel3"/>
        <w:numPr>
          <w:ilvl w:val="2"/>
          <w:numId w:val="2"/>
        </w:numPr>
        <w:spacing w:before="0" w:after="0" w:line="240" w:lineRule="auto"/>
        <w:ind w:left="1134" w:hanging="567"/>
        <w:rPr>
          <w:rFonts w:asciiTheme="minorHAnsi" w:hAnsiTheme="minorHAnsi" w:cstheme="minorHAnsi"/>
          <w:sz w:val="22"/>
          <w:szCs w:val="22"/>
        </w:rPr>
      </w:pPr>
      <w:r w:rsidRPr="00D77966">
        <w:rPr>
          <w:rFonts w:asciiTheme="minorHAnsi" w:hAnsiTheme="minorHAnsi" w:cstheme="minorHAnsi"/>
          <w:sz w:val="22"/>
          <w:szCs w:val="22"/>
        </w:rPr>
        <w:t>A prorrogação automática da etapa de lances, de que trata o subitem anterior, será de dois minutos e ocorrerá sucessivamente sempre que houver lances enviados nesse período de prorrogação, inclusive no caso de lances intermediários.</w:t>
      </w:r>
    </w:p>
    <w:p w14:paraId="4F5F1724" w14:textId="77777777" w:rsidR="00C27912" w:rsidRPr="00D77966" w:rsidRDefault="00C27912" w:rsidP="006473AF">
      <w:pPr>
        <w:pStyle w:val="Nivel3"/>
        <w:numPr>
          <w:ilvl w:val="2"/>
          <w:numId w:val="2"/>
        </w:numPr>
        <w:spacing w:before="0" w:after="0" w:line="240" w:lineRule="auto"/>
        <w:ind w:left="1134" w:hanging="567"/>
        <w:rPr>
          <w:rFonts w:asciiTheme="minorHAnsi" w:hAnsiTheme="minorHAnsi" w:cstheme="minorHAnsi"/>
          <w:sz w:val="22"/>
          <w:szCs w:val="22"/>
        </w:rPr>
      </w:pPr>
      <w:r w:rsidRPr="00D77966">
        <w:rPr>
          <w:rFonts w:asciiTheme="minorHAnsi" w:hAnsiTheme="minorHAnsi" w:cstheme="minorHAnsi"/>
          <w:sz w:val="22"/>
          <w:szCs w:val="22"/>
        </w:rPr>
        <w:lastRenderedPageBreak/>
        <w:t>Não havendo novos lances na forma estabelecida nos itens anteriores, a sessão pública encerrar-se-á automaticamente, e o sistema ordenará e divulgará os lances conforme a ordem final de classificação.</w:t>
      </w:r>
    </w:p>
    <w:p w14:paraId="0E07A562" w14:textId="77777777" w:rsidR="00C27912" w:rsidRPr="00D77966" w:rsidRDefault="00C27912" w:rsidP="006473AF">
      <w:pPr>
        <w:pStyle w:val="Nivel3"/>
        <w:numPr>
          <w:ilvl w:val="2"/>
          <w:numId w:val="2"/>
        </w:numPr>
        <w:spacing w:before="0" w:after="0" w:line="240" w:lineRule="auto"/>
        <w:ind w:left="1134" w:hanging="567"/>
        <w:rPr>
          <w:rFonts w:asciiTheme="minorHAnsi" w:hAnsiTheme="minorHAnsi" w:cstheme="minorHAnsi"/>
          <w:sz w:val="22"/>
          <w:szCs w:val="22"/>
        </w:rPr>
      </w:pPr>
      <w:r w:rsidRPr="00D77966">
        <w:rPr>
          <w:rFonts w:asciiTheme="minorHAnsi" w:hAnsiTheme="minorHAnsi" w:cstheme="minorHAnsi"/>
          <w:sz w:val="22"/>
          <w:szCs w:val="22"/>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56606A41" w14:textId="77777777" w:rsidR="00C27912" w:rsidRPr="00E5541A" w:rsidRDefault="00C27912" w:rsidP="006473AF">
      <w:pPr>
        <w:pStyle w:val="Nivel3"/>
        <w:numPr>
          <w:ilvl w:val="2"/>
          <w:numId w:val="2"/>
        </w:numPr>
        <w:spacing w:before="0" w:after="0" w:line="240" w:lineRule="auto"/>
        <w:ind w:left="1134" w:hanging="567"/>
        <w:rPr>
          <w:rFonts w:asciiTheme="minorHAnsi" w:hAnsiTheme="minorHAnsi" w:cstheme="minorHAnsi"/>
          <w:sz w:val="22"/>
          <w:szCs w:val="22"/>
        </w:rPr>
      </w:pPr>
      <w:r w:rsidRPr="00D77966">
        <w:rPr>
          <w:rFonts w:asciiTheme="minorHAnsi" w:hAnsiTheme="minorHAnsi" w:cstheme="minorHAnsi"/>
          <w:sz w:val="22"/>
          <w:szCs w:val="22"/>
        </w:rPr>
        <w:t>Após o reinício previsto no item supra, os licitantes serão convocados para apresentar lances intermediários.</w:t>
      </w:r>
      <w:bookmarkEnd w:id="1"/>
    </w:p>
    <w:p w14:paraId="4BD92EA8" w14:textId="77777777" w:rsidR="00C27912" w:rsidRDefault="00C27912" w:rsidP="00C27912">
      <w:pPr>
        <w:pStyle w:val="PargrafodaLista"/>
        <w:numPr>
          <w:ilvl w:val="1"/>
          <w:numId w:val="2"/>
        </w:numPr>
        <w:spacing w:line="240" w:lineRule="auto"/>
        <w:ind w:left="567"/>
        <w:jc w:val="both"/>
      </w:pPr>
      <w:r>
        <w:t xml:space="preserve">Durante o transcurso da sessão pública, os licitantes serão informados, em tempo real, do valor do menor lance registrado, vedada a identificação do licitante. </w:t>
      </w:r>
    </w:p>
    <w:p w14:paraId="65DFC436" w14:textId="77777777" w:rsidR="00C27912" w:rsidRDefault="00C27912" w:rsidP="00C27912">
      <w:pPr>
        <w:pStyle w:val="PargrafodaLista"/>
        <w:numPr>
          <w:ilvl w:val="1"/>
          <w:numId w:val="2"/>
        </w:numPr>
        <w:spacing w:line="240" w:lineRule="auto"/>
        <w:ind w:left="709" w:hanging="502"/>
        <w:jc w:val="both"/>
      </w:pPr>
      <w:r>
        <w:t xml:space="preserve">No caso de desconexão com o(a) Pregoeiro(a), no decorrer da etapa competitiva do Pregão, o sistema eletrônico poderá permanecer acessível aos licitantes para a recepção dos lances. </w:t>
      </w:r>
    </w:p>
    <w:p w14:paraId="54773C02" w14:textId="77777777" w:rsidR="00C27912" w:rsidRDefault="00C27912" w:rsidP="00C27912">
      <w:pPr>
        <w:pStyle w:val="PargrafodaLista"/>
        <w:numPr>
          <w:ilvl w:val="1"/>
          <w:numId w:val="2"/>
        </w:numPr>
        <w:spacing w:line="240" w:lineRule="auto"/>
        <w:ind w:left="709" w:hanging="502"/>
        <w:jc w:val="both"/>
      </w:pPr>
      <w:r>
        <w:t xml:space="preserve">Quando a desconexão do sistema eletrônico para o(a) Pregoeiro(a) persistir por tempo superior a dez minutos, a sessão pública será suspensa e reiniciada somente após decorridas vinte e quatro horas da comunicação do fato pelo(a) Pregoeiro(a) aos participantes, no sítio eletrônico utilizado para divulgação. </w:t>
      </w:r>
    </w:p>
    <w:p w14:paraId="7D46043F" w14:textId="77777777" w:rsidR="00C27912" w:rsidRDefault="00C27912" w:rsidP="00C27912">
      <w:pPr>
        <w:pStyle w:val="PargrafodaLista"/>
        <w:numPr>
          <w:ilvl w:val="1"/>
          <w:numId w:val="2"/>
        </w:numPr>
        <w:spacing w:line="240" w:lineRule="auto"/>
        <w:ind w:left="709" w:hanging="502"/>
        <w:jc w:val="both"/>
      </w:pPr>
      <w:r>
        <w:t xml:space="preserve">O Critério de julgamento será o de menor preço unitário, conforme definido neste Edital e seus anexos. </w:t>
      </w:r>
    </w:p>
    <w:p w14:paraId="021DD7D5" w14:textId="77777777" w:rsidR="00C27912" w:rsidRDefault="00C27912" w:rsidP="00C27912">
      <w:pPr>
        <w:pStyle w:val="PargrafodaLista"/>
        <w:numPr>
          <w:ilvl w:val="1"/>
          <w:numId w:val="2"/>
        </w:numPr>
        <w:spacing w:line="240" w:lineRule="auto"/>
        <w:ind w:left="709" w:hanging="502"/>
        <w:jc w:val="both"/>
      </w:pPr>
      <w:r>
        <w:t xml:space="preserve">Caso o licitante não apresente lances, concorrerá com o valor de sua proposta. </w:t>
      </w:r>
    </w:p>
    <w:p w14:paraId="4DEDAC11" w14:textId="77777777" w:rsidR="00C27912" w:rsidRPr="00880D96" w:rsidRDefault="00C27912" w:rsidP="00C27912">
      <w:pPr>
        <w:pStyle w:val="PargrafodaLista"/>
        <w:numPr>
          <w:ilvl w:val="1"/>
          <w:numId w:val="2"/>
        </w:numPr>
        <w:spacing w:line="240" w:lineRule="auto"/>
        <w:ind w:left="709" w:hanging="502"/>
        <w:jc w:val="both"/>
        <w:rPr>
          <w:b/>
          <w:bCs/>
        </w:rPr>
      </w:pPr>
      <w:r>
        <w:t xml:space="preserve">Em relação a itens não exclusivos (quando houver) para participação de microempresas e empresas de pequeno porte (quando houver), uma vez encerrada a etapa de lances, será efetivada a verificação automática, junto à Receita Federal, do porte da entidade empresarial. O sistema identificará em coluna própria às </w:t>
      </w:r>
      <w:r w:rsidRPr="00880D96">
        <w:t xml:space="preserve">microempresas e empresas de pequeno porte participantes, procedendo à comparação com os valores da primeira colocada, se esta for empresa de maior porte, assim como das demais classificadas, para o fim de aplicar-se o disposto nos </w:t>
      </w:r>
      <w:proofErr w:type="spellStart"/>
      <w:r w:rsidRPr="00880D96">
        <w:t>arts</w:t>
      </w:r>
      <w:proofErr w:type="spellEnd"/>
      <w:r w:rsidRPr="00880D96">
        <w:t>. 44 e 45 da LC nº 123, de 2006</w:t>
      </w:r>
      <w:r>
        <w:t>.</w:t>
      </w:r>
    </w:p>
    <w:p w14:paraId="31EEF008" w14:textId="77777777" w:rsidR="00C27912" w:rsidRDefault="00C27912" w:rsidP="00C27912">
      <w:pPr>
        <w:pStyle w:val="PargrafodaLista"/>
        <w:numPr>
          <w:ilvl w:val="1"/>
          <w:numId w:val="2"/>
        </w:numPr>
        <w:spacing w:line="240" w:lineRule="auto"/>
        <w:ind w:left="709" w:hanging="502"/>
        <w:jc w:val="both"/>
      </w:pPr>
      <w:r w:rsidRPr="00880D96">
        <w:t xml:space="preserve">Nessas condições, as propostas de microempresas e empresas de pequeno </w:t>
      </w:r>
      <w:r>
        <w:t xml:space="preserve">porte que se encontrarem na faixa de até 5% (cinco por cento) acima da melhor proposta ou melhor lance serão consideradas empatadas com a primeira colocada. </w:t>
      </w:r>
    </w:p>
    <w:p w14:paraId="367B23F2" w14:textId="77777777" w:rsidR="00C27912" w:rsidRDefault="00C27912" w:rsidP="00C27912">
      <w:pPr>
        <w:pStyle w:val="PargrafodaLista"/>
        <w:numPr>
          <w:ilvl w:val="1"/>
          <w:numId w:val="2"/>
        </w:numPr>
        <w:spacing w:line="240" w:lineRule="auto"/>
        <w:ind w:left="709" w:hanging="502"/>
        <w:jc w:val="both"/>
      </w:pPr>
      <w:r>
        <w:t xml:space="preserve">A melhor classificada nos termos do item anterior terá o direito de encaminhar uma última oferta para desempate, obrigatoriamente em valor inferior ao da primeira colocada, no prazo de 5 (cinco) minutos controlados pelo sistema, contados após a comunicação automática para tanto. </w:t>
      </w:r>
    </w:p>
    <w:p w14:paraId="2D1EC7DE" w14:textId="77777777" w:rsidR="00C27912" w:rsidRDefault="00C27912" w:rsidP="00C27912">
      <w:pPr>
        <w:pStyle w:val="PargrafodaLista"/>
        <w:numPr>
          <w:ilvl w:val="1"/>
          <w:numId w:val="2"/>
        </w:numPr>
        <w:spacing w:line="240" w:lineRule="auto"/>
        <w:ind w:left="709" w:hanging="502"/>
        <w:jc w:val="both"/>
      </w:pPr>
      <w:r>
        <w:t xml:space="preserve">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 </w:t>
      </w:r>
    </w:p>
    <w:p w14:paraId="10E65808" w14:textId="77777777" w:rsidR="00C27912" w:rsidRDefault="00C27912" w:rsidP="00C27912">
      <w:pPr>
        <w:pStyle w:val="PargrafodaLista"/>
        <w:numPr>
          <w:ilvl w:val="1"/>
          <w:numId w:val="2"/>
        </w:numPr>
        <w:spacing w:line="240" w:lineRule="auto"/>
        <w:ind w:left="709" w:hanging="502"/>
        <w:jc w:val="both"/>
      </w:pPr>
      <w:r>
        <w:t xml:space="preserve">No caso de equivalência dos valores apresentados pelas microempresas e empresas de pequeno porte que se encontrem nos intervalos estabelecidos nos subitens anteriores, será realizado sorteio entre elas para que se identifique aquela que primeiro poderá apresentar melhor oferta. </w:t>
      </w:r>
    </w:p>
    <w:p w14:paraId="6FCBF036" w14:textId="77777777" w:rsidR="00C27912" w:rsidRPr="00EF5379" w:rsidRDefault="00C27912" w:rsidP="00C27912">
      <w:pPr>
        <w:pStyle w:val="PargrafodaLista"/>
        <w:numPr>
          <w:ilvl w:val="1"/>
          <w:numId w:val="2"/>
        </w:numPr>
        <w:spacing w:line="240" w:lineRule="auto"/>
        <w:ind w:left="709" w:hanging="502"/>
        <w:jc w:val="both"/>
      </w:pPr>
      <w:r>
        <w:t xml:space="preserve">Quando houver propostas beneficiadas com as margens de preferência em relação ao produto estrangeiro, o critério de desempate será aplicado exclusivamente entre as propostas que </w:t>
      </w:r>
      <w:r w:rsidRPr="00EF5379">
        <w:t xml:space="preserve">fizerem jus às margens de preferência, conforme regulamento. </w:t>
      </w:r>
    </w:p>
    <w:p w14:paraId="7DCB487E" w14:textId="77777777" w:rsidR="00C27912" w:rsidRPr="00EF5379" w:rsidRDefault="00C27912" w:rsidP="00C27912">
      <w:pPr>
        <w:pStyle w:val="PargrafodaLista"/>
        <w:numPr>
          <w:ilvl w:val="1"/>
          <w:numId w:val="2"/>
        </w:numPr>
        <w:spacing w:line="240" w:lineRule="auto"/>
        <w:ind w:left="709" w:hanging="502"/>
        <w:jc w:val="both"/>
      </w:pPr>
      <w:r w:rsidRPr="00EF5379">
        <w:t xml:space="preserve">A ordem de apresentação pelos licitantes é utilizada como um dos critérios de classificação, de maneira que só poderá haver empate entre propostas iguais (não seguidas de lances), ou entre lances finais da fase fechada do modo de disputa aberto e fechado. </w:t>
      </w:r>
    </w:p>
    <w:p w14:paraId="7AA8F3CB" w14:textId="77777777" w:rsidR="00C27912" w:rsidRPr="00EF5379" w:rsidRDefault="00C27912" w:rsidP="00C27912">
      <w:pPr>
        <w:pStyle w:val="PargrafodaLista"/>
        <w:numPr>
          <w:ilvl w:val="1"/>
          <w:numId w:val="2"/>
        </w:numPr>
        <w:spacing w:line="240" w:lineRule="auto"/>
        <w:ind w:left="709" w:hanging="567"/>
        <w:jc w:val="both"/>
      </w:pPr>
      <w:r w:rsidRPr="00EF5379">
        <w:lastRenderedPageBreak/>
        <w:t xml:space="preserve">Havendo eventual empate entre propostas ou lances, o critério de desempate será aquele previsto no art. 60 da Lei Federal 14.133/2021, a saber: </w:t>
      </w:r>
    </w:p>
    <w:p w14:paraId="3E9DB3D9" w14:textId="77777777" w:rsidR="00C27912" w:rsidRPr="00EF5379" w:rsidRDefault="00C27912" w:rsidP="00C27912">
      <w:pPr>
        <w:pStyle w:val="PargrafodaLista"/>
        <w:spacing w:line="240" w:lineRule="auto"/>
        <w:ind w:left="709"/>
        <w:jc w:val="both"/>
      </w:pPr>
      <w:r w:rsidRPr="00EF5379">
        <w:t xml:space="preserve">“Art. 60. Em caso de empate entre duas ou mais propostas, serão utilizados os seguintes critérios de desempate, nesta ordem: </w:t>
      </w:r>
    </w:p>
    <w:p w14:paraId="43096479" w14:textId="77777777" w:rsidR="00C27912" w:rsidRPr="00EF5379" w:rsidRDefault="00C27912" w:rsidP="00C27912">
      <w:pPr>
        <w:pStyle w:val="PargrafodaLista"/>
        <w:numPr>
          <w:ilvl w:val="0"/>
          <w:numId w:val="17"/>
        </w:numPr>
        <w:spacing w:line="240" w:lineRule="auto"/>
        <w:ind w:left="993" w:hanging="142"/>
        <w:jc w:val="both"/>
      </w:pPr>
      <w:r w:rsidRPr="00EF5379">
        <w:t xml:space="preserve">Disputa final, hipótese em que os licitantes empatados poderão apresentar nova proposta em ato contínuo à classificação; </w:t>
      </w:r>
    </w:p>
    <w:p w14:paraId="5A604B39" w14:textId="77777777" w:rsidR="00C27912" w:rsidRPr="00EF5379" w:rsidRDefault="00C27912" w:rsidP="00C27912">
      <w:pPr>
        <w:pStyle w:val="PargrafodaLista"/>
        <w:numPr>
          <w:ilvl w:val="0"/>
          <w:numId w:val="17"/>
        </w:numPr>
        <w:spacing w:line="240" w:lineRule="auto"/>
        <w:ind w:left="993" w:hanging="142"/>
        <w:jc w:val="both"/>
      </w:pPr>
      <w:r w:rsidRPr="00EF5379">
        <w:t xml:space="preserve">Avaliação do desempenho contratual prévio dos licitantes, para a qual deverão preferencialmente ser utilizados registros cadastrais para efeito de atesto de cumprimento de obrigações previstos nesta Lei; </w:t>
      </w:r>
    </w:p>
    <w:p w14:paraId="3B32BEAC" w14:textId="77777777" w:rsidR="00C27912" w:rsidRPr="00EF5379" w:rsidRDefault="00C27912" w:rsidP="00C27912">
      <w:pPr>
        <w:pStyle w:val="PargrafodaLista"/>
        <w:numPr>
          <w:ilvl w:val="0"/>
          <w:numId w:val="17"/>
        </w:numPr>
        <w:spacing w:line="240" w:lineRule="auto"/>
        <w:ind w:left="993" w:hanging="142"/>
        <w:jc w:val="both"/>
      </w:pPr>
      <w:r w:rsidRPr="00EF5379">
        <w:t xml:space="preserve">Desenvolvimento pelo licitante de ações de equidade entre homens e mulheres no ambiente de trabalho, conforme regulamento; </w:t>
      </w:r>
    </w:p>
    <w:p w14:paraId="24C994B8" w14:textId="77777777" w:rsidR="00C27912" w:rsidRPr="00EF5379" w:rsidRDefault="00C27912" w:rsidP="00C27912">
      <w:pPr>
        <w:pStyle w:val="PargrafodaLista"/>
        <w:numPr>
          <w:ilvl w:val="0"/>
          <w:numId w:val="17"/>
        </w:numPr>
        <w:spacing w:line="240" w:lineRule="auto"/>
        <w:ind w:left="993" w:hanging="142"/>
        <w:jc w:val="both"/>
      </w:pPr>
      <w:r w:rsidRPr="00EF5379">
        <w:t xml:space="preserve">Desenvolvimento pelo licitante de programa de integridade, conforme orientações dos órgãos de controle. </w:t>
      </w:r>
    </w:p>
    <w:p w14:paraId="645B0E37" w14:textId="77777777" w:rsidR="00C27912" w:rsidRPr="00EF5379" w:rsidRDefault="00C27912" w:rsidP="00C27912">
      <w:pPr>
        <w:pStyle w:val="PargrafodaLista"/>
        <w:spacing w:line="240" w:lineRule="auto"/>
        <w:ind w:left="709"/>
        <w:jc w:val="both"/>
      </w:pPr>
      <w:r w:rsidRPr="00EF5379">
        <w:rPr>
          <w:b/>
        </w:rPr>
        <w:t>§ 1º</w:t>
      </w:r>
      <w:r w:rsidRPr="00EF5379">
        <w:t xml:space="preserve"> Em igualdade de condições, se não houver desempate, será assegurada preferência, sucessivamente, aos bens e serviços produzidos ou prestados por: </w:t>
      </w:r>
    </w:p>
    <w:p w14:paraId="143D36BD" w14:textId="77777777" w:rsidR="00C27912" w:rsidRPr="00EF5379" w:rsidRDefault="00C27912" w:rsidP="00C27912">
      <w:pPr>
        <w:pStyle w:val="PargrafodaLista"/>
        <w:numPr>
          <w:ilvl w:val="0"/>
          <w:numId w:val="18"/>
        </w:numPr>
        <w:spacing w:line="240" w:lineRule="auto"/>
        <w:ind w:left="993" w:hanging="142"/>
        <w:jc w:val="both"/>
      </w:pPr>
      <w:r w:rsidRPr="00EF5379">
        <w:t xml:space="preserve">Empresas estabelecidas no território do Estado ou do Distrito Federal do órgão ou entidade da Administração Pública estadual ou distrital licitante ou, no caso de licitação realizada por órgão ou entidade de Município, no território do Estado em que este se localize; </w:t>
      </w:r>
    </w:p>
    <w:p w14:paraId="0B69B393" w14:textId="77777777" w:rsidR="00C27912" w:rsidRPr="00EF5379" w:rsidRDefault="00C27912" w:rsidP="00C27912">
      <w:pPr>
        <w:pStyle w:val="PargrafodaLista"/>
        <w:numPr>
          <w:ilvl w:val="0"/>
          <w:numId w:val="18"/>
        </w:numPr>
        <w:spacing w:line="240" w:lineRule="auto"/>
        <w:ind w:left="993" w:hanging="142"/>
        <w:jc w:val="both"/>
      </w:pPr>
      <w:r w:rsidRPr="00EF5379">
        <w:t xml:space="preserve">Empresas brasileiras; </w:t>
      </w:r>
    </w:p>
    <w:p w14:paraId="711AC9BE" w14:textId="77777777" w:rsidR="00C27912" w:rsidRPr="00EF5379" w:rsidRDefault="00C27912" w:rsidP="00C27912">
      <w:pPr>
        <w:pStyle w:val="PargrafodaLista"/>
        <w:numPr>
          <w:ilvl w:val="0"/>
          <w:numId w:val="18"/>
        </w:numPr>
        <w:spacing w:line="240" w:lineRule="auto"/>
        <w:ind w:left="993" w:hanging="142"/>
        <w:jc w:val="both"/>
      </w:pPr>
      <w:r w:rsidRPr="00EF5379">
        <w:t xml:space="preserve">Empresas que invistam em pesquisa e no desenvolvimento de tecnologia no País; </w:t>
      </w:r>
    </w:p>
    <w:p w14:paraId="2BBA78D5" w14:textId="77777777" w:rsidR="00C27912" w:rsidRPr="00EF5379" w:rsidRDefault="00C27912" w:rsidP="00C27912">
      <w:pPr>
        <w:pStyle w:val="PargrafodaLista"/>
        <w:numPr>
          <w:ilvl w:val="0"/>
          <w:numId w:val="18"/>
        </w:numPr>
        <w:spacing w:line="240" w:lineRule="auto"/>
        <w:ind w:left="993" w:hanging="142"/>
        <w:jc w:val="both"/>
      </w:pPr>
      <w:r w:rsidRPr="00EF5379">
        <w:t xml:space="preserve">Empresas que comprovem a prática de mitigação, nos termos da Lei nº 12.187, de 29 de dezembro de 2009. </w:t>
      </w:r>
    </w:p>
    <w:p w14:paraId="2BBA5221" w14:textId="77777777" w:rsidR="00C27912" w:rsidRPr="00EF5379" w:rsidRDefault="00C27912" w:rsidP="00C27912">
      <w:pPr>
        <w:pStyle w:val="PargrafodaLista"/>
        <w:spacing w:line="240" w:lineRule="auto"/>
        <w:ind w:left="709"/>
        <w:jc w:val="both"/>
      </w:pPr>
      <w:r w:rsidRPr="00EF5379">
        <w:rPr>
          <w:b/>
        </w:rPr>
        <w:t>§ 2º</w:t>
      </w:r>
      <w:r w:rsidRPr="00EF5379">
        <w:t xml:space="preserve"> As regras previstas no caput deste artigo não prejudicarão a aplicação do disposto no art. 44 da Lei Complementar nº 123, de 14 de dezembro de 2006. </w:t>
      </w:r>
    </w:p>
    <w:p w14:paraId="25ED9228" w14:textId="77777777" w:rsidR="00C27912" w:rsidRPr="00EF5379" w:rsidRDefault="00C27912" w:rsidP="00C27912">
      <w:pPr>
        <w:pStyle w:val="PargrafodaLista"/>
        <w:numPr>
          <w:ilvl w:val="1"/>
          <w:numId w:val="2"/>
        </w:numPr>
        <w:spacing w:line="240" w:lineRule="auto"/>
        <w:ind w:left="709" w:hanging="567"/>
        <w:jc w:val="both"/>
      </w:pPr>
      <w:r w:rsidRPr="00EF5379">
        <w:t xml:space="preserve">Persistindo o empate, a proposta vencedora será sorteada pelo sistema eletrônico dentre as propostas empatadas. Encerrada a etapa de envio de lances da sessão pública, o(a) Pregoeiro(a) poderá encaminhar, pelo sistema eletrônico, contraproposta ao licitante que tenha apresentado o melhor preço. </w:t>
      </w:r>
    </w:p>
    <w:p w14:paraId="260CDE07" w14:textId="77777777" w:rsidR="00C27912" w:rsidRPr="003E05FE" w:rsidRDefault="00C27912" w:rsidP="00C27912">
      <w:pPr>
        <w:pStyle w:val="PargrafodaLista"/>
        <w:numPr>
          <w:ilvl w:val="1"/>
          <w:numId w:val="2"/>
        </w:numPr>
        <w:spacing w:line="240" w:lineRule="auto"/>
        <w:ind w:left="709" w:hanging="567"/>
        <w:jc w:val="both"/>
      </w:pPr>
      <w:r w:rsidRPr="003E05FE">
        <w:t xml:space="preserve">A negociação será realizada por meio do sistema, podendo ser acompanhada pelos demais licitantes. </w:t>
      </w:r>
    </w:p>
    <w:p w14:paraId="56AE6FAF" w14:textId="77777777" w:rsidR="00C27912" w:rsidRPr="00EF5379" w:rsidRDefault="00C27912" w:rsidP="00C27912">
      <w:pPr>
        <w:pStyle w:val="PargrafodaLista"/>
        <w:numPr>
          <w:ilvl w:val="1"/>
          <w:numId w:val="2"/>
        </w:numPr>
        <w:spacing w:line="240" w:lineRule="auto"/>
        <w:ind w:left="709" w:hanging="567"/>
        <w:jc w:val="both"/>
      </w:pPr>
      <w:r w:rsidRPr="003E05FE">
        <w:t xml:space="preserve">O(a) Pregoeiro(a) poderá solicitar ao licitante melhor classificado que, no prazo de 02 (duas) horas, envie </w:t>
      </w:r>
      <w:r w:rsidRPr="00EF5379">
        <w:t xml:space="preserve">a proposta adequada ao último lance ofertado após a negociação realizada, acompanhada, se for o caso, dos documentos complementares, quando necessários à confirmação daqueles exigidos neste Edital e já apresentados. </w:t>
      </w:r>
    </w:p>
    <w:p w14:paraId="7CFF6ECD" w14:textId="77777777" w:rsidR="00C27912" w:rsidRPr="00EF5379" w:rsidRDefault="00C27912" w:rsidP="00C27912">
      <w:pPr>
        <w:pStyle w:val="PargrafodaLista"/>
        <w:numPr>
          <w:ilvl w:val="1"/>
          <w:numId w:val="2"/>
        </w:numPr>
        <w:spacing w:line="240" w:lineRule="auto"/>
        <w:ind w:left="709" w:hanging="567"/>
        <w:jc w:val="both"/>
      </w:pPr>
      <w:r w:rsidRPr="00EF5379">
        <w:t>Após a negociação do preço, o Pregoeiro iniciará a fase de aceitação e julgamento da proposta</w:t>
      </w:r>
    </w:p>
    <w:p w14:paraId="6E4AB3B1" w14:textId="77777777" w:rsidR="00C27912" w:rsidRPr="00EF5379" w:rsidRDefault="00C27912" w:rsidP="00C27912">
      <w:pPr>
        <w:pStyle w:val="PargrafodaLista"/>
        <w:numPr>
          <w:ilvl w:val="1"/>
          <w:numId w:val="2"/>
        </w:numPr>
        <w:spacing w:line="240" w:lineRule="auto"/>
        <w:ind w:left="709" w:hanging="567"/>
        <w:jc w:val="both"/>
      </w:pPr>
      <w:r w:rsidRPr="00EF5379">
        <w:t>Havendo necessidade, o Pregoeiro suspenderá a sessão, informando no “chat” a nova data e horário para a sua continuidade.</w:t>
      </w:r>
    </w:p>
    <w:p w14:paraId="42DC8C01" w14:textId="77777777" w:rsidR="00C27912" w:rsidRDefault="00C27912" w:rsidP="00C27912">
      <w:pPr>
        <w:pStyle w:val="PargrafodaLista"/>
        <w:spacing w:line="240" w:lineRule="auto"/>
        <w:ind w:left="851"/>
        <w:jc w:val="both"/>
      </w:pPr>
    </w:p>
    <w:p w14:paraId="21F3E233" w14:textId="77777777" w:rsidR="00C27912" w:rsidRDefault="00C27912" w:rsidP="00C27912">
      <w:pPr>
        <w:pStyle w:val="PargrafodaLista"/>
        <w:numPr>
          <w:ilvl w:val="0"/>
          <w:numId w:val="2"/>
        </w:numPr>
        <w:spacing w:line="240" w:lineRule="auto"/>
        <w:jc w:val="both"/>
        <w:rPr>
          <w:b/>
        </w:rPr>
      </w:pPr>
      <w:r w:rsidRPr="00031A41">
        <w:rPr>
          <w:b/>
        </w:rPr>
        <w:t xml:space="preserve">DA ACEITABILIDADE DA PROPOSTA ARREMATANTE/VENCEDORA. </w:t>
      </w:r>
    </w:p>
    <w:p w14:paraId="24397E38" w14:textId="77777777" w:rsidR="00C27912" w:rsidRDefault="00C27912" w:rsidP="00C27912">
      <w:pPr>
        <w:pStyle w:val="PargrafodaLista"/>
        <w:spacing w:line="240" w:lineRule="auto"/>
        <w:ind w:left="360"/>
        <w:jc w:val="both"/>
        <w:rPr>
          <w:b/>
        </w:rPr>
      </w:pPr>
    </w:p>
    <w:p w14:paraId="4CABECF4" w14:textId="77777777" w:rsidR="00C27912" w:rsidRPr="00B6117D" w:rsidRDefault="00C27912" w:rsidP="00C27912">
      <w:pPr>
        <w:pStyle w:val="PargrafodaLista"/>
        <w:numPr>
          <w:ilvl w:val="1"/>
          <w:numId w:val="2"/>
        </w:numPr>
        <w:spacing w:line="240" w:lineRule="auto"/>
        <w:ind w:left="567"/>
        <w:jc w:val="both"/>
        <w:rPr>
          <w:b/>
          <w:bCs/>
          <w:color w:val="FF0000"/>
          <w:u w:val="single"/>
        </w:rPr>
      </w:pPr>
      <w:r>
        <w:t xml:space="preserve">Encerrada a etapa de negociação, o(a) Pregoeiro(a) examinará a proposta classificada em primeiro lugar quanto à adequação ao objeto e à compatibilidade do preço em relação ao máximo estipulado para contratação neste Edital e em seus </w:t>
      </w:r>
      <w:r w:rsidRPr="00880D96">
        <w:t>anexos.</w:t>
      </w:r>
      <w:r w:rsidRPr="00880D96">
        <w:rPr>
          <w:b/>
          <w:bCs/>
          <w:u w:val="single"/>
        </w:rPr>
        <w:t xml:space="preserve"> </w:t>
      </w:r>
    </w:p>
    <w:p w14:paraId="7AAE38D5" w14:textId="632DB0EA" w:rsidR="00C27912" w:rsidRPr="00031A41" w:rsidRDefault="00C27912" w:rsidP="00C27912">
      <w:pPr>
        <w:pStyle w:val="PargrafodaLista"/>
        <w:numPr>
          <w:ilvl w:val="1"/>
          <w:numId w:val="2"/>
        </w:numPr>
        <w:spacing w:line="240" w:lineRule="auto"/>
        <w:ind w:left="567"/>
        <w:jc w:val="both"/>
        <w:rPr>
          <w:b/>
        </w:rPr>
      </w:pPr>
      <w:r>
        <w:t>Será desclassificada a proposta com vício ou o lance vencedor, apresentar preço final superior ao preço máximo fixado (Acórdão nº 1455/2018 -</w:t>
      </w:r>
      <w:r w:rsidR="001A34D3">
        <w:t xml:space="preserve"> </w:t>
      </w:r>
      <w:r>
        <w:t xml:space="preserve">TCU - Plenário), ou que apresentar preço manifestamente inexequível, conforme art. 59 da lei 14.133/2021. </w:t>
      </w:r>
    </w:p>
    <w:p w14:paraId="08C74EAD" w14:textId="77777777" w:rsidR="00C27912" w:rsidRPr="00031A41" w:rsidRDefault="00C27912" w:rsidP="00C27912">
      <w:pPr>
        <w:pStyle w:val="PargrafodaLista"/>
        <w:numPr>
          <w:ilvl w:val="1"/>
          <w:numId w:val="2"/>
        </w:numPr>
        <w:spacing w:line="240" w:lineRule="auto"/>
        <w:ind w:left="567"/>
        <w:jc w:val="both"/>
        <w:rPr>
          <w:b/>
        </w:rPr>
      </w:pPr>
      <w:r>
        <w:lastRenderedPageBreak/>
        <w:t xml:space="preserve">Qualquer interessado poderá requerer que se realizem diligências para aferir a exequibilidade e a legalidade das propostas, devendo apresentar as provas ou os indícios que fundamentam a suspeita; </w:t>
      </w:r>
    </w:p>
    <w:p w14:paraId="6121E9BC" w14:textId="77777777" w:rsidR="00C27912" w:rsidRPr="00031A41" w:rsidRDefault="00C27912" w:rsidP="00C27912">
      <w:pPr>
        <w:pStyle w:val="PargrafodaLista"/>
        <w:numPr>
          <w:ilvl w:val="1"/>
          <w:numId w:val="2"/>
        </w:numPr>
        <w:spacing w:line="240" w:lineRule="auto"/>
        <w:ind w:left="567"/>
        <w:jc w:val="both"/>
        <w:rPr>
          <w:b/>
        </w:rPr>
      </w:pPr>
      <w:r>
        <w:t xml:space="preserve">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 </w:t>
      </w:r>
    </w:p>
    <w:p w14:paraId="6D10B58C" w14:textId="77777777" w:rsidR="00C27912" w:rsidRPr="00031A41" w:rsidRDefault="00C27912" w:rsidP="00C27912">
      <w:pPr>
        <w:pStyle w:val="PargrafodaLista"/>
        <w:numPr>
          <w:ilvl w:val="1"/>
          <w:numId w:val="2"/>
        </w:numPr>
        <w:spacing w:line="240" w:lineRule="auto"/>
        <w:ind w:left="567"/>
        <w:jc w:val="both"/>
        <w:rPr>
          <w:b/>
        </w:rPr>
      </w:pPr>
      <w:r>
        <w:t>O(a) Pregoeiro(a) poderá convocar o licitante para enviar documento digital complementar, por meio de funcionalidade disponível no sistema</w:t>
      </w:r>
      <w:r w:rsidRPr="00880D96">
        <w:t>, no prazo de 02 (duas) horas, sob</w:t>
      </w:r>
      <w:r>
        <w:t xml:space="preserve"> pena de não aceitação da proposta. </w:t>
      </w:r>
    </w:p>
    <w:p w14:paraId="3511BD69" w14:textId="77777777" w:rsidR="00C27912" w:rsidRPr="00031A41" w:rsidRDefault="00C27912" w:rsidP="00C27912">
      <w:pPr>
        <w:pStyle w:val="PargrafodaLista"/>
        <w:numPr>
          <w:ilvl w:val="1"/>
          <w:numId w:val="2"/>
        </w:numPr>
        <w:spacing w:line="240" w:lineRule="auto"/>
        <w:ind w:left="567"/>
        <w:jc w:val="both"/>
        <w:rPr>
          <w:b/>
        </w:rPr>
      </w:pPr>
      <w:r>
        <w:t xml:space="preserve">O prazo estabelecido poderá ser prorrogado pelo Pregoeiro por solicitação escrita e justificada do licitante, formulada antes de findo o prazo, e formalmente aceita pelo Pregoeiro. </w:t>
      </w:r>
    </w:p>
    <w:p w14:paraId="049C413C" w14:textId="77777777" w:rsidR="00C27912" w:rsidRPr="00031A41" w:rsidRDefault="00C27912" w:rsidP="00C27912">
      <w:pPr>
        <w:pStyle w:val="PargrafodaLista"/>
        <w:spacing w:line="240" w:lineRule="auto"/>
        <w:ind w:left="567"/>
        <w:jc w:val="both"/>
        <w:rPr>
          <w:b/>
        </w:rPr>
      </w:pPr>
    </w:p>
    <w:p w14:paraId="797F5756" w14:textId="77777777" w:rsidR="00C27912" w:rsidRPr="00363721" w:rsidRDefault="00C27912" w:rsidP="00C27912">
      <w:pPr>
        <w:pStyle w:val="PargrafodaLista"/>
        <w:numPr>
          <w:ilvl w:val="0"/>
          <w:numId w:val="2"/>
        </w:numPr>
        <w:spacing w:line="240" w:lineRule="auto"/>
        <w:jc w:val="both"/>
        <w:rPr>
          <w:b/>
        </w:rPr>
      </w:pPr>
      <w:r w:rsidRPr="00363721">
        <w:rPr>
          <w:b/>
        </w:rPr>
        <w:t xml:space="preserve">DA HABILITAÇÃO </w:t>
      </w:r>
    </w:p>
    <w:p w14:paraId="25467574" w14:textId="77777777" w:rsidR="00C27912" w:rsidRPr="00363721" w:rsidRDefault="00C27912" w:rsidP="00C27912">
      <w:pPr>
        <w:pStyle w:val="PargrafodaLista"/>
        <w:spacing w:line="240" w:lineRule="auto"/>
        <w:ind w:left="360"/>
        <w:jc w:val="both"/>
        <w:rPr>
          <w:b/>
        </w:rPr>
      </w:pPr>
    </w:p>
    <w:p w14:paraId="1B14BCAF" w14:textId="77777777" w:rsidR="00C27912" w:rsidRPr="008F10DB" w:rsidRDefault="00C27912" w:rsidP="00C27912">
      <w:pPr>
        <w:pStyle w:val="PargrafodaLista"/>
        <w:numPr>
          <w:ilvl w:val="1"/>
          <w:numId w:val="2"/>
        </w:numPr>
        <w:ind w:left="851" w:hanging="491"/>
        <w:jc w:val="both"/>
        <w:rPr>
          <w:rFonts w:cstheme="minorHAnsi"/>
          <w:b/>
        </w:rPr>
      </w:pPr>
      <w:r>
        <w:t xml:space="preserve">Todos os documentos de Habilitação constante neste tópico (ITEM 9) DEVERÃO, </w:t>
      </w:r>
      <w:r w:rsidRPr="008F10DB">
        <w:t xml:space="preserve">OBRIGATÓRIAMENTE, ser anexados e apresentados no ato do cadastro da proposta, em conformidade com o item 5.1. Não será aberto prazo e ou oportunidade para apresentação de </w:t>
      </w:r>
      <w:r w:rsidRPr="008F10DB">
        <w:rPr>
          <w:rFonts w:cstheme="minorHAnsi"/>
        </w:rPr>
        <w:t>documentos de habilitação em outro momento do certame, salvo os casos previstos para regularização de documentos apresentados com restrição pelas empresas consideradas ME/EPP/MEI.</w:t>
      </w:r>
    </w:p>
    <w:p w14:paraId="05973B60" w14:textId="77777777" w:rsidR="00C27912" w:rsidRPr="008F10DB" w:rsidRDefault="00C27912" w:rsidP="00C27912">
      <w:pPr>
        <w:pStyle w:val="PargrafodaLista"/>
        <w:numPr>
          <w:ilvl w:val="1"/>
          <w:numId w:val="2"/>
        </w:numPr>
        <w:ind w:left="851" w:hanging="491"/>
        <w:jc w:val="both"/>
        <w:rPr>
          <w:rFonts w:cstheme="minorHAnsi"/>
          <w:b/>
        </w:rPr>
      </w:pPr>
      <w:r w:rsidRPr="008F10DB">
        <w:rPr>
          <w:rFonts w:cstheme="minorHAnsi"/>
        </w:rPr>
        <w:t xml:space="preserve">Quando os documentos apresentados forem assinados por um procurador, deverá ser juntada no campo documentos do pregão, na plataforma da BLL, cópia do devido </w:t>
      </w:r>
      <w:r w:rsidRPr="008F10DB">
        <w:rPr>
          <w:rFonts w:cstheme="minorHAnsi"/>
          <w:b/>
          <w:i/>
        </w:rPr>
        <w:t>instrumento de procuração público</w:t>
      </w:r>
      <w:r w:rsidRPr="008F10DB">
        <w:rPr>
          <w:rFonts w:cstheme="minorHAnsi"/>
        </w:rPr>
        <w:t xml:space="preserve"> ou </w:t>
      </w:r>
      <w:r w:rsidRPr="008F10DB">
        <w:rPr>
          <w:rFonts w:cstheme="minorHAnsi"/>
          <w:b/>
          <w:i/>
        </w:rPr>
        <w:t>instrumento particular do representante legal que o assina,</w:t>
      </w:r>
      <w:r w:rsidRPr="008F10DB">
        <w:rPr>
          <w:rFonts w:cstheme="minorHAnsi"/>
        </w:rPr>
        <w:t xml:space="preserve"> para participação do certame licitatório, no qual constem poderes específicos para formular lances, negociar preço, interpor recursos e desistir de sua interposição e praticar todos os demais atos pertinentes ao certame, acompanhado do correspondente documento, dentre os indicados, que comprove os poderes do mandante para a outorg</w:t>
      </w:r>
      <w:r w:rsidRPr="004E32A2">
        <w:rPr>
          <w:rFonts w:cstheme="minorHAnsi"/>
        </w:rPr>
        <w:t>a</w:t>
      </w:r>
      <w:r w:rsidRPr="004E32A2">
        <w:rPr>
          <w:rFonts w:cstheme="minorHAnsi"/>
          <w:i/>
        </w:rPr>
        <w:t>.</w:t>
      </w:r>
    </w:p>
    <w:p w14:paraId="15CD9563" w14:textId="06428EEA" w:rsidR="00C27912" w:rsidRPr="008F10DB" w:rsidRDefault="00C27912" w:rsidP="00C27912">
      <w:pPr>
        <w:pStyle w:val="PargrafodaLista"/>
        <w:numPr>
          <w:ilvl w:val="1"/>
          <w:numId w:val="2"/>
        </w:numPr>
        <w:ind w:left="851" w:hanging="491"/>
        <w:jc w:val="both"/>
        <w:rPr>
          <w:rFonts w:cstheme="minorHAnsi"/>
          <w:b/>
        </w:rPr>
      </w:pPr>
      <w:r w:rsidRPr="008F10DB">
        <w:rPr>
          <w:rFonts w:cstheme="minorHAnsi"/>
        </w:rPr>
        <w:t xml:space="preserve">Havendo a necessidade de envio de documentos de habilitação complementares, necessários à confirmação daqueles exigidos neste Edital e já apresentados, o licitante será convocado a encaminhá-los, </w:t>
      </w:r>
      <w:r>
        <w:rPr>
          <w:rFonts w:cstheme="minorHAnsi"/>
        </w:rPr>
        <w:t>via chat</w:t>
      </w:r>
      <w:r w:rsidRPr="008F10DB">
        <w:rPr>
          <w:rFonts w:cstheme="minorHAnsi"/>
        </w:rPr>
        <w:t>, no prazo de 02 (duas) horas, sob pena de inabilitação</w:t>
      </w:r>
      <w:r w:rsidR="00FE4004">
        <w:rPr>
          <w:rFonts w:cstheme="minorHAnsi"/>
        </w:rPr>
        <w:t>, conforme</w:t>
      </w:r>
      <w:r w:rsidRPr="008F10DB">
        <w:rPr>
          <w:rFonts w:cstheme="minorHAnsi"/>
        </w:rPr>
        <w:t xml:space="preserve"> </w:t>
      </w:r>
      <w:r w:rsidR="00FE4004">
        <w:rPr>
          <w:rFonts w:cstheme="minorHAnsi"/>
        </w:rPr>
        <w:t>art. 64 da Lei 14.133/2021.</w:t>
      </w:r>
    </w:p>
    <w:p w14:paraId="0AE8C3B2" w14:textId="77777777" w:rsidR="00C27912" w:rsidRPr="008F10DB" w:rsidRDefault="00C27912" w:rsidP="00C27912">
      <w:pPr>
        <w:pStyle w:val="PargrafodaLista"/>
        <w:numPr>
          <w:ilvl w:val="1"/>
          <w:numId w:val="2"/>
        </w:numPr>
        <w:ind w:left="851" w:hanging="491"/>
        <w:jc w:val="both"/>
        <w:rPr>
          <w:rFonts w:cstheme="minorHAnsi"/>
          <w:b/>
        </w:rPr>
      </w:pPr>
      <w:r w:rsidRPr="008F10DB">
        <w:rPr>
          <w:rFonts w:cstheme="minorHAnsi"/>
        </w:rPr>
        <w:t>Os Documentos de Habilitação não precisam ser enviados de forma física, devendo ser encaminhado exclusivamente por meio do sistema eletrônico da BLL.</w:t>
      </w:r>
    </w:p>
    <w:p w14:paraId="1EA83724" w14:textId="77777777" w:rsidR="00C27912" w:rsidRPr="00363721" w:rsidRDefault="00C27912" w:rsidP="00C27912">
      <w:pPr>
        <w:pStyle w:val="PargrafodaLista"/>
        <w:numPr>
          <w:ilvl w:val="1"/>
          <w:numId w:val="2"/>
        </w:numPr>
        <w:ind w:left="851" w:hanging="491"/>
        <w:jc w:val="both"/>
        <w:rPr>
          <w:b/>
        </w:rPr>
      </w:pPr>
      <w:r w:rsidRPr="008F10DB">
        <w:rPr>
          <w:rFonts w:cstheme="minorHAnsi"/>
        </w:rPr>
        <w:t>Não serão aceitos documentos de habilitação com indicação de CNPJ/CPF diferentes, salvo aqueles legalmente permitidos</w:t>
      </w:r>
      <w:r w:rsidRPr="008F10DB">
        <w:t>. Se o licitante for a matriz, todos os documentos deverão estar em nome da matriz</w:t>
      </w:r>
      <w:r>
        <w:t xml:space="preserve">, e se o licitante for a filial, todos os documentos deverão estar em nome da filial, exceto aqueles documentos que, pela própria natureza, comprovadamente, forem emitidos somente em nome da matriz. </w:t>
      </w:r>
    </w:p>
    <w:p w14:paraId="365831C0" w14:textId="77777777" w:rsidR="00C27912" w:rsidRPr="003351DA" w:rsidRDefault="00C27912" w:rsidP="00C27912">
      <w:pPr>
        <w:pStyle w:val="PargrafodaLista"/>
        <w:numPr>
          <w:ilvl w:val="1"/>
          <w:numId w:val="2"/>
        </w:numPr>
        <w:ind w:left="851" w:hanging="491"/>
        <w:jc w:val="both"/>
        <w:rPr>
          <w:b/>
        </w:rPr>
      </w:pPr>
      <w:r>
        <w:t xml:space="preserve">As empresas deverão apresentar no sistema do certame, apenas os documentos constantes neste Item 9 – DA HABILITAÇÃO do edital, mesmo que o sistema apresente oportunidades de outros documentos que não fazem relação ao presente item.  </w:t>
      </w:r>
    </w:p>
    <w:p w14:paraId="70796C23" w14:textId="77777777" w:rsidR="00C27912" w:rsidRDefault="00C27912" w:rsidP="00C27912">
      <w:pPr>
        <w:pStyle w:val="PargrafodaLista"/>
        <w:numPr>
          <w:ilvl w:val="1"/>
          <w:numId w:val="2"/>
        </w:numPr>
        <w:spacing w:line="240" w:lineRule="auto"/>
        <w:ind w:left="851" w:hanging="491"/>
        <w:jc w:val="both"/>
        <w:rPr>
          <w:b/>
        </w:rPr>
      </w:pPr>
      <w:r w:rsidRPr="00363721">
        <w:rPr>
          <w:b/>
        </w:rPr>
        <w:t xml:space="preserve">HABILITAÇÃO JURÍDICA: </w:t>
      </w:r>
    </w:p>
    <w:p w14:paraId="7D366F4D" w14:textId="77777777" w:rsidR="00C27912" w:rsidRPr="005937E4" w:rsidRDefault="00C27912" w:rsidP="00C27912">
      <w:pPr>
        <w:pStyle w:val="PargrafodaLista"/>
        <w:numPr>
          <w:ilvl w:val="2"/>
          <w:numId w:val="2"/>
        </w:numPr>
        <w:spacing w:line="240" w:lineRule="auto"/>
        <w:jc w:val="both"/>
        <w:rPr>
          <w:b/>
        </w:rPr>
      </w:pPr>
      <w:r>
        <w:t xml:space="preserve">No caso de empresário </w:t>
      </w:r>
      <w:r w:rsidRPr="005937E4">
        <w:t xml:space="preserve">individual: inscrição no Registro Público de Empresas Mercantis, a cargo da Junta Comercial da respectiva sede; </w:t>
      </w:r>
    </w:p>
    <w:p w14:paraId="2C58CF17" w14:textId="77777777" w:rsidR="00C27912" w:rsidRPr="006473AF" w:rsidRDefault="00C27912" w:rsidP="00C27912">
      <w:pPr>
        <w:pStyle w:val="PargrafodaLista"/>
        <w:numPr>
          <w:ilvl w:val="2"/>
          <w:numId w:val="2"/>
        </w:numPr>
        <w:spacing w:line="240" w:lineRule="auto"/>
        <w:jc w:val="both"/>
        <w:rPr>
          <w:b/>
        </w:rPr>
      </w:pPr>
      <w:r w:rsidRPr="005937E4">
        <w:t xml:space="preserve">Em se tratando de microempreendedor individual - MEI: Certificado da Condição de </w:t>
      </w:r>
      <w:r w:rsidRPr="006473AF">
        <w:t xml:space="preserve">Microempreendedor Individual - CCMEI, cuja aceitação ficará condicionada à verificação da autenticidade no sítio </w:t>
      </w:r>
      <w:hyperlink r:id="rId13" w:history="1">
        <w:r w:rsidRPr="006473AF">
          <w:rPr>
            <w:rStyle w:val="Hyperlink"/>
            <w:color w:val="auto"/>
          </w:rPr>
          <w:t>www.portaldoempreendedor.gov.br</w:t>
        </w:r>
      </w:hyperlink>
      <w:r w:rsidRPr="006473AF">
        <w:t xml:space="preserve">; </w:t>
      </w:r>
    </w:p>
    <w:p w14:paraId="660D7168" w14:textId="77777777" w:rsidR="00C27912" w:rsidRPr="00363721" w:rsidRDefault="00C27912" w:rsidP="00C27912">
      <w:pPr>
        <w:pStyle w:val="PargrafodaLista"/>
        <w:numPr>
          <w:ilvl w:val="2"/>
          <w:numId w:val="2"/>
        </w:numPr>
        <w:spacing w:line="240" w:lineRule="auto"/>
        <w:jc w:val="both"/>
        <w:rPr>
          <w:b/>
        </w:rPr>
      </w:pPr>
      <w:r w:rsidRPr="006473AF">
        <w:lastRenderedPageBreak/>
        <w:t xml:space="preserve">No caso de sociedade empresária ou empresa </w:t>
      </w:r>
      <w:r w:rsidRPr="005937E4">
        <w:t xml:space="preserve">individual de responsabilidade limitada - EIRELI: ato constitutivo, estatuto ou contrato </w:t>
      </w:r>
      <w:r>
        <w:t xml:space="preserve">social em vigor, devidamente registrado na Junta Comercial da respectiva sede, acompanhado de documento comprobatório de seus administradores; </w:t>
      </w:r>
    </w:p>
    <w:p w14:paraId="2CC48AA2" w14:textId="77777777" w:rsidR="00C27912" w:rsidRPr="00363721" w:rsidRDefault="00C27912" w:rsidP="00C27912">
      <w:pPr>
        <w:pStyle w:val="PargrafodaLista"/>
        <w:numPr>
          <w:ilvl w:val="2"/>
          <w:numId w:val="2"/>
        </w:numPr>
        <w:spacing w:line="240" w:lineRule="auto"/>
        <w:jc w:val="both"/>
        <w:rPr>
          <w:b/>
        </w:rPr>
      </w:pPr>
      <w:r>
        <w:t xml:space="preserve">Inscrição no Registro Público de Empresas Mercantis onde opera, com averbação no Registro onde tem sede a matriz, no caso de ser o participante sucursal, filial ou agência; </w:t>
      </w:r>
    </w:p>
    <w:p w14:paraId="0B073941" w14:textId="77777777" w:rsidR="00C27912" w:rsidRPr="00363721" w:rsidRDefault="00C27912" w:rsidP="00C27912">
      <w:pPr>
        <w:pStyle w:val="PargrafodaLista"/>
        <w:numPr>
          <w:ilvl w:val="2"/>
          <w:numId w:val="2"/>
        </w:numPr>
        <w:spacing w:line="240" w:lineRule="auto"/>
        <w:jc w:val="both"/>
        <w:rPr>
          <w:b/>
        </w:rPr>
      </w:pPr>
      <w:r>
        <w:t xml:space="preserve">No caso de sociedade simples: inscrição do ato constitutivo no Registro Civil das Pessoas Jurídicas do local de sua sede, acompanhada de prova da indicação dos seus administradores; </w:t>
      </w:r>
    </w:p>
    <w:p w14:paraId="2F2C2245" w14:textId="77777777" w:rsidR="00C27912" w:rsidRPr="00363721" w:rsidRDefault="00C27912" w:rsidP="00C27912">
      <w:pPr>
        <w:pStyle w:val="PargrafodaLista"/>
        <w:numPr>
          <w:ilvl w:val="2"/>
          <w:numId w:val="2"/>
        </w:numPr>
        <w:spacing w:line="240" w:lineRule="auto"/>
        <w:jc w:val="both"/>
        <w:rPr>
          <w:b/>
        </w:rPr>
      </w:pPr>
      <w:r>
        <w:t xml:space="preserve">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 </w:t>
      </w:r>
    </w:p>
    <w:p w14:paraId="4B2B789F" w14:textId="5F6CA64C" w:rsidR="00C27912" w:rsidRPr="00FE4004" w:rsidRDefault="00C27912" w:rsidP="00C27912">
      <w:pPr>
        <w:pStyle w:val="PargrafodaLista"/>
        <w:numPr>
          <w:ilvl w:val="2"/>
          <w:numId w:val="2"/>
        </w:numPr>
        <w:spacing w:line="240" w:lineRule="auto"/>
        <w:jc w:val="both"/>
        <w:rPr>
          <w:b/>
        </w:rPr>
      </w:pPr>
      <w:r>
        <w:t>Os documentos acima deverão estar acompanhados de todas as alterações, ou, da consolidação respectiva</w:t>
      </w:r>
      <w:r w:rsidR="00722C25">
        <w:t>,</w:t>
      </w:r>
      <w:r>
        <w:t xml:space="preserve"> </w:t>
      </w:r>
      <w:r w:rsidR="00722C25">
        <w:t>bem como da indicação e documentos de administrador(es) da empresa.</w:t>
      </w:r>
    </w:p>
    <w:p w14:paraId="5DBF5782" w14:textId="0CD5F8CA" w:rsidR="00C27912" w:rsidRDefault="005851D4" w:rsidP="00C27912">
      <w:pPr>
        <w:pStyle w:val="PargrafodaLista"/>
        <w:numPr>
          <w:ilvl w:val="1"/>
          <w:numId w:val="2"/>
        </w:numPr>
        <w:spacing w:line="240" w:lineRule="auto"/>
        <w:ind w:left="851" w:hanging="491"/>
        <w:jc w:val="both"/>
        <w:rPr>
          <w:b/>
        </w:rPr>
      </w:pPr>
      <w:r>
        <w:rPr>
          <w:b/>
        </w:rPr>
        <w:t xml:space="preserve">REGULARIDADE FISCAL, SOCIAL </w:t>
      </w:r>
      <w:r w:rsidR="00C27912" w:rsidRPr="00363721">
        <w:rPr>
          <w:b/>
        </w:rPr>
        <w:t xml:space="preserve">E TRABALHISTA: </w:t>
      </w:r>
    </w:p>
    <w:p w14:paraId="108CF7B6" w14:textId="77777777" w:rsidR="00C27912" w:rsidRPr="002E79E9" w:rsidRDefault="00C27912" w:rsidP="00C27912">
      <w:pPr>
        <w:pStyle w:val="PargrafodaLista"/>
        <w:numPr>
          <w:ilvl w:val="2"/>
          <w:numId w:val="2"/>
        </w:numPr>
        <w:spacing w:line="240" w:lineRule="auto"/>
        <w:jc w:val="both"/>
        <w:rPr>
          <w:b/>
        </w:rPr>
      </w:pPr>
      <w:r>
        <w:t xml:space="preserve">Certificado de Regularidade do Fundo de Garantia por Tempo de Serviço - FGTS, fornecido pela Caixa Econômica Federal. </w:t>
      </w:r>
    </w:p>
    <w:p w14:paraId="0B07C0A9" w14:textId="77777777" w:rsidR="00C27912" w:rsidRPr="002E79E9" w:rsidRDefault="00C27912" w:rsidP="00C27912">
      <w:pPr>
        <w:pStyle w:val="PargrafodaLista"/>
        <w:numPr>
          <w:ilvl w:val="2"/>
          <w:numId w:val="2"/>
        </w:numPr>
        <w:spacing w:line="240" w:lineRule="auto"/>
        <w:jc w:val="both"/>
        <w:rPr>
          <w:b/>
        </w:rPr>
      </w:pPr>
      <w:r>
        <w:t xml:space="preserve">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 </w:t>
      </w:r>
    </w:p>
    <w:p w14:paraId="4376C812" w14:textId="77777777" w:rsidR="00C27912" w:rsidRPr="00667215" w:rsidRDefault="00C27912" w:rsidP="00C27912">
      <w:pPr>
        <w:pStyle w:val="PargrafodaLista"/>
        <w:numPr>
          <w:ilvl w:val="2"/>
          <w:numId w:val="2"/>
        </w:numPr>
        <w:spacing w:line="240" w:lineRule="auto"/>
        <w:jc w:val="both"/>
        <w:rPr>
          <w:rFonts w:cstheme="minorHAnsi"/>
          <w:b/>
        </w:rPr>
      </w:pPr>
      <w:r>
        <w:t xml:space="preserve">Comprovação de Regularidade perante a Fazenda Municipal: Certidão dos Tributos </w:t>
      </w:r>
      <w:r w:rsidRPr="00667215">
        <w:rPr>
          <w:rFonts w:cstheme="minorHAnsi"/>
        </w:rPr>
        <w:t xml:space="preserve">relativos ao domicílio ou sede do proponente. </w:t>
      </w:r>
    </w:p>
    <w:p w14:paraId="3EE6289D" w14:textId="77777777" w:rsidR="00C27912" w:rsidRPr="00667215" w:rsidRDefault="00C27912" w:rsidP="00C27912">
      <w:pPr>
        <w:pStyle w:val="PargrafodaLista"/>
        <w:numPr>
          <w:ilvl w:val="2"/>
          <w:numId w:val="2"/>
        </w:numPr>
        <w:spacing w:line="240" w:lineRule="auto"/>
        <w:jc w:val="both"/>
        <w:rPr>
          <w:rFonts w:cstheme="minorHAnsi"/>
          <w:b/>
        </w:rPr>
      </w:pPr>
      <w:r w:rsidRPr="00667215">
        <w:rPr>
          <w:rFonts w:cstheme="minorHAnsi"/>
        </w:rPr>
        <w:t xml:space="preserve">Certidão de regularidade para com a Fazenda Estadual do domicílio ou sede da proponente, pertinente ao seu ramo de atividade e relativa aos tributos relacionados com o objeto licitado. </w:t>
      </w:r>
    </w:p>
    <w:p w14:paraId="1EB0F337" w14:textId="77777777" w:rsidR="00C27912" w:rsidRPr="00667215" w:rsidRDefault="00C27912" w:rsidP="00C27912">
      <w:pPr>
        <w:pStyle w:val="PargrafodaLista"/>
        <w:numPr>
          <w:ilvl w:val="2"/>
          <w:numId w:val="2"/>
        </w:numPr>
        <w:spacing w:line="240" w:lineRule="auto"/>
        <w:jc w:val="both"/>
        <w:rPr>
          <w:rFonts w:cstheme="minorHAnsi"/>
          <w:b/>
        </w:rPr>
      </w:pPr>
      <w:r w:rsidRPr="00667215">
        <w:rPr>
          <w:rFonts w:cstheme="minorHAnsi"/>
        </w:rPr>
        <w:t xml:space="preserve">A certidão de débitos Estaduais deverá estar acompanhada de prova de regularidade, através da apresentação de </w:t>
      </w:r>
      <w:r w:rsidRPr="00667215">
        <w:rPr>
          <w:rFonts w:cstheme="minorHAnsi"/>
          <w:b/>
          <w:i/>
        </w:rPr>
        <w:t>Certidão da dívida ativa do Estado</w:t>
      </w:r>
      <w:r w:rsidRPr="00667215">
        <w:rPr>
          <w:rFonts w:cstheme="minorHAnsi"/>
        </w:rPr>
        <w:t xml:space="preserve">, de conformidade com a resolução </w:t>
      </w:r>
      <w:r w:rsidRPr="00667215">
        <w:rPr>
          <w:rFonts w:cstheme="minorHAnsi"/>
          <w:b/>
          <w:i/>
        </w:rPr>
        <w:t>PGE</w:t>
      </w:r>
      <w:r w:rsidRPr="00667215">
        <w:rPr>
          <w:rFonts w:cstheme="minorHAnsi"/>
        </w:rPr>
        <w:t>/</w:t>
      </w:r>
      <w:r w:rsidRPr="00667215">
        <w:rPr>
          <w:rFonts w:cstheme="minorHAnsi"/>
          <w:b/>
        </w:rPr>
        <w:t>SER</w:t>
      </w:r>
      <w:r w:rsidRPr="00667215">
        <w:rPr>
          <w:rFonts w:cstheme="minorHAnsi"/>
        </w:rPr>
        <w:t xml:space="preserve"> nº 033/04, publicada no D.O.E, em 25 de novembro de 2004</w:t>
      </w:r>
      <w:r w:rsidRPr="00667215">
        <w:rPr>
          <w:rFonts w:cstheme="minorHAnsi"/>
          <w:b/>
          <w:bCs/>
        </w:rPr>
        <w:t>. (No caso de firma do Estado do Rio de Janeiro).</w:t>
      </w:r>
    </w:p>
    <w:p w14:paraId="1BBDD9AA" w14:textId="3BC19A15" w:rsidR="00C27912" w:rsidRPr="005851D4" w:rsidRDefault="00C27912" w:rsidP="005851D4">
      <w:pPr>
        <w:pStyle w:val="PargrafodaLista"/>
        <w:numPr>
          <w:ilvl w:val="2"/>
          <w:numId w:val="2"/>
        </w:numPr>
        <w:spacing w:line="240" w:lineRule="auto"/>
        <w:jc w:val="both"/>
        <w:rPr>
          <w:b/>
        </w:rPr>
      </w:pPr>
      <w:r w:rsidRPr="00667215">
        <w:rPr>
          <w:rFonts w:cstheme="minorHAnsi"/>
        </w:rPr>
        <w:t>Certidão Negativa de Débitos Trabalhistas - CNDT, fornecida no sítio eletrônico do Tribunal Superior do Trabalho: www.tst.gov.br - Em atendimento a Lei 12.440/2011 e a Resolução Administrativa</w:t>
      </w:r>
      <w:r>
        <w:t xml:space="preserve"> do Tribunal Superior do Trabalho nº 1470/2011. </w:t>
      </w:r>
    </w:p>
    <w:p w14:paraId="7B28A67E" w14:textId="77777777" w:rsidR="00C27912" w:rsidRPr="00233C3C" w:rsidRDefault="00C27912" w:rsidP="00C27912">
      <w:pPr>
        <w:pStyle w:val="PargrafodaLista"/>
        <w:numPr>
          <w:ilvl w:val="2"/>
          <w:numId w:val="2"/>
        </w:numPr>
        <w:spacing w:line="240" w:lineRule="auto"/>
        <w:jc w:val="both"/>
        <w:rPr>
          <w:b/>
        </w:rPr>
      </w:pPr>
      <w:r>
        <w:t>Prova de inscrição no Cadastro Nacional de Pessoa Jurídica (CNPJ).</w:t>
      </w:r>
    </w:p>
    <w:p w14:paraId="61881D77" w14:textId="77777777" w:rsidR="00C27912" w:rsidRPr="00C52323" w:rsidRDefault="00C27912" w:rsidP="00C27912">
      <w:pPr>
        <w:pStyle w:val="PargrafodaLista"/>
        <w:spacing w:line="240" w:lineRule="auto"/>
        <w:ind w:left="1440"/>
        <w:jc w:val="both"/>
        <w:rPr>
          <w:b/>
        </w:rPr>
      </w:pPr>
    </w:p>
    <w:p w14:paraId="3DDF5B70" w14:textId="77777777" w:rsidR="00C27912" w:rsidRPr="00C52323" w:rsidRDefault="00C27912" w:rsidP="00C27912">
      <w:pPr>
        <w:pStyle w:val="PargrafodaLista"/>
        <w:numPr>
          <w:ilvl w:val="1"/>
          <w:numId w:val="2"/>
        </w:numPr>
        <w:spacing w:line="240" w:lineRule="auto"/>
        <w:ind w:left="851" w:hanging="491"/>
        <w:rPr>
          <w:b/>
        </w:rPr>
      </w:pPr>
      <w:r w:rsidRPr="002E79E9">
        <w:rPr>
          <w:b/>
        </w:rPr>
        <w:t xml:space="preserve">DECLARAÇÕES </w:t>
      </w:r>
    </w:p>
    <w:p w14:paraId="3CC39F2B" w14:textId="77777777" w:rsidR="00C27912" w:rsidRPr="0010693A" w:rsidRDefault="00C27912" w:rsidP="00C27912">
      <w:pPr>
        <w:pStyle w:val="PargrafodaLista"/>
        <w:numPr>
          <w:ilvl w:val="2"/>
          <w:numId w:val="2"/>
        </w:numPr>
        <w:spacing w:line="240" w:lineRule="auto"/>
        <w:jc w:val="both"/>
        <w:rPr>
          <w:b/>
        </w:rPr>
      </w:pPr>
      <w:r w:rsidRPr="00750A8D">
        <w:rPr>
          <w:rFonts w:cstheme="minorHAnsi"/>
        </w:rPr>
        <w:t>Apresentação d</w:t>
      </w:r>
      <w:r>
        <w:t xml:space="preserve">a DECLARAÇÃO UNIFICADA (MODELO ANEXO IV) contendo o seguinte: </w:t>
      </w:r>
    </w:p>
    <w:p w14:paraId="37BE1967" w14:textId="77777777" w:rsidR="00C27912" w:rsidRPr="00322F85" w:rsidRDefault="00C27912" w:rsidP="00C27912">
      <w:pPr>
        <w:pStyle w:val="PargrafodaLista"/>
        <w:spacing w:line="240" w:lineRule="auto"/>
        <w:ind w:left="1440"/>
        <w:jc w:val="both"/>
        <w:rPr>
          <w:b/>
          <w:bCs/>
        </w:rPr>
      </w:pPr>
      <w:r w:rsidRPr="00322F85">
        <w:rPr>
          <w:b/>
          <w:bCs/>
          <w:u w:val="single"/>
        </w:rPr>
        <w:t>OBS</w:t>
      </w:r>
      <w:r w:rsidRPr="00322F85">
        <w:rPr>
          <w:b/>
          <w:bCs/>
        </w:rPr>
        <w:t>: Sob pena de desclassificação, a declaração deverá conter:</w:t>
      </w:r>
    </w:p>
    <w:p w14:paraId="12E143A9" w14:textId="77777777" w:rsidR="00C27912" w:rsidRPr="00DF66DA" w:rsidRDefault="00C27912" w:rsidP="00C27912">
      <w:pPr>
        <w:pStyle w:val="PargrafodaLista"/>
        <w:numPr>
          <w:ilvl w:val="0"/>
          <w:numId w:val="6"/>
        </w:numPr>
        <w:ind w:left="1701" w:hanging="425"/>
        <w:jc w:val="both"/>
        <w:rPr>
          <w:rFonts w:cstheme="minorHAnsi"/>
          <w:b/>
        </w:rPr>
      </w:pPr>
      <w:r w:rsidRPr="00DF66DA">
        <w:rPr>
          <w:rFonts w:cstheme="minorHAnsi"/>
        </w:rPr>
        <w:t xml:space="preserve">Não foi declarada inidônea para licitar por nenhum órgão federal, estadual ou municipal; </w:t>
      </w:r>
    </w:p>
    <w:p w14:paraId="66ED698F" w14:textId="77777777" w:rsidR="00C27912" w:rsidRPr="00DF66DA" w:rsidRDefault="00C27912" w:rsidP="00C27912">
      <w:pPr>
        <w:pStyle w:val="PargrafodaLista"/>
        <w:numPr>
          <w:ilvl w:val="0"/>
          <w:numId w:val="6"/>
        </w:numPr>
        <w:ind w:left="1701" w:hanging="425"/>
        <w:jc w:val="both"/>
        <w:rPr>
          <w:rFonts w:cstheme="minorHAnsi"/>
          <w:b/>
        </w:rPr>
      </w:pPr>
      <w:r w:rsidRPr="00DF66DA">
        <w:t>Que não incorre nas condições impeditivas do art. 14 da Lei Federal nº 14.133/21</w:t>
      </w:r>
      <w:r w:rsidRPr="00DF66DA">
        <w:rPr>
          <w:rFonts w:cstheme="minorHAnsi"/>
        </w:rPr>
        <w:t xml:space="preserve">; </w:t>
      </w:r>
    </w:p>
    <w:p w14:paraId="3CF77182" w14:textId="77777777" w:rsidR="00C27912" w:rsidRPr="00DF66DA" w:rsidRDefault="00C27912" w:rsidP="00C27912">
      <w:pPr>
        <w:pStyle w:val="PargrafodaLista"/>
        <w:numPr>
          <w:ilvl w:val="0"/>
          <w:numId w:val="6"/>
        </w:numPr>
        <w:ind w:left="1701" w:hanging="425"/>
        <w:jc w:val="both"/>
        <w:rPr>
          <w:rFonts w:cstheme="minorHAnsi"/>
          <w:b/>
        </w:rPr>
      </w:pPr>
      <w:r w:rsidRPr="00DF66DA">
        <w:t xml:space="preserve">Para fins do disposto no inciso VI do art. 68, da Lei nº 14.133/21, que não emprega menor de 18 (dezoito) anos em trabalho noturno, perigoso ou insalubre e não </w:t>
      </w:r>
      <w:r w:rsidRPr="00DF66DA">
        <w:lastRenderedPageBreak/>
        <w:t>emprego menor de 16 (dezesseis) anos, salvo menor, a partir dos 14 (quatorze) anos, na condição de aprendiz, nos termos do inciso XXXIII, do art. 7º, da Constituição Federal/88</w:t>
      </w:r>
      <w:r w:rsidRPr="00DF66DA">
        <w:rPr>
          <w:rFonts w:cstheme="minorHAnsi"/>
        </w:rPr>
        <w:t xml:space="preserve">; </w:t>
      </w:r>
    </w:p>
    <w:p w14:paraId="7BCA6AE7" w14:textId="77777777" w:rsidR="00C27912" w:rsidRPr="00DF66DA" w:rsidRDefault="00C27912" w:rsidP="00C27912">
      <w:pPr>
        <w:pStyle w:val="PargrafodaLista"/>
        <w:numPr>
          <w:ilvl w:val="0"/>
          <w:numId w:val="6"/>
        </w:numPr>
        <w:ind w:left="1701" w:hanging="425"/>
        <w:jc w:val="both"/>
        <w:rPr>
          <w:rFonts w:cstheme="minorHAnsi"/>
          <w:b/>
        </w:rPr>
      </w:pPr>
      <w:r w:rsidRPr="00DF66DA">
        <w:rPr>
          <w:rFonts w:cstheme="minorHAnsi"/>
        </w:rPr>
        <w:t>Não integra em seu corpo social, nem no quadro funcional, empregado público ou membro comissionado de órgão direto ou indireto da Administração Municipal de São José do Vale do Rio Preto.</w:t>
      </w:r>
    </w:p>
    <w:p w14:paraId="1F742897" w14:textId="77777777" w:rsidR="00C27912" w:rsidRPr="00DF66DA" w:rsidRDefault="00C27912" w:rsidP="00C27912">
      <w:pPr>
        <w:pStyle w:val="PargrafodaLista"/>
        <w:numPr>
          <w:ilvl w:val="0"/>
          <w:numId w:val="6"/>
        </w:numPr>
        <w:ind w:left="1701" w:hanging="425"/>
        <w:jc w:val="both"/>
        <w:rPr>
          <w:rFonts w:cstheme="minorHAnsi"/>
          <w:b/>
        </w:rPr>
      </w:pPr>
      <w:r w:rsidRPr="00DF66DA">
        <w:rPr>
          <w:rFonts w:cstheme="minorHAnsi"/>
        </w:rPr>
        <w:t>Que atende aos requisitos de habilitação, conforme disposto no art. 63, inciso I, da Lei Federal nº 14.133/21</w:t>
      </w:r>
      <w:r>
        <w:rPr>
          <w:rFonts w:cstheme="minorHAnsi"/>
        </w:rPr>
        <w:t xml:space="preserve">; </w:t>
      </w:r>
    </w:p>
    <w:p w14:paraId="4645E852" w14:textId="77777777" w:rsidR="00C27912" w:rsidRPr="00B52430" w:rsidRDefault="00C27912" w:rsidP="00C27912">
      <w:pPr>
        <w:pStyle w:val="PargrafodaLista"/>
        <w:numPr>
          <w:ilvl w:val="0"/>
          <w:numId w:val="6"/>
        </w:numPr>
        <w:ind w:left="1701" w:hanging="425"/>
        <w:jc w:val="both"/>
        <w:rPr>
          <w:rFonts w:cstheme="minorHAnsi"/>
          <w:b/>
        </w:rPr>
      </w:pPr>
      <w:r w:rsidRPr="00DF66DA">
        <w:rPr>
          <w:rFonts w:cstheme="minorHAnsi"/>
        </w:rPr>
        <w:t xml:space="preserve">Não possui condenação, por decisão judicial transitada em julgado, em pena de proibição de contratar com o Poder Público ou receber benefícios ou incentivos fiscais ou creditícios, direta ou indiretamente, ainda que por intermédio de </w:t>
      </w:r>
      <w:r w:rsidRPr="00B52430">
        <w:rPr>
          <w:rFonts w:cstheme="minorHAnsi"/>
        </w:rPr>
        <w:t>pessoa jurídica da qual seja sócio majoritário, nos termos previstos na Lei 8.429/92;</w:t>
      </w:r>
    </w:p>
    <w:p w14:paraId="02EE65DD" w14:textId="77777777" w:rsidR="00C27912" w:rsidRPr="00B52430" w:rsidRDefault="00C27912" w:rsidP="00C27912">
      <w:pPr>
        <w:pStyle w:val="PargrafodaLista"/>
        <w:numPr>
          <w:ilvl w:val="0"/>
          <w:numId w:val="6"/>
        </w:numPr>
        <w:ind w:left="1701" w:hanging="425"/>
        <w:jc w:val="both"/>
        <w:rPr>
          <w:rFonts w:cstheme="minorHAnsi"/>
          <w:b/>
        </w:rPr>
      </w:pPr>
      <w:r w:rsidRPr="00B52430">
        <w:rPr>
          <w:rStyle w:val="nfase"/>
          <w:rFonts w:cstheme="minorHAnsi"/>
          <w:i w:val="0"/>
          <w:iCs w:val="0"/>
          <w:shd w:val="clear" w:color="auto" w:fill="FFFFFF"/>
        </w:rPr>
        <w:t>Que Cumpre as exigências de reserva de cargos para pessoa com deficiência e para reabilitado da Previdência Social, previstas em lei e em outras normas específicas, conforme artigo 63, IV da lei 14.133/2021;</w:t>
      </w:r>
    </w:p>
    <w:p w14:paraId="0EC67B1F" w14:textId="77777777" w:rsidR="00C27912" w:rsidRPr="00AD4364" w:rsidRDefault="00C27912" w:rsidP="00C27912">
      <w:pPr>
        <w:pStyle w:val="PargrafodaLista"/>
        <w:numPr>
          <w:ilvl w:val="0"/>
          <w:numId w:val="6"/>
        </w:numPr>
        <w:ind w:left="1701" w:hanging="425"/>
        <w:jc w:val="both"/>
        <w:rPr>
          <w:rFonts w:cstheme="minorHAnsi"/>
          <w:b/>
        </w:rPr>
      </w:pPr>
      <w:r w:rsidRPr="00B52430">
        <w:rPr>
          <w:rFonts w:cstheme="minorHAnsi"/>
        </w:rPr>
        <w:t>Que o(s) produto(s) ofertados atende(m) na íntegra as exigências deste edital e que a(s) marca(s) e especificação</w:t>
      </w:r>
      <w:r w:rsidRPr="00AD4364">
        <w:rPr>
          <w:rFonts w:cstheme="minorHAnsi"/>
        </w:rPr>
        <w:t>(</w:t>
      </w:r>
      <w:proofErr w:type="spellStart"/>
      <w:r w:rsidRPr="00AD4364">
        <w:rPr>
          <w:rFonts w:cstheme="minorHAnsi"/>
        </w:rPr>
        <w:t>ções</w:t>
      </w:r>
      <w:proofErr w:type="spellEnd"/>
      <w:r w:rsidRPr="00AD4364">
        <w:rPr>
          <w:rFonts w:cstheme="minorHAnsi"/>
        </w:rPr>
        <w:t>) entregues serão a mesma ofertada na proposta;</w:t>
      </w:r>
    </w:p>
    <w:p w14:paraId="6F6E11B4" w14:textId="77777777" w:rsidR="00C27912" w:rsidRPr="00AD4364" w:rsidRDefault="00C27912" w:rsidP="00C27912">
      <w:pPr>
        <w:pStyle w:val="PargrafodaLista"/>
        <w:numPr>
          <w:ilvl w:val="0"/>
          <w:numId w:val="6"/>
        </w:numPr>
        <w:ind w:left="1701" w:hanging="425"/>
        <w:jc w:val="both"/>
        <w:rPr>
          <w:rFonts w:cstheme="minorHAnsi"/>
          <w:b/>
        </w:rPr>
      </w:pPr>
      <w:r w:rsidRPr="00AD4364">
        <w:rPr>
          <w:rFonts w:cstheme="minorHAnsi"/>
        </w:rPr>
        <w:t>Que toda documentação anexada à plataforma BLL compras é autêntica.</w:t>
      </w:r>
    </w:p>
    <w:p w14:paraId="6CAA1522" w14:textId="77777777" w:rsidR="00C27912" w:rsidRPr="00AD4364" w:rsidRDefault="00C27912" w:rsidP="00C27912">
      <w:pPr>
        <w:pStyle w:val="PargrafodaLista"/>
        <w:numPr>
          <w:ilvl w:val="0"/>
          <w:numId w:val="6"/>
        </w:numPr>
        <w:ind w:left="1701" w:hanging="425"/>
        <w:jc w:val="both"/>
        <w:rPr>
          <w:rFonts w:cstheme="minorHAnsi"/>
          <w:b/>
        </w:rPr>
      </w:pPr>
      <w:r>
        <w:rPr>
          <w:rFonts w:cstheme="minorHAnsi"/>
          <w:color w:val="000000"/>
        </w:rPr>
        <w:t>Q</w:t>
      </w:r>
      <w:r w:rsidRPr="00AD4364">
        <w:rPr>
          <w:rFonts w:cstheme="minorHAnsi"/>
          <w:color w:val="000000"/>
        </w:rPr>
        <w:t>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conforme art. 63, IV § 1º da lei 14.133/2021;</w:t>
      </w:r>
    </w:p>
    <w:p w14:paraId="53F9A52C" w14:textId="77777777" w:rsidR="00C27912" w:rsidRPr="00E018ED" w:rsidRDefault="00C27912" w:rsidP="00C27912">
      <w:pPr>
        <w:pStyle w:val="PargrafodaLista"/>
        <w:numPr>
          <w:ilvl w:val="0"/>
          <w:numId w:val="6"/>
        </w:numPr>
        <w:ind w:left="1701" w:hanging="425"/>
        <w:jc w:val="both"/>
        <w:rPr>
          <w:rFonts w:cstheme="minorHAnsi"/>
          <w:b/>
        </w:rPr>
      </w:pPr>
      <w:r w:rsidRPr="00AD4364">
        <w:rPr>
          <w:rFonts w:cstheme="minorHAnsi"/>
          <w:b/>
        </w:rPr>
        <w:t xml:space="preserve">QUANDO </w:t>
      </w:r>
      <w:r w:rsidRPr="00AD4364">
        <w:rPr>
          <w:rFonts w:cstheme="minorHAnsi"/>
        </w:rPr>
        <w:t xml:space="preserve">Microempresa, Empresa de Pequeno Porte ou Microempreendedor Individual: </w:t>
      </w:r>
      <w:r w:rsidRPr="00AD4364">
        <w:rPr>
          <w:rFonts w:cstheme="minorHAnsi"/>
          <w:b/>
        </w:rPr>
        <w:t>declarar</w:t>
      </w:r>
      <w:r w:rsidRPr="00AD4364">
        <w:rPr>
          <w:rFonts w:cstheme="minorHAnsi"/>
        </w:rPr>
        <w:t xml:space="preserve"> que cumpre os requisitos estabelecidos no artigo 3° da Lei Complementar nº 123, de</w:t>
      </w:r>
      <w:r w:rsidRPr="00E018ED">
        <w:rPr>
          <w:rFonts w:cstheme="minorHAnsi"/>
        </w:rPr>
        <w:t xml:space="preserve"> 2006 e que não se enquadrem em nenhuma das hipóteses elencadas no § 4º do art. 3º da referida Lei Complementar, estando apta a usufruir do tratamento favorecido estabelecido em seus </w:t>
      </w:r>
      <w:proofErr w:type="spellStart"/>
      <w:r w:rsidRPr="00E018ED">
        <w:rPr>
          <w:rFonts w:cstheme="minorHAnsi"/>
        </w:rPr>
        <w:t>arts</w:t>
      </w:r>
      <w:proofErr w:type="spellEnd"/>
      <w:r w:rsidRPr="00E018ED">
        <w:rPr>
          <w:rFonts w:cstheme="minorHAnsi"/>
        </w:rPr>
        <w:t>. 42 a 49.</w:t>
      </w:r>
    </w:p>
    <w:p w14:paraId="2B427183" w14:textId="77777777" w:rsidR="00C27912" w:rsidRPr="003351DA" w:rsidRDefault="00C27912" w:rsidP="00C27912">
      <w:pPr>
        <w:pStyle w:val="PargrafodaLista"/>
        <w:numPr>
          <w:ilvl w:val="0"/>
          <w:numId w:val="6"/>
        </w:numPr>
        <w:ind w:left="1701" w:hanging="425"/>
        <w:jc w:val="both"/>
        <w:rPr>
          <w:rFonts w:cstheme="minorHAnsi"/>
          <w:b/>
        </w:rPr>
      </w:pPr>
      <w:r w:rsidRPr="00E018ED">
        <w:rPr>
          <w:rFonts w:cstheme="minorHAnsi"/>
        </w:rPr>
        <w:t xml:space="preserve">Declara ainda tem ciência da observância dos limites de valor anual de enquadramento conforme </w:t>
      </w:r>
      <w:proofErr w:type="spellStart"/>
      <w:r w:rsidRPr="00E018ED">
        <w:rPr>
          <w:rFonts w:cstheme="minorHAnsi"/>
        </w:rPr>
        <w:t>art</w:t>
      </w:r>
      <w:proofErr w:type="spellEnd"/>
      <w:r w:rsidRPr="00E018ED">
        <w:rPr>
          <w:rFonts w:cstheme="minorHAnsi"/>
        </w:rPr>
        <w:t xml:space="preserve"> 4º § 2º da lei 14.133/2021.</w:t>
      </w:r>
    </w:p>
    <w:p w14:paraId="2F0970FA" w14:textId="77777777" w:rsidR="00C27912" w:rsidRPr="003351DA" w:rsidRDefault="00C27912" w:rsidP="00C27912">
      <w:pPr>
        <w:pStyle w:val="PargrafodaLista"/>
        <w:ind w:left="1701"/>
        <w:jc w:val="both"/>
        <w:rPr>
          <w:rStyle w:val="Forte"/>
          <w:rFonts w:cstheme="minorHAnsi"/>
          <w:bCs w:val="0"/>
        </w:rPr>
      </w:pPr>
    </w:p>
    <w:p w14:paraId="183FFE1D" w14:textId="466D1A61" w:rsidR="00C27912" w:rsidRPr="00696A22" w:rsidRDefault="00C27912" w:rsidP="00C27912">
      <w:pPr>
        <w:pStyle w:val="PargrafodaLista"/>
        <w:numPr>
          <w:ilvl w:val="1"/>
          <w:numId w:val="2"/>
        </w:numPr>
        <w:spacing w:line="240" w:lineRule="auto"/>
        <w:ind w:left="851" w:hanging="491"/>
        <w:jc w:val="both"/>
        <w:rPr>
          <w:rStyle w:val="Forte"/>
          <w:rFonts w:cstheme="minorHAnsi"/>
        </w:rPr>
      </w:pPr>
      <w:r w:rsidRPr="00696A22">
        <w:rPr>
          <w:rStyle w:val="Forte"/>
          <w:rFonts w:cstheme="minorHAnsi"/>
        </w:rPr>
        <w:t xml:space="preserve">HABILITAÇÃO </w:t>
      </w:r>
      <w:r w:rsidR="0082258F">
        <w:rPr>
          <w:rStyle w:val="Forte"/>
          <w:rFonts w:cstheme="minorHAnsi"/>
        </w:rPr>
        <w:t>ECONÔMICO FINANCEIRO</w:t>
      </w:r>
      <w:r w:rsidRPr="00696A22">
        <w:rPr>
          <w:rStyle w:val="Forte"/>
          <w:rFonts w:cstheme="minorHAnsi"/>
        </w:rPr>
        <w:t xml:space="preserve">  </w:t>
      </w:r>
    </w:p>
    <w:p w14:paraId="6A046976" w14:textId="77777777" w:rsidR="00C27912" w:rsidRPr="00696A22" w:rsidRDefault="00C27912" w:rsidP="00C27912">
      <w:pPr>
        <w:pStyle w:val="PargrafodaLista"/>
        <w:spacing w:line="240" w:lineRule="auto"/>
        <w:ind w:left="851"/>
        <w:jc w:val="both"/>
        <w:rPr>
          <w:rStyle w:val="Forte"/>
          <w:rFonts w:cstheme="minorHAnsi"/>
        </w:rPr>
      </w:pPr>
    </w:p>
    <w:p w14:paraId="464EC648" w14:textId="77777777" w:rsidR="00C27912" w:rsidRPr="00696A22" w:rsidRDefault="00C27912" w:rsidP="00C27912">
      <w:pPr>
        <w:pStyle w:val="PargrafodaLista"/>
        <w:numPr>
          <w:ilvl w:val="2"/>
          <w:numId w:val="22"/>
        </w:numPr>
        <w:suppressAutoHyphens/>
        <w:overflowPunct w:val="0"/>
        <w:autoSpaceDE w:val="0"/>
        <w:spacing w:after="0" w:line="240" w:lineRule="auto"/>
        <w:ind w:left="1418" w:hanging="709"/>
        <w:jc w:val="both"/>
        <w:textAlignment w:val="baseline"/>
        <w:rPr>
          <w:rFonts w:cstheme="minorHAnsi"/>
        </w:rPr>
      </w:pPr>
      <w:r w:rsidRPr="00696A22">
        <w:rPr>
          <w:rFonts w:cstheme="minorHAnsi"/>
          <w:shd w:val="clear" w:color="auto" w:fill="FFFFFF"/>
        </w:rPr>
        <w:t>Certidão negativa de feitos sobre falência expedida pelo distribuidor da sede do licitante</w:t>
      </w:r>
      <w:r w:rsidRPr="00696A22">
        <w:rPr>
          <w:rFonts w:cstheme="minorHAnsi"/>
        </w:rPr>
        <w:t xml:space="preserve"> (art. 69, inciso II da Lei nº 14.133/2021), expedida há menos de 90 (noventa) dias da data da licitação, exceto quando dela constar o prazo de validade. </w:t>
      </w:r>
    </w:p>
    <w:p w14:paraId="5719A001" w14:textId="77777777" w:rsidR="00C27912" w:rsidRPr="00696A22" w:rsidRDefault="00C27912" w:rsidP="00C27912">
      <w:pPr>
        <w:pStyle w:val="PargrafodaLista"/>
        <w:numPr>
          <w:ilvl w:val="2"/>
          <w:numId w:val="22"/>
        </w:numPr>
        <w:suppressAutoHyphens/>
        <w:overflowPunct w:val="0"/>
        <w:autoSpaceDE w:val="0"/>
        <w:spacing w:after="0" w:line="240" w:lineRule="auto"/>
        <w:ind w:left="1418" w:hanging="709"/>
        <w:jc w:val="both"/>
        <w:textAlignment w:val="baseline"/>
        <w:rPr>
          <w:rFonts w:cstheme="minorHAnsi"/>
        </w:rPr>
      </w:pPr>
      <w:r w:rsidRPr="00696A22">
        <w:rPr>
          <w:rFonts w:cstheme="minorHAnsi"/>
          <w:bCs/>
        </w:rPr>
        <w:t>A certidão acima referida deverá ser apresentada juntamente com a certidão do cartório distribuidor indicando os cartórios competentes (</w:t>
      </w:r>
      <w:r w:rsidRPr="00696A22">
        <w:rPr>
          <w:rFonts w:cstheme="minorHAnsi"/>
          <w:color w:val="000000"/>
        </w:rPr>
        <w:t>cartórios ou ofícios de registro que controlam a distribuição dos pedidos de falências e concordatas)</w:t>
      </w:r>
      <w:r w:rsidRPr="00696A22">
        <w:rPr>
          <w:rFonts w:cstheme="minorHAnsi"/>
        </w:rPr>
        <w:t>;</w:t>
      </w:r>
    </w:p>
    <w:p w14:paraId="0D1C3D21" w14:textId="77777777" w:rsidR="00C27912" w:rsidRPr="008D5B11" w:rsidRDefault="00C27912" w:rsidP="00C27912">
      <w:pPr>
        <w:spacing w:line="240" w:lineRule="auto"/>
        <w:ind w:left="709"/>
        <w:jc w:val="both"/>
        <w:rPr>
          <w:rFonts w:cstheme="minorHAnsi"/>
          <w:b/>
        </w:rPr>
      </w:pPr>
      <w:r w:rsidRPr="008D5B11">
        <w:rPr>
          <w:rFonts w:cstheme="minorHAnsi"/>
          <w:b/>
        </w:rPr>
        <w:t xml:space="preserve">OBS.: </w:t>
      </w:r>
    </w:p>
    <w:p w14:paraId="0F61CAA5" w14:textId="77777777" w:rsidR="00C27912" w:rsidRPr="008D5B11" w:rsidRDefault="00C27912" w:rsidP="00C27912">
      <w:pPr>
        <w:numPr>
          <w:ilvl w:val="0"/>
          <w:numId w:val="14"/>
        </w:numPr>
        <w:suppressAutoHyphens/>
        <w:overflowPunct w:val="0"/>
        <w:autoSpaceDE w:val="0"/>
        <w:spacing w:after="0" w:line="240" w:lineRule="auto"/>
        <w:jc w:val="both"/>
        <w:textAlignment w:val="baseline"/>
        <w:rPr>
          <w:rFonts w:cstheme="minorHAnsi"/>
          <w:color w:val="000000"/>
        </w:rPr>
      </w:pPr>
      <w:r w:rsidRPr="008D5B11">
        <w:rPr>
          <w:rFonts w:cstheme="minorHAnsi"/>
          <w:color w:val="000000"/>
        </w:rPr>
        <w:t>A licitante, sediada em outra comarca ou estado da federação, deverá apresentar, declaração passada pelo foro de sua sede ou qualquer outro documento idôneo que indique os cartórios ou ofícios de registro que controlam a distribuição dos pedidos de falências e concordatas.</w:t>
      </w:r>
    </w:p>
    <w:p w14:paraId="35A7E380" w14:textId="77777777" w:rsidR="00C27912" w:rsidRPr="008D5B11" w:rsidRDefault="00C27912" w:rsidP="00C27912">
      <w:pPr>
        <w:numPr>
          <w:ilvl w:val="0"/>
          <w:numId w:val="14"/>
        </w:numPr>
        <w:suppressAutoHyphens/>
        <w:overflowPunct w:val="0"/>
        <w:autoSpaceDE w:val="0"/>
        <w:spacing w:after="0" w:line="240" w:lineRule="auto"/>
        <w:jc w:val="both"/>
        <w:textAlignment w:val="baseline"/>
        <w:rPr>
          <w:rFonts w:cstheme="minorHAnsi"/>
          <w:color w:val="000000"/>
        </w:rPr>
      </w:pPr>
      <w:r w:rsidRPr="008D5B11">
        <w:rPr>
          <w:rFonts w:cstheme="minorHAnsi"/>
          <w:color w:val="000000"/>
        </w:rPr>
        <w:lastRenderedPageBreak/>
        <w:t>No caso de as certidões apontarem a existência de algum fato ou processo relativo à solicitação de falência ou recuperação judicial, a empresa deverá apresentar a certidão emitida pelo foro competente, informando em que fase se encontra o feito em juízo.</w:t>
      </w:r>
    </w:p>
    <w:p w14:paraId="04CF6AE3" w14:textId="77777777" w:rsidR="00C27912" w:rsidRDefault="00C27912" w:rsidP="00C27912">
      <w:pPr>
        <w:numPr>
          <w:ilvl w:val="0"/>
          <w:numId w:val="14"/>
        </w:numPr>
        <w:suppressAutoHyphens/>
        <w:overflowPunct w:val="0"/>
        <w:autoSpaceDE w:val="0"/>
        <w:spacing w:after="0" w:line="240" w:lineRule="auto"/>
        <w:jc w:val="both"/>
        <w:textAlignment w:val="baseline"/>
        <w:rPr>
          <w:rFonts w:cstheme="minorHAnsi"/>
          <w:color w:val="000000"/>
        </w:rPr>
      </w:pPr>
      <w:r w:rsidRPr="008D5B11">
        <w:rPr>
          <w:rFonts w:cstheme="minorHAnsi"/>
          <w:color w:val="000000"/>
        </w:rPr>
        <w:t>Não será causa de inabilitação do licitante a anotação de distribuição de processo de recuperação judicial ou de pedido de homologação de recuperação extrajudicial, caso seja comprovado, no momento da entrega da documentação exigida no presente item, que o plano de recuperação já foi aprovado ou homologado pelo Juízo competente.</w:t>
      </w:r>
    </w:p>
    <w:p w14:paraId="24444196" w14:textId="77777777" w:rsidR="00C27912" w:rsidRPr="00343593" w:rsidRDefault="00C27912" w:rsidP="00C27912">
      <w:pPr>
        <w:suppressAutoHyphens/>
        <w:overflowPunct w:val="0"/>
        <w:autoSpaceDE w:val="0"/>
        <w:spacing w:after="0" w:line="240" w:lineRule="auto"/>
        <w:ind w:left="1069"/>
        <w:jc w:val="both"/>
        <w:textAlignment w:val="baseline"/>
        <w:rPr>
          <w:rFonts w:cstheme="minorHAnsi"/>
          <w:color w:val="000000"/>
        </w:rPr>
      </w:pPr>
    </w:p>
    <w:p w14:paraId="03E295A8" w14:textId="77777777" w:rsidR="004B0EC5" w:rsidRDefault="004B0EC5" w:rsidP="004B0EC5">
      <w:pPr>
        <w:pStyle w:val="PargrafodaLista"/>
        <w:numPr>
          <w:ilvl w:val="1"/>
          <w:numId w:val="2"/>
        </w:numPr>
        <w:spacing w:line="240" w:lineRule="auto"/>
        <w:ind w:left="851" w:hanging="491"/>
        <w:jc w:val="both"/>
        <w:rPr>
          <w:rStyle w:val="Forte"/>
          <w:rFonts w:cstheme="minorHAnsi"/>
        </w:rPr>
      </w:pPr>
      <w:r w:rsidRPr="00696A22">
        <w:rPr>
          <w:rStyle w:val="Forte"/>
          <w:rFonts w:cstheme="minorHAnsi"/>
        </w:rPr>
        <w:t xml:space="preserve">HABILITAÇÃO </w:t>
      </w:r>
      <w:r>
        <w:rPr>
          <w:rStyle w:val="Forte"/>
          <w:rFonts w:cstheme="minorHAnsi"/>
        </w:rPr>
        <w:t>TÉCNICA</w:t>
      </w:r>
    </w:p>
    <w:p w14:paraId="26940854" w14:textId="77777777" w:rsidR="004B0EC5" w:rsidRPr="00135100" w:rsidRDefault="004B0EC5" w:rsidP="004B0EC5">
      <w:pPr>
        <w:pStyle w:val="Ttulo1"/>
        <w:numPr>
          <w:ilvl w:val="2"/>
          <w:numId w:val="38"/>
        </w:numPr>
        <w:tabs>
          <w:tab w:val="num" w:pos="360"/>
          <w:tab w:val="left" w:pos="1560"/>
        </w:tabs>
        <w:spacing w:before="0" w:line="240" w:lineRule="auto"/>
        <w:ind w:left="1560" w:hanging="709"/>
        <w:jc w:val="both"/>
        <w:rPr>
          <w:rFonts w:asciiTheme="minorHAnsi" w:hAnsiTheme="minorHAnsi" w:cstheme="minorHAnsi"/>
          <w:color w:val="auto"/>
          <w:sz w:val="22"/>
          <w:szCs w:val="22"/>
        </w:rPr>
      </w:pPr>
      <w:r>
        <w:rPr>
          <w:rFonts w:asciiTheme="minorHAnsi" w:hAnsiTheme="minorHAnsi" w:cstheme="minorHAnsi"/>
          <w:color w:val="auto"/>
          <w:sz w:val="22"/>
          <w:szCs w:val="22"/>
        </w:rPr>
        <w:t>Conforme item 11 do termo de referência, p</w:t>
      </w:r>
      <w:r w:rsidRPr="00135100">
        <w:rPr>
          <w:rFonts w:asciiTheme="minorHAnsi" w:hAnsiTheme="minorHAnsi" w:cstheme="minorHAnsi"/>
          <w:color w:val="auto"/>
          <w:sz w:val="22"/>
          <w:szCs w:val="22"/>
        </w:rPr>
        <w:t>ara fins de habilitação técnica, a licitante deverá apresentar os seguintes documentos:</w:t>
      </w:r>
    </w:p>
    <w:p w14:paraId="18103E22" w14:textId="77777777" w:rsidR="004B0EC5" w:rsidRPr="00135100" w:rsidRDefault="004B0EC5" w:rsidP="004B0EC5">
      <w:pPr>
        <w:pStyle w:val="Ttulo1"/>
        <w:numPr>
          <w:ilvl w:val="3"/>
          <w:numId w:val="38"/>
        </w:numPr>
        <w:tabs>
          <w:tab w:val="num" w:pos="360"/>
          <w:tab w:val="left" w:pos="2410"/>
        </w:tabs>
        <w:spacing w:before="0" w:line="240" w:lineRule="auto"/>
        <w:ind w:left="2410" w:hanging="850"/>
        <w:jc w:val="both"/>
        <w:rPr>
          <w:rFonts w:asciiTheme="minorHAnsi" w:hAnsiTheme="minorHAnsi" w:cstheme="minorHAnsi"/>
          <w:color w:val="auto"/>
          <w:sz w:val="22"/>
          <w:szCs w:val="22"/>
        </w:rPr>
      </w:pPr>
      <w:r w:rsidRPr="00135100">
        <w:rPr>
          <w:rFonts w:asciiTheme="minorHAnsi" w:hAnsiTheme="minorHAnsi" w:cstheme="minorHAnsi"/>
          <w:color w:val="auto"/>
          <w:sz w:val="22"/>
          <w:szCs w:val="22"/>
        </w:rPr>
        <w:t>Alvará de Funcionamento expedido pela Vigilância Sanitária competente;</w:t>
      </w:r>
    </w:p>
    <w:p w14:paraId="330ECFA5" w14:textId="77777777" w:rsidR="009946A2" w:rsidRDefault="004B0EC5" w:rsidP="00C320D6">
      <w:pPr>
        <w:pStyle w:val="Ttulo1"/>
        <w:numPr>
          <w:ilvl w:val="3"/>
          <w:numId w:val="38"/>
        </w:numPr>
        <w:tabs>
          <w:tab w:val="num" w:pos="360"/>
          <w:tab w:val="left" w:pos="2410"/>
        </w:tabs>
        <w:spacing w:before="0" w:line="240" w:lineRule="auto"/>
        <w:ind w:left="2410" w:hanging="850"/>
        <w:jc w:val="both"/>
        <w:rPr>
          <w:rFonts w:asciiTheme="minorHAnsi" w:hAnsiTheme="minorHAnsi" w:cstheme="minorHAnsi"/>
          <w:color w:val="auto"/>
          <w:sz w:val="22"/>
          <w:szCs w:val="22"/>
        </w:rPr>
      </w:pPr>
      <w:r w:rsidRPr="00135100">
        <w:rPr>
          <w:rFonts w:asciiTheme="minorHAnsi" w:hAnsiTheme="minorHAnsi" w:cstheme="minorHAnsi"/>
          <w:color w:val="auto"/>
          <w:sz w:val="22"/>
          <w:szCs w:val="22"/>
        </w:rPr>
        <w:t>Comprovação de Responsabilidade Técnica (RT), por meio de documento devidamente registrado no respectivo conselho profissional.</w:t>
      </w:r>
    </w:p>
    <w:p w14:paraId="718CB73A" w14:textId="77777777" w:rsidR="009946A2" w:rsidRPr="009946A2" w:rsidRDefault="00C320D6" w:rsidP="009946A2">
      <w:pPr>
        <w:pStyle w:val="Ttulo1"/>
        <w:numPr>
          <w:ilvl w:val="2"/>
          <w:numId w:val="38"/>
        </w:numPr>
        <w:tabs>
          <w:tab w:val="left" w:pos="2410"/>
        </w:tabs>
        <w:spacing w:before="0" w:line="240" w:lineRule="auto"/>
        <w:ind w:left="1560"/>
        <w:jc w:val="both"/>
        <w:rPr>
          <w:rFonts w:asciiTheme="minorHAnsi" w:hAnsiTheme="minorHAnsi" w:cstheme="minorHAnsi"/>
          <w:color w:val="000000" w:themeColor="text1"/>
          <w:sz w:val="22"/>
          <w:szCs w:val="22"/>
        </w:rPr>
      </w:pPr>
      <w:r w:rsidRPr="009946A2">
        <w:rPr>
          <w:rFonts w:asciiTheme="minorHAnsi" w:hAnsiTheme="minorHAnsi" w:cstheme="minorHAnsi"/>
          <w:color w:val="000000" w:themeColor="text1"/>
          <w:sz w:val="22"/>
          <w:szCs w:val="22"/>
        </w:rPr>
        <w:t>A não apresentação de qualquer dos documentos acima elencados acarretará a inabilitação</w:t>
      </w:r>
      <w:r w:rsidR="009946A2" w:rsidRPr="009946A2">
        <w:rPr>
          <w:rFonts w:asciiTheme="minorHAnsi" w:hAnsiTheme="minorHAnsi" w:cstheme="minorHAnsi"/>
          <w:color w:val="000000" w:themeColor="text1"/>
          <w:sz w:val="22"/>
          <w:szCs w:val="22"/>
        </w:rPr>
        <w:t xml:space="preserve"> </w:t>
      </w:r>
      <w:r w:rsidRPr="009946A2">
        <w:rPr>
          <w:rFonts w:asciiTheme="minorHAnsi" w:hAnsiTheme="minorHAnsi" w:cstheme="minorHAnsi"/>
          <w:color w:val="000000" w:themeColor="text1"/>
          <w:sz w:val="22"/>
          <w:szCs w:val="22"/>
        </w:rPr>
        <w:t xml:space="preserve">da licitante. </w:t>
      </w:r>
    </w:p>
    <w:p w14:paraId="73B55B54" w14:textId="4AAB72E9" w:rsidR="009946A2" w:rsidRPr="009946A2" w:rsidRDefault="009946A2" w:rsidP="009946A2">
      <w:pPr>
        <w:pStyle w:val="Ttulo1"/>
        <w:numPr>
          <w:ilvl w:val="2"/>
          <w:numId w:val="38"/>
        </w:numPr>
        <w:tabs>
          <w:tab w:val="left" w:pos="2410"/>
        </w:tabs>
        <w:spacing w:before="0" w:line="240" w:lineRule="auto"/>
        <w:ind w:left="1560"/>
        <w:jc w:val="both"/>
        <w:rPr>
          <w:rFonts w:asciiTheme="minorHAnsi" w:hAnsiTheme="minorHAnsi" w:cstheme="minorHAnsi"/>
          <w:color w:val="000000" w:themeColor="text1"/>
          <w:sz w:val="22"/>
          <w:szCs w:val="22"/>
        </w:rPr>
      </w:pPr>
      <w:r w:rsidRPr="009946A2">
        <w:rPr>
          <w:rFonts w:asciiTheme="minorHAnsi" w:hAnsiTheme="minorHAnsi" w:cstheme="minorHAnsi"/>
          <w:color w:val="000000" w:themeColor="text1"/>
          <w:sz w:val="22"/>
          <w:szCs w:val="22"/>
        </w:rPr>
        <w:t xml:space="preserve">A exigência de Alvará de Funcionamento expedido pela Vigilância Sanitária competente justifica-se em razão de o objeto licitado envolver o fornecimento de </w:t>
      </w:r>
      <w:r w:rsidR="00203743">
        <w:rPr>
          <w:rFonts w:asciiTheme="minorHAnsi" w:hAnsiTheme="minorHAnsi" w:cstheme="minorHAnsi"/>
          <w:color w:val="000000" w:themeColor="text1"/>
          <w:sz w:val="22"/>
          <w:szCs w:val="22"/>
        </w:rPr>
        <w:t>materiais hospitalares</w:t>
      </w:r>
      <w:r w:rsidRPr="009946A2">
        <w:rPr>
          <w:rFonts w:asciiTheme="minorHAnsi" w:hAnsiTheme="minorHAnsi" w:cstheme="minorHAnsi"/>
          <w:color w:val="000000" w:themeColor="text1"/>
          <w:sz w:val="22"/>
          <w:szCs w:val="22"/>
        </w:rPr>
        <w:t>, produtos sujeitos a controle sanitário específico. Tais documentos comprovam que a empresa está legalmente autorizada a exercer atividade compatível com o objeto e em conformidade com as normas de segurança e regulamentação vigentes. A comprovação de Responsabilidade Técnica (RT), por sua vez, assegura que a empresa possui profissional habilitado e regularmente registrado no conselho competente, responsável pelas atividades técnicas relacionadas ao fornecimento, garantindo a adequada execução do objeto e o atendimento às exigências legais e sanitárias.</w:t>
      </w:r>
    </w:p>
    <w:p w14:paraId="1EA3E305" w14:textId="77777777" w:rsidR="009946A2" w:rsidRPr="009946A2" w:rsidRDefault="009946A2" w:rsidP="009946A2">
      <w:pPr>
        <w:spacing w:after="0"/>
      </w:pPr>
    </w:p>
    <w:p w14:paraId="201FD827" w14:textId="77777777" w:rsidR="008E1AFA" w:rsidRDefault="008E1AFA" w:rsidP="008E1AFA">
      <w:pPr>
        <w:widowControl w:val="0"/>
        <w:numPr>
          <w:ilvl w:val="1"/>
          <w:numId w:val="2"/>
        </w:numPr>
        <w:tabs>
          <w:tab w:val="left" w:pos="851"/>
        </w:tabs>
        <w:autoSpaceDE w:val="0"/>
        <w:autoSpaceDN w:val="0"/>
        <w:spacing w:after="0" w:line="240" w:lineRule="auto"/>
        <w:jc w:val="both"/>
        <w:rPr>
          <w:rFonts w:eastAsia="Times New Roman" w:cstheme="minorHAnsi"/>
          <w:b/>
          <w:kern w:val="0"/>
          <w:lang w:val="pt-PT"/>
          <w14:ligatures w14:val="none"/>
        </w:rPr>
      </w:pPr>
      <w:r>
        <w:rPr>
          <w:rFonts w:eastAsia="Times New Roman" w:cstheme="minorHAnsi"/>
          <w:b/>
          <w:kern w:val="0"/>
          <w:lang w:val="pt-PT"/>
          <w14:ligatures w14:val="none"/>
        </w:rPr>
        <w:t>AMOSTRAS</w:t>
      </w:r>
    </w:p>
    <w:p w14:paraId="1A35467B" w14:textId="77777777" w:rsidR="008E1AFA" w:rsidRDefault="008E1AFA" w:rsidP="008E1AFA">
      <w:pPr>
        <w:widowControl w:val="0"/>
        <w:tabs>
          <w:tab w:val="left" w:pos="851"/>
        </w:tabs>
        <w:autoSpaceDE w:val="0"/>
        <w:autoSpaceDN w:val="0"/>
        <w:spacing w:after="0" w:line="240" w:lineRule="auto"/>
        <w:ind w:left="720"/>
        <w:jc w:val="both"/>
        <w:rPr>
          <w:rFonts w:eastAsia="Times New Roman" w:cstheme="minorHAnsi"/>
          <w:b/>
          <w:kern w:val="0"/>
          <w:lang w:val="pt-PT"/>
          <w14:ligatures w14:val="none"/>
        </w:rPr>
      </w:pPr>
    </w:p>
    <w:p w14:paraId="6925B1CA" w14:textId="77777777" w:rsidR="008E1AFA" w:rsidRDefault="008E1AFA" w:rsidP="008E1AFA">
      <w:pPr>
        <w:widowControl w:val="0"/>
        <w:numPr>
          <w:ilvl w:val="2"/>
          <w:numId w:val="2"/>
        </w:numPr>
        <w:tabs>
          <w:tab w:val="left" w:pos="851"/>
        </w:tabs>
        <w:autoSpaceDE w:val="0"/>
        <w:autoSpaceDN w:val="0"/>
        <w:spacing w:after="0" w:line="240" w:lineRule="auto"/>
        <w:jc w:val="both"/>
        <w:rPr>
          <w:rFonts w:eastAsia="Times New Roman" w:cstheme="minorHAnsi"/>
          <w:b/>
          <w:kern w:val="0"/>
          <w:lang w:val="pt-PT"/>
          <w14:ligatures w14:val="none"/>
        </w:rPr>
      </w:pPr>
      <w:r>
        <w:rPr>
          <w:rFonts w:eastAsia="Times New Roman" w:cstheme="minorHAnsi"/>
          <w:kern w:val="0"/>
          <w:lang w:val="pt-PT"/>
          <w14:ligatures w14:val="none"/>
        </w:rPr>
        <w:t>Para fins de habilitação, conforme o item 10 do termo de referência, o</w:t>
      </w:r>
      <w:r w:rsidRPr="008E1AFA">
        <w:rPr>
          <w:rFonts w:eastAsia="Times New Roman" w:cstheme="minorHAnsi"/>
          <w:kern w:val="0"/>
          <w:lang w:val="pt-PT"/>
          <w14:ligatures w14:val="none"/>
        </w:rPr>
        <w:t xml:space="preserve"> Município solicitará ao 1º colocado, amostras dos </w:t>
      </w:r>
      <w:r w:rsidRPr="008E1AFA">
        <w:rPr>
          <w:rFonts w:eastAsia="Times New Roman" w:cstheme="minorHAnsi"/>
          <w:b/>
          <w:kern w:val="0"/>
          <w:lang w:val="pt-PT"/>
          <w14:ligatures w14:val="none"/>
        </w:rPr>
        <w:t>itens 11,12,13,14,15,16 e 17</w:t>
      </w:r>
      <w:r w:rsidRPr="008E1AFA">
        <w:rPr>
          <w:rFonts w:eastAsia="Times New Roman" w:cstheme="minorHAnsi"/>
          <w:b/>
          <w:spacing w:val="27"/>
          <w:kern w:val="0"/>
          <w:lang w:val="pt-PT"/>
          <w14:ligatures w14:val="none"/>
        </w:rPr>
        <w:t xml:space="preserve"> </w:t>
      </w:r>
      <w:r w:rsidRPr="008E1AFA">
        <w:rPr>
          <w:rFonts w:eastAsia="Times New Roman" w:cstheme="minorHAnsi"/>
          <w:kern w:val="0"/>
          <w:lang w:val="pt-PT"/>
          <w14:ligatures w14:val="none"/>
        </w:rPr>
        <w:t>dispostos</w:t>
      </w:r>
      <w:r w:rsidRPr="008E1AFA">
        <w:rPr>
          <w:rFonts w:eastAsia="Times New Roman" w:cstheme="minorHAnsi"/>
          <w:spacing w:val="80"/>
          <w:kern w:val="0"/>
          <w:lang w:val="pt-PT"/>
          <w14:ligatures w14:val="none"/>
        </w:rPr>
        <w:t xml:space="preserve"> </w:t>
      </w:r>
      <w:r w:rsidRPr="008E1AFA">
        <w:rPr>
          <w:rFonts w:eastAsia="Times New Roman" w:cstheme="minorHAnsi"/>
          <w:kern w:val="0"/>
          <w:lang w:val="pt-PT"/>
          <w14:ligatures w14:val="none"/>
        </w:rPr>
        <w:t>no Anexo I do Edital, a fim de verificar a sua qualidade e o atendimento as especificações do edital, para análise e aceitação, sendo o mesmo comunicado previamente a empresa.</w:t>
      </w:r>
    </w:p>
    <w:p w14:paraId="42310652" w14:textId="77777777" w:rsidR="008E1AFA" w:rsidRDefault="008E1AFA" w:rsidP="008E1AFA">
      <w:pPr>
        <w:widowControl w:val="0"/>
        <w:numPr>
          <w:ilvl w:val="2"/>
          <w:numId w:val="2"/>
        </w:numPr>
        <w:tabs>
          <w:tab w:val="left" w:pos="851"/>
        </w:tabs>
        <w:autoSpaceDE w:val="0"/>
        <w:autoSpaceDN w:val="0"/>
        <w:spacing w:after="0" w:line="240" w:lineRule="auto"/>
        <w:jc w:val="both"/>
        <w:rPr>
          <w:rFonts w:eastAsia="Times New Roman" w:cstheme="minorHAnsi"/>
          <w:b/>
          <w:kern w:val="0"/>
          <w:lang w:val="pt-PT"/>
          <w14:ligatures w14:val="none"/>
        </w:rPr>
      </w:pPr>
      <w:r w:rsidRPr="008E1AFA">
        <w:rPr>
          <w:rFonts w:eastAsia="Times New Roman" w:cstheme="minorHAnsi"/>
          <w:b/>
          <w:kern w:val="0"/>
          <w:lang w:val="pt-PT"/>
          <w14:ligatures w14:val="none"/>
        </w:rPr>
        <w:t>Após solicitada, as amostras deverão ser fornecidas no prazo de até 07 (sete) dias úteis</w:t>
      </w:r>
      <w:r w:rsidRPr="008E1AFA">
        <w:rPr>
          <w:rFonts w:eastAsia="Times New Roman" w:cstheme="minorHAnsi"/>
          <w:kern w:val="0"/>
          <w:lang w:val="pt-PT"/>
          <w14:ligatures w14:val="none"/>
        </w:rPr>
        <w:t>, devidamente identificadas</w:t>
      </w:r>
      <w:r w:rsidRPr="008E1AFA">
        <w:rPr>
          <w:rFonts w:eastAsia="Times New Roman" w:cstheme="minorHAnsi"/>
          <w:spacing w:val="-1"/>
          <w:kern w:val="0"/>
          <w:lang w:val="pt-PT"/>
          <w14:ligatures w14:val="none"/>
        </w:rPr>
        <w:t xml:space="preserve"> </w:t>
      </w:r>
      <w:r w:rsidRPr="008E1AFA">
        <w:rPr>
          <w:rFonts w:eastAsia="Times New Roman" w:cstheme="minorHAnsi"/>
          <w:kern w:val="0"/>
          <w:lang w:val="pt-PT"/>
          <w14:ligatures w14:val="none"/>
        </w:rPr>
        <w:t>com</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o</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nome</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da</w:t>
      </w:r>
      <w:r w:rsidRPr="008E1AFA">
        <w:rPr>
          <w:rFonts w:eastAsia="Times New Roman" w:cstheme="minorHAnsi"/>
          <w:spacing w:val="-4"/>
          <w:kern w:val="0"/>
          <w:lang w:val="pt-PT"/>
          <w14:ligatures w14:val="none"/>
        </w:rPr>
        <w:t xml:space="preserve"> </w:t>
      </w:r>
      <w:r w:rsidRPr="008E1AFA">
        <w:rPr>
          <w:rFonts w:eastAsia="Times New Roman" w:cstheme="minorHAnsi"/>
          <w:kern w:val="0"/>
          <w:lang w:val="pt-PT"/>
          <w14:ligatures w14:val="none"/>
        </w:rPr>
        <w:t>empresa</w:t>
      </w:r>
      <w:r w:rsidRPr="008E1AFA">
        <w:rPr>
          <w:rFonts w:eastAsia="Times New Roman" w:cstheme="minorHAnsi"/>
          <w:spacing w:val="-4"/>
          <w:kern w:val="0"/>
          <w:lang w:val="pt-PT"/>
          <w14:ligatures w14:val="none"/>
        </w:rPr>
        <w:t xml:space="preserve"> </w:t>
      </w:r>
      <w:r w:rsidRPr="008E1AFA">
        <w:rPr>
          <w:rFonts w:eastAsia="Times New Roman" w:cstheme="minorHAnsi"/>
          <w:kern w:val="0"/>
          <w:lang w:val="pt-PT"/>
          <w14:ligatures w14:val="none"/>
        </w:rPr>
        <w:t>e a</w:t>
      </w:r>
      <w:r w:rsidRPr="008E1AFA">
        <w:rPr>
          <w:rFonts w:eastAsia="Times New Roman" w:cstheme="minorHAnsi"/>
          <w:spacing w:val="-2"/>
          <w:kern w:val="0"/>
          <w:lang w:val="pt-PT"/>
          <w14:ligatures w14:val="none"/>
        </w:rPr>
        <w:t xml:space="preserve"> </w:t>
      </w:r>
      <w:r w:rsidRPr="008E1AFA">
        <w:rPr>
          <w:rFonts w:eastAsia="Times New Roman" w:cstheme="minorHAnsi"/>
          <w:kern w:val="0"/>
          <w:lang w:val="pt-PT"/>
          <w14:ligatures w14:val="none"/>
        </w:rPr>
        <w:t>numeração</w:t>
      </w:r>
      <w:r w:rsidRPr="008E1AFA">
        <w:rPr>
          <w:rFonts w:eastAsia="Times New Roman" w:cstheme="minorHAnsi"/>
          <w:spacing w:val="-2"/>
          <w:kern w:val="0"/>
          <w:lang w:val="pt-PT"/>
          <w14:ligatures w14:val="none"/>
        </w:rPr>
        <w:t xml:space="preserve"> </w:t>
      </w:r>
      <w:r w:rsidRPr="008E1AFA">
        <w:rPr>
          <w:rFonts w:eastAsia="Times New Roman" w:cstheme="minorHAnsi"/>
          <w:kern w:val="0"/>
          <w:lang w:val="pt-PT"/>
          <w14:ligatures w14:val="none"/>
        </w:rPr>
        <w:t>do</w:t>
      </w:r>
      <w:r w:rsidRPr="008E1AFA">
        <w:rPr>
          <w:rFonts w:eastAsia="Times New Roman" w:cstheme="minorHAnsi"/>
          <w:spacing w:val="-1"/>
          <w:kern w:val="0"/>
          <w:lang w:val="pt-PT"/>
          <w14:ligatures w14:val="none"/>
        </w:rPr>
        <w:t xml:space="preserve"> </w:t>
      </w:r>
      <w:r w:rsidRPr="008E1AFA">
        <w:rPr>
          <w:rFonts w:eastAsia="Times New Roman" w:cstheme="minorHAnsi"/>
          <w:kern w:val="0"/>
          <w:lang w:val="pt-PT"/>
          <w14:ligatures w14:val="none"/>
        </w:rPr>
        <w:t>produto de acordo</w:t>
      </w:r>
      <w:r w:rsidRPr="008E1AFA">
        <w:rPr>
          <w:rFonts w:eastAsia="Times New Roman" w:cstheme="minorHAnsi"/>
          <w:spacing w:val="-4"/>
          <w:kern w:val="0"/>
          <w:lang w:val="pt-PT"/>
          <w14:ligatures w14:val="none"/>
        </w:rPr>
        <w:t xml:space="preserve"> </w:t>
      </w:r>
      <w:r w:rsidRPr="008E1AFA">
        <w:rPr>
          <w:rFonts w:eastAsia="Times New Roman" w:cstheme="minorHAnsi"/>
          <w:kern w:val="0"/>
          <w:lang w:val="pt-PT"/>
          <w14:ligatures w14:val="none"/>
        </w:rPr>
        <w:t>com</w:t>
      </w:r>
      <w:r w:rsidRPr="008E1AFA">
        <w:rPr>
          <w:rFonts w:eastAsia="Times New Roman" w:cstheme="minorHAnsi"/>
          <w:spacing w:val="-1"/>
          <w:kern w:val="0"/>
          <w:lang w:val="pt-PT"/>
          <w14:ligatures w14:val="none"/>
        </w:rPr>
        <w:t xml:space="preserve"> </w:t>
      </w:r>
      <w:r w:rsidRPr="008E1AFA">
        <w:rPr>
          <w:rFonts w:eastAsia="Times New Roman" w:cstheme="minorHAnsi"/>
          <w:kern w:val="0"/>
          <w:lang w:val="pt-PT"/>
          <w14:ligatures w14:val="none"/>
        </w:rPr>
        <w:t xml:space="preserve">o constante no Anexo I, para análise e comparação do aspecto físico e entregues no </w:t>
      </w:r>
      <w:r w:rsidRPr="008E1AFA">
        <w:rPr>
          <w:rFonts w:eastAsia="Times New Roman" w:cstheme="minorHAnsi"/>
          <w:b/>
          <w:kern w:val="0"/>
          <w:lang w:val="pt-PT"/>
          <w14:ligatures w14:val="none"/>
        </w:rPr>
        <w:t>Hospital Maternidade</w:t>
      </w:r>
      <w:r w:rsidRPr="008E1AFA">
        <w:rPr>
          <w:rFonts w:eastAsia="Times New Roman" w:cstheme="minorHAnsi"/>
          <w:b/>
          <w:spacing w:val="-5"/>
          <w:kern w:val="0"/>
          <w:lang w:val="pt-PT"/>
          <w14:ligatures w14:val="none"/>
        </w:rPr>
        <w:t xml:space="preserve"> </w:t>
      </w:r>
      <w:r w:rsidRPr="008E1AFA">
        <w:rPr>
          <w:rFonts w:eastAsia="Times New Roman" w:cstheme="minorHAnsi"/>
          <w:b/>
          <w:kern w:val="0"/>
          <w:lang w:val="pt-PT"/>
          <w14:ligatures w14:val="none"/>
        </w:rPr>
        <w:t>Santa</w:t>
      </w:r>
      <w:r w:rsidRPr="008E1AFA">
        <w:rPr>
          <w:rFonts w:eastAsia="Times New Roman" w:cstheme="minorHAnsi"/>
          <w:b/>
          <w:spacing w:val="-4"/>
          <w:kern w:val="0"/>
          <w:lang w:val="pt-PT"/>
          <w14:ligatures w14:val="none"/>
        </w:rPr>
        <w:t xml:space="preserve"> </w:t>
      </w:r>
      <w:r w:rsidRPr="008E1AFA">
        <w:rPr>
          <w:rFonts w:eastAsia="Times New Roman" w:cstheme="minorHAnsi"/>
          <w:b/>
          <w:kern w:val="0"/>
          <w:lang w:val="pt-PT"/>
          <w14:ligatures w14:val="none"/>
        </w:rPr>
        <w:t>Therezinha-</w:t>
      </w:r>
      <w:r w:rsidRPr="008E1AFA">
        <w:rPr>
          <w:rFonts w:eastAsia="Times New Roman" w:cstheme="minorHAnsi"/>
          <w:b/>
          <w:spacing w:val="-4"/>
          <w:kern w:val="0"/>
          <w:lang w:val="pt-PT"/>
          <w14:ligatures w14:val="none"/>
        </w:rPr>
        <w:t xml:space="preserve"> </w:t>
      </w:r>
      <w:r w:rsidRPr="008E1AFA">
        <w:rPr>
          <w:rFonts w:eastAsia="Times New Roman" w:cstheme="minorHAnsi"/>
          <w:b/>
          <w:kern w:val="0"/>
          <w:lang w:val="pt-PT"/>
          <w14:ligatures w14:val="none"/>
        </w:rPr>
        <w:t>Rua</w:t>
      </w:r>
      <w:r w:rsidRPr="008E1AFA">
        <w:rPr>
          <w:rFonts w:eastAsia="Times New Roman" w:cstheme="minorHAnsi"/>
          <w:b/>
          <w:spacing w:val="-4"/>
          <w:kern w:val="0"/>
          <w:lang w:val="pt-PT"/>
          <w14:ligatures w14:val="none"/>
        </w:rPr>
        <w:t xml:space="preserve"> </w:t>
      </w:r>
      <w:r w:rsidRPr="008E1AFA">
        <w:rPr>
          <w:rFonts w:eastAsia="Times New Roman" w:cstheme="minorHAnsi"/>
          <w:b/>
          <w:kern w:val="0"/>
          <w:lang w:val="pt-PT"/>
          <w14:ligatures w14:val="none"/>
        </w:rPr>
        <w:t>Profa.</w:t>
      </w:r>
      <w:r w:rsidRPr="008E1AFA">
        <w:rPr>
          <w:rFonts w:eastAsia="Times New Roman" w:cstheme="minorHAnsi"/>
          <w:b/>
          <w:spacing w:val="-5"/>
          <w:kern w:val="0"/>
          <w:lang w:val="pt-PT"/>
          <w14:ligatures w14:val="none"/>
        </w:rPr>
        <w:t xml:space="preserve"> </w:t>
      </w:r>
      <w:r w:rsidRPr="008E1AFA">
        <w:rPr>
          <w:rFonts w:eastAsia="Times New Roman" w:cstheme="minorHAnsi"/>
          <w:b/>
          <w:kern w:val="0"/>
          <w:lang w:val="pt-PT"/>
          <w14:ligatures w14:val="none"/>
        </w:rPr>
        <w:t>Maria</w:t>
      </w:r>
      <w:r w:rsidRPr="008E1AFA">
        <w:rPr>
          <w:rFonts w:eastAsia="Times New Roman" w:cstheme="minorHAnsi"/>
          <w:b/>
          <w:spacing w:val="-3"/>
          <w:kern w:val="0"/>
          <w:lang w:val="pt-PT"/>
          <w14:ligatures w14:val="none"/>
        </w:rPr>
        <w:t xml:space="preserve"> </w:t>
      </w:r>
      <w:r w:rsidRPr="008E1AFA">
        <w:rPr>
          <w:rFonts w:eastAsia="Times New Roman" w:cstheme="minorHAnsi"/>
          <w:b/>
          <w:kern w:val="0"/>
          <w:lang w:val="pt-PT"/>
          <w14:ligatures w14:val="none"/>
        </w:rPr>
        <w:t>Emilia</w:t>
      </w:r>
      <w:r w:rsidRPr="008E1AFA">
        <w:rPr>
          <w:rFonts w:eastAsia="Times New Roman" w:cstheme="minorHAnsi"/>
          <w:b/>
          <w:spacing w:val="-3"/>
          <w:kern w:val="0"/>
          <w:lang w:val="pt-PT"/>
          <w14:ligatures w14:val="none"/>
        </w:rPr>
        <w:t xml:space="preserve"> </w:t>
      </w:r>
      <w:r w:rsidRPr="008E1AFA">
        <w:rPr>
          <w:rFonts w:eastAsia="Times New Roman" w:cstheme="minorHAnsi"/>
          <w:b/>
          <w:kern w:val="0"/>
          <w:lang w:val="pt-PT"/>
          <w14:ligatures w14:val="none"/>
        </w:rPr>
        <w:t>Esteves,</w:t>
      </w:r>
      <w:r w:rsidRPr="008E1AFA">
        <w:rPr>
          <w:rFonts w:eastAsia="Times New Roman" w:cstheme="minorHAnsi"/>
          <w:b/>
          <w:spacing w:val="-4"/>
          <w:kern w:val="0"/>
          <w:lang w:val="pt-PT"/>
          <w14:ligatures w14:val="none"/>
        </w:rPr>
        <w:t xml:space="preserve"> </w:t>
      </w:r>
      <w:r w:rsidRPr="008E1AFA">
        <w:rPr>
          <w:rFonts w:eastAsia="Times New Roman" w:cstheme="minorHAnsi"/>
          <w:b/>
          <w:kern w:val="0"/>
          <w:lang w:val="pt-PT"/>
          <w14:ligatures w14:val="none"/>
        </w:rPr>
        <w:t>617</w:t>
      </w:r>
      <w:r w:rsidRPr="008E1AFA">
        <w:rPr>
          <w:rFonts w:eastAsia="Times New Roman" w:cstheme="minorHAnsi"/>
          <w:b/>
          <w:spacing w:val="-3"/>
          <w:kern w:val="0"/>
          <w:lang w:val="pt-PT"/>
          <w14:ligatures w14:val="none"/>
        </w:rPr>
        <w:t xml:space="preserve"> </w:t>
      </w:r>
      <w:r w:rsidRPr="008E1AFA">
        <w:rPr>
          <w:rFonts w:eastAsia="Times New Roman" w:cstheme="minorHAnsi"/>
          <w:b/>
          <w:kern w:val="0"/>
          <w:lang w:val="pt-PT"/>
          <w14:ligatures w14:val="none"/>
        </w:rPr>
        <w:t>-</w:t>
      </w:r>
      <w:r w:rsidRPr="008E1AFA">
        <w:rPr>
          <w:rFonts w:eastAsia="Times New Roman" w:cstheme="minorHAnsi"/>
          <w:b/>
          <w:spacing w:val="-4"/>
          <w:kern w:val="0"/>
          <w:lang w:val="pt-PT"/>
          <w14:ligatures w14:val="none"/>
        </w:rPr>
        <w:t xml:space="preserve"> </w:t>
      </w:r>
      <w:r w:rsidRPr="008E1AFA">
        <w:rPr>
          <w:rFonts w:eastAsia="Times New Roman" w:cstheme="minorHAnsi"/>
          <w:b/>
          <w:kern w:val="0"/>
          <w:lang w:val="pt-PT"/>
          <w14:ligatures w14:val="none"/>
        </w:rPr>
        <w:t>Centro,</w:t>
      </w:r>
      <w:r w:rsidRPr="008E1AFA">
        <w:rPr>
          <w:rFonts w:eastAsia="Times New Roman" w:cstheme="minorHAnsi"/>
          <w:b/>
          <w:spacing w:val="-5"/>
          <w:kern w:val="0"/>
          <w:lang w:val="pt-PT"/>
          <w14:ligatures w14:val="none"/>
        </w:rPr>
        <w:t xml:space="preserve"> </w:t>
      </w:r>
      <w:r w:rsidRPr="008E1AFA">
        <w:rPr>
          <w:rFonts w:eastAsia="Times New Roman" w:cstheme="minorHAnsi"/>
          <w:b/>
          <w:kern w:val="0"/>
          <w:lang w:val="pt-PT"/>
          <w14:ligatures w14:val="none"/>
        </w:rPr>
        <w:t>São</w:t>
      </w:r>
      <w:r w:rsidRPr="008E1AFA">
        <w:rPr>
          <w:rFonts w:eastAsia="Times New Roman" w:cstheme="minorHAnsi"/>
          <w:b/>
          <w:spacing w:val="-4"/>
          <w:kern w:val="0"/>
          <w:lang w:val="pt-PT"/>
          <w14:ligatures w14:val="none"/>
        </w:rPr>
        <w:t xml:space="preserve"> </w:t>
      </w:r>
      <w:r w:rsidRPr="008E1AFA">
        <w:rPr>
          <w:rFonts w:eastAsia="Times New Roman" w:cstheme="minorHAnsi"/>
          <w:b/>
          <w:kern w:val="0"/>
          <w:lang w:val="pt-PT"/>
          <w14:ligatures w14:val="none"/>
        </w:rPr>
        <w:t>José do Vale do Rio Preto - RJ, 25780-000</w:t>
      </w:r>
      <w:r w:rsidRPr="008E1AFA">
        <w:rPr>
          <w:rFonts w:eastAsia="Times New Roman" w:cstheme="minorHAnsi"/>
          <w:kern w:val="0"/>
          <w:lang w:val="pt-PT"/>
          <w14:ligatures w14:val="none"/>
        </w:rPr>
        <w:t xml:space="preserve">, aos cuidados do </w:t>
      </w:r>
      <w:r w:rsidRPr="008E1AFA">
        <w:rPr>
          <w:rFonts w:eastAsia="Times New Roman" w:cstheme="minorHAnsi"/>
          <w:b/>
          <w:kern w:val="0"/>
          <w:lang w:val="pt-PT"/>
          <w14:ligatures w14:val="none"/>
        </w:rPr>
        <w:t xml:space="preserve">SETOR DE FARMÁCIA </w:t>
      </w:r>
      <w:r w:rsidRPr="008E1AFA">
        <w:rPr>
          <w:rFonts w:eastAsia="Times New Roman" w:cstheme="minorHAnsi"/>
          <w:b/>
          <w:spacing w:val="-4"/>
          <w:kern w:val="0"/>
          <w:lang w:val="pt-PT"/>
          <w14:ligatures w14:val="none"/>
        </w:rPr>
        <w:t>HOSPITALAR</w:t>
      </w:r>
      <w:r w:rsidRPr="008E1AFA">
        <w:rPr>
          <w:rFonts w:eastAsia="Times New Roman" w:cstheme="minorHAnsi"/>
          <w:spacing w:val="-4"/>
          <w:kern w:val="0"/>
          <w:lang w:val="pt-PT"/>
          <w14:ligatures w14:val="none"/>
        </w:rPr>
        <w:t>,</w:t>
      </w:r>
      <w:r w:rsidRPr="008E1AFA">
        <w:rPr>
          <w:rFonts w:eastAsia="Times New Roman" w:cstheme="minorHAnsi"/>
          <w:spacing w:val="-11"/>
          <w:kern w:val="0"/>
          <w:lang w:val="pt-PT"/>
          <w14:ligatures w14:val="none"/>
        </w:rPr>
        <w:t xml:space="preserve"> </w:t>
      </w:r>
      <w:r w:rsidRPr="008E1AFA">
        <w:rPr>
          <w:rFonts w:eastAsia="Times New Roman" w:cstheme="minorHAnsi"/>
          <w:spacing w:val="-4"/>
          <w:kern w:val="0"/>
          <w:lang w:val="pt-PT"/>
          <w14:ligatures w14:val="none"/>
        </w:rPr>
        <w:t>em</w:t>
      </w:r>
      <w:r w:rsidRPr="008E1AFA">
        <w:rPr>
          <w:rFonts w:eastAsia="Times New Roman" w:cstheme="minorHAnsi"/>
          <w:spacing w:val="-11"/>
          <w:kern w:val="0"/>
          <w:lang w:val="pt-PT"/>
          <w14:ligatures w14:val="none"/>
        </w:rPr>
        <w:t xml:space="preserve"> </w:t>
      </w:r>
      <w:r w:rsidRPr="008E1AFA">
        <w:rPr>
          <w:rFonts w:eastAsia="Times New Roman" w:cstheme="minorHAnsi"/>
          <w:spacing w:val="-4"/>
          <w:kern w:val="0"/>
          <w:lang w:val="pt-PT"/>
          <w14:ligatures w14:val="none"/>
        </w:rPr>
        <w:t>horário</w:t>
      </w:r>
      <w:r w:rsidRPr="008E1AFA">
        <w:rPr>
          <w:rFonts w:eastAsia="Times New Roman" w:cstheme="minorHAnsi"/>
          <w:spacing w:val="-11"/>
          <w:kern w:val="0"/>
          <w:lang w:val="pt-PT"/>
          <w14:ligatures w14:val="none"/>
        </w:rPr>
        <w:t xml:space="preserve"> </w:t>
      </w:r>
      <w:r w:rsidRPr="008E1AFA">
        <w:rPr>
          <w:rFonts w:eastAsia="Times New Roman" w:cstheme="minorHAnsi"/>
          <w:spacing w:val="-4"/>
          <w:kern w:val="0"/>
          <w:lang w:val="pt-PT"/>
          <w14:ligatures w14:val="none"/>
        </w:rPr>
        <w:t>de</w:t>
      </w:r>
      <w:r w:rsidRPr="008E1AFA">
        <w:rPr>
          <w:rFonts w:eastAsia="Times New Roman" w:cstheme="minorHAnsi"/>
          <w:spacing w:val="-11"/>
          <w:kern w:val="0"/>
          <w:lang w:val="pt-PT"/>
          <w14:ligatures w14:val="none"/>
        </w:rPr>
        <w:t xml:space="preserve"> </w:t>
      </w:r>
      <w:r w:rsidRPr="008E1AFA">
        <w:rPr>
          <w:rFonts w:eastAsia="Times New Roman" w:cstheme="minorHAnsi"/>
          <w:spacing w:val="-4"/>
          <w:kern w:val="0"/>
          <w:lang w:val="pt-PT"/>
          <w14:ligatures w14:val="none"/>
        </w:rPr>
        <w:t>expediente,</w:t>
      </w:r>
      <w:r w:rsidRPr="008E1AFA">
        <w:rPr>
          <w:rFonts w:eastAsia="Times New Roman" w:cstheme="minorHAnsi"/>
          <w:spacing w:val="-11"/>
          <w:kern w:val="0"/>
          <w:lang w:val="pt-PT"/>
          <w14:ligatures w14:val="none"/>
        </w:rPr>
        <w:t xml:space="preserve"> </w:t>
      </w:r>
      <w:r w:rsidRPr="008E1AFA">
        <w:rPr>
          <w:rFonts w:eastAsia="Times New Roman" w:cstheme="minorHAnsi"/>
          <w:spacing w:val="-4"/>
          <w:kern w:val="0"/>
          <w:lang w:val="pt-PT"/>
          <w14:ligatures w14:val="none"/>
        </w:rPr>
        <w:t>com</w:t>
      </w:r>
      <w:r w:rsidRPr="008E1AFA">
        <w:rPr>
          <w:rFonts w:eastAsia="Times New Roman" w:cstheme="minorHAnsi"/>
          <w:spacing w:val="-11"/>
          <w:kern w:val="0"/>
          <w:lang w:val="pt-PT"/>
          <w14:ligatures w14:val="none"/>
        </w:rPr>
        <w:t xml:space="preserve"> </w:t>
      </w:r>
      <w:r w:rsidRPr="008E1AFA">
        <w:rPr>
          <w:rFonts w:eastAsia="Times New Roman" w:cstheme="minorHAnsi"/>
          <w:spacing w:val="-4"/>
          <w:kern w:val="0"/>
          <w:lang w:val="pt-PT"/>
          <w14:ligatures w14:val="none"/>
        </w:rPr>
        <w:t>todas</w:t>
      </w:r>
      <w:r w:rsidRPr="008E1AFA">
        <w:rPr>
          <w:rFonts w:eastAsia="Times New Roman" w:cstheme="minorHAnsi"/>
          <w:spacing w:val="-5"/>
          <w:kern w:val="0"/>
          <w:lang w:val="pt-PT"/>
          <w14:ligatures w14:val="none"/>
        </w:rPr>
        <w:t xml:space="preserve"> </w:t>
      </w:r>
      <w:r w:rsidRPr="008E1AFA">
        <w:rPr>
          <w:rFonts w:eastAsia="Times New Roman" w:cstheme="minorHAnsi"/>
          <w:spacing w:val="-4"/>
          <w:kern w:val="0"/>
          <w:lang w:val="pt-PT"/>
          <w14:ligatures w14:val="none"/>
        </w:rPr>
        <w:t>as</w:t>
      </w:r>
      <w:r w:rsidRPr="008E1AFA">
        <w:rPr>
          <w:rFonts w:eastAsia="Times New Roman" w:cstheme="minorHAnsi"/>
          <w:spacing w:val="-10"/>
          <w:kern w:val="0"/>
          <w:lang w:val="pt-PT"/>
          <w14:ligatures w14:val="none"/>
        </w:rPr>
        <w:t xml:space="preserve"> </w:t>
      </w:r>
      <w:r w:rsidRPr="008E1AFA">
        <w:rPr>
          <w:rFonts w:eastAsia="Times New Roman" w:cstheme="minorHAnsi"/>
          <w:spacing w:val="-4"/>
          <w:kern w:val="0"/>
          <w:lang w:val="pt-PT"/>
          <w14:ligatures w14:val="none"/>
        </w:rPr>
        <w:t>despesas</w:t>
      </w:r>
      <w:r w:rsidRPr="008E1AFA">
        <w:rPr>
          <w:rFonts w:eastAsia="Times New Roman" w:cstheme="minorHAnsi"/>
          <w:spacing w:val="-10"/>
          <w:kern w:val="0"/>
          <w:lang w:val="pt-PT"/>
          <w14:ligatures w14:val="none"/>
        </w:rPr>
        <w:t xml:space="preserve"> </w:t>
      </w:r>
      <w:r w:rsidRPr="008E1AFA">
        <w:rPr>
          <w:rFonts w:eastAsia="Times New Roman" w:cstheme="minorHAnsi"/>
          <w:spacing w:val="-4"/>
          <w:kern w:val="0"/>
          <w:lang w:val="pt-PT"/>
          <w14:ligatures w14:val="none"/>
        </w:rPr>
        <w:t>de</w:t>
      </w:r>
      <w:r w:rsidRPr="008E1AFA">
        <w:rPr>
          <w:rFonts w:eastAsia="Times New Roman" w:cstheme="minorHAnsi"/>
          <w:spacing w:val="-11"/>
          <w:kern w:val="0"/>
          <w:lang w:val="pt-PT"/>
          <w14:ligatures w14:val="none"/>
        </w:rPr>
        <w:t xml:space="preserve"> </w:t>
      </w:r>
      <w:r w:rsidRPr="008E1AFA">
        <w:rPr>
          <w:rFonts w:eastAsia="Times New Roman" w:cstheme="minorHAnsi"/>
          <w:spacing w:val="-4"/>
          <w:kern w:val="0"/>
          <w:lang w:val="pt-PT"/>
          <w14:ligatures w14:val="none"/>
        </w:rPr>
        <w:t>frete por</w:t>
      </w:r>
      <w:r w:rsidRPr="008E1AFA">
        <w:rPr>
          <w:rFonts w:eastAsia="Times New Roman" w:cstheme="minorHAnsi"/>
          <w:kern w:val="0"/>
          <w:lang w:val="pt-PT"/>
          <w14:ligatures w14:val="none"/>
        </w:rPr>
        <w:t xml:space="preserve"> </w:t>
      </w:r>
      <w:r w:rsidRPr="008E1AFA">
        <w:rPr>
          <w:rFonts w:eastAsia="Times New Roman" w:cstheme="minorHAnsi"/>
          <w:spacing w:val="-4"/>
          <w:kern w:val="0"/>
          <w:lang w:val="pt-PT"/>
          <w14:ligatures w14:val="none"/>
        </w:rPr>
        <w:t>conta</w:t>
      </w:r>
      <w:r w:rsidRPr="008E1AFA">
        <w:rPr>
          <w:rFonts w:eastAsia="Times New Roman" w:cstheme="minorHAnsi"/>
          <w:kern w:val="0"/>
          <w:lang w:val="pt-PT"/>
          <w14:ligatures w14:val="none"/>
        </w:rPr>
        <w:t xml:space="preserve"> </w:t>
      </w:r>
      <w:r w:rsidRPr="008E1AFA">
        <w:rPr>
          <w:rFonts w:eastAsia="Times New Roman" w:cstheme="minorHAnsi"/>
          <w:spacing w:val="-4"/>
          <w:kern w:val="0"/>
          <w:lang w:val="pt-PT"/>
          <w14:ligatures w14:val="none"/>
        </w:rPr>
        <w:t>das</w:t>
      </w:r>
      <w:r w:rsidRPr="008E1AFA">
        <w:rPr>
          <w:rFonts w:eastAsia="Times New Roman" w:cstheme="minorHAnsi"/>
          <w:kern w:val="0"/>
          <w:lang w:val="pt-PT"/>
          <w14:ligatures w14:val="none"/>
        </w:rPr>
        <w:t xml:space="preserve"> </w:t>
      </w:r>
      <w:r w:rsidRPr="008E1AFA">
        <w:rPr>
          <w:rFonts w:eastAsia="Times New Roman" w:cstheme="minorHAnsi"/>
          <w:spacing w:val="-4"/>
          <w:kern w:val="0"/>
          <w:lang w:val="pt-PT"/>
          <w14:ligatures w14:val="none"/>
        </w:rPr>
        <w:t xml:space="preserve">empresas </w:t>
      </w:r>
      <w:r w:rsidRPr="008E1AFA">
        <w:rPr>
          <w:rFonts w:eastAsia="Times New Roman" w:cstheme="minorHAnsi"/>
          <w:spacing w:val="-2"/>
          <w:kern w:val="0"/>
          <w:lang w:val="pt-PT"/>
          <w14:ligatures w14:val="none"/>
        </w:rPr>
        <w:t>licitantes.</w:t>
      </w:r>
    </w:p>
    <w:p w14:paraId="6DE5F4D6" w14:textId="77777777" w:rsidR="008E1AFA" w:rsidRDefault="008E1AFA" w:rsidP="008E1AFA">
      <w:pPr>
        <w:widowControl w:val="0"/>
        <w:numPr>
          <w:ilvl w:val="2"/>
          <w:numId w:val="2"/>
        </w:numPr>
        <w:tabs>
          <w:tab w:val="left" w:pos="851"/>
        </w:tabs>
        <w:autoSpaceDE w:val="0"/>
        <w:autoSpaceDN w:val="0"/>
        <w:spacing w:after="0" w:line="240" w:lineRule="auto"/>
        <w:jc w:val="both"/>
        <w:rPr>
          <w:rFonts w:eastAsia="Times New Roman" w:cstheme="minorHAnsi"/>
          <w:b/>
          <w:kern w:val="0"/>
          <w:lang w:val="pt-PT"/>
          <w14:ligatures w14:val="none"/>
        </w:rPr>
      </w:pPr>
      <w:r w:rsidRPr="008E1AFA">
        <w:rPr>
          <w:rFonts w:eastAsia="Times New Roman" w:cstheme="minorHAnsi"/>
          <w:kern w:val="0"/>
          <w:lang w:val="pt-PT"/>
          <w14:ligatures w14:val="none"/>
        </w:rPr>
        <w:t>As amostras deverão ser entregues em suas embalagens originais, identificadas, constando na embalagem ou no produto uma etiqueta com o nome da empresa e a numeração do produto de acordo com a constante no Anexo I deste Edital, e a respectiva marca, sob pena de não recebimento e não aceitação. As amostras fornecidas para análise deverão ser disponibilizadas em quantidade suficiente para se fazer o teste do produto.</w:t>
      </w:r>
    </w:p>
    <w:p w14:paraId="26AF71CC" w14:textId="77777777" w:rsidR="008E1AFA" w:rsidRDefault="008E1AFA" w:rsidP="008E1AFA">
      <w:pPr>
        <w:widowControl w:val="0"/>
        <w:numPr>
          <w:ilvl w:val="2"/>
          <w:numId w:val="2"/>
        </w:numPr>
        <w:tabs>
          <w:tab w:val="left" w:pos="851"/>
        </w:tabs>
        <w:autoSpaceDE w:val="0"/>
        <w:autoSpaceDN w:val="0"/>
        <w:spacing w:after="0" w:line="240" w:lineRule="auto"/>
        <w:jc w:val="both"/>
        <w:rPr>
          <w:rFonts w:eastAsia="Times New Roman" w:cstheme="minorHAnsi"/>
          <w:b/>
          <w:kern w:val="0"/>
          <w:lang w:val="pt-PT"/>
          <w14:ligatures w14:val="none"/>
        </w:rPr>
      </w:pPr>
      <w:r w:rsidRPr="008E1AFA">
        <w:rPr>
          <w:rFonts w:eastAsia="Times New Roman" w:cstheme="minorHAnsi"/>
          <w:kern w:val="0"/>
          <w:lang w:val="pt-PT"/>
          <w14:ligatures w14:val="none"/>
        </w:rPr>
        <w:t>As amostras apresentadas para análise deverão ser definitivas, não sendo permitido fazer ajustes ou modificações para fins de adequá-la à especificação do Edital.</w:t>
      </w:r>
    </w:p>
    <w:p w14:paraId="785B40F0" w14:textId="77777777" w:rsidR="008E1AFA" w:rsidRDefault="008E1AFA" w:rsidP="008E1AFA">
      <w:pPr>
        <w:widowControl w:val="0"/>
        <w:numPr>
          <w:ilvl w:val="2"/>
          <w:numId w:val="2"/>
        </w:numPr>
        <w:tabs>
          <w:tab w:val="left" w:pos="851"/>
        </w:tabs>
        <w:autoSpaceDE w:val="0"/>
        <w:autoSpaceDN w:val="0"/>
        <w:spacing w:after="0" w:line="240" w:lineRule="auto"/>
        <w:jc w:val="both"/>
        <w:rPr>
          <w:rFonts w:eastAsia="Times New Roman" w:cstheme="minorHAnsi"/>
          <w:b/>
          <w:kern w:val="0"/>
          <w:lang w:val="pt-PT"/>
          <w14:ligatures w14:val="none"/>
        </w:rPr>
      </w:pPr>
      <w:r w:rsidRPr="008E1AFA">
        <w:rPr>
          <w:rFonts w:eastAsia="Times New Roman" w:cstheme="minorHAnsi"/>
          <w:kern w:val="0"/>
          <w:lang w:val="pt-PT"/>
          <w14:ligatures w14:val="none"/>
        </w:rPr>
        <w:lastRenderedPageBreak/>
        <w:t>Quando não houver descrições suficientes nas embalagens dos produtos, a licitante poderá apresentar</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manuais,</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catálogos</w:t>
      </w:r>
      <w:r w:rsidRPr="008E1AFA">
        <w:rPr>
          <w:rFonts w:eastAsia="Times New Roman" w:cstheme="minorHAnsi"/>
          <w:spacing w:val="-2"/>
          <w:kern w:val="0"/>
          <w:lang w:val="pt-PT"/>
          <w14:ligatures w14:val="none"/>
        </w:rPr>
        <w:t xml:space="preserve"> </w:t>
      </w:r>
      <w:r w:rsidRPr="008E1AFA">
        <w:rPr>
          <w:rFonts w:eastAsia="Times New Roman" w:cstheme="minorHAnsi"/>
          <w:kern w:val="0"/>
          <w:lang w:val="pt-PT"/>
          <w14:ligatures w14:val="none"/>
        </w:rPr>
        <w:t>e/ou</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prospectos</w:t>
      </w:r>
      <w:r w:rsidRPr="008E1AFA">
        <w:rPr>
          <w:rFonts w:eastAsia="Times New Roman" w:cstheme="minorHAnsi"/>
          <w:spacing w:val="-5"/>
          <w:kern w:val="0"/>
          <w:lang w:val="pt-PT"/>
          <w14:ligatures w14:val="none"/>
        </w:rPr>
        <w:t xml:space="preserve"> </w:t>
      </w:r>
      <w:r w:rsidRPr="008E1AFA">
        <w:rPr>
          <w:rFonts w:eastAsia="Times New Roman" w:cstheme="minorHAnsi"/>
          <w:kern w:val="0"/>
          <w:lang w:val="pt-PT"/>
          <w14:ligatures w14:val="none"/>
        </w:rPr>
        <w:t>das</w:t>
      </w:r>
      <w:r w:rsidRPr="008E1AFA">
        <w:rPr>
          <w:rFonts w:eastAsia="Times New Roman" w:cstheme="minorHAnsi"/>
          <w:spacing w:val="-2"/>
          <w:kern w:val="0"/>
          <w:lang w:val="pt-PT"/>
          <w14:ligatures w14:val="none"/>
        </w:rPr>
        <w:t xml:space="preserve"> </w:t>
      </w:r>
      <w:r w:rsidRPr="008E1AFA">
        <w:rPr>
          <w:rFonts w:eastAsia="Times New Roman" w:cstheme="minorHAnsi"/>
          <w:kern w:val="0"/>
          <w:lang w:val="pt-PT"/>
          <w14:ligatures w14:val="none"/>
        </w:rPr>
        <w:t>amostras,</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com</w:t>
      </w:r>
      <w:r w:rsidRPr="008E1AFA">
        <w:rPr>
          <w:rFonts w:eastAsia="Times New Roman" w:cstheme="minorHAnsi"/>
          <w:spacing w:val="-5"/>
          <w:kern w:val="0"/>
          <w:lang w:val="pt-PT"/>
          <w14:ligatures w14:val="none"/>
        </w:rPr>
        <w:t xml:space="preserve"> </w:t>
      </w:r>
      <w:r w:rsidRPr="008E1AFA">
        <w:rPr>
          <w:rFonts w:eastAsia="Times New Roman" w:cstheme="minorHAnsi"/>
          <w:kern w:val="0"/>
          <w:lang w:val="pt-PT"/>
          <w14:ligatures w14:val="none"/>
        </w:rPr>
        <w:t>as</w:t>
      </w:r>
      <w:r w:rsidRPr="008E1AFA">
        <w:rPr>
          <w:rFonts w:eastAsia="Times New Roman" w:cstheme="minorHAnsi"/>
          <w:spacing w:val="-5"/>
          <w:kern w:val="0"/>
          <w:lang w:val="pt-PT"/>
          <w14:ligatures w14:val="none"/>
        </w:rPr>
        <w:t xml:space="preserve"> </w:t>
      </w:r>
      <w:r w:rsidRPr="008E1AFA">
        <w:rPr>
          <w:rFonts w:eastAsia="Times New Roman" w:cstheme="minorHAnsi"/>
          <w:kern w:val="0"/>
          <w:lang w:val="pt-PT"/>
          <w14:ligatures w14:val="none"/>
        </w:rPr>
        <w:t>respectivas</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especificações técnicas fornecidas pelo fabricante de cada produto.</w:t>
      </w:r>
    </w:p>
    <w:p w14:paraId="380BC955" w14:textId="77777777" w:rsidR="008E1AFA" w:rsidRDefault="008E1AFA" w:rsidP="008E1AFA">
      <w:pPr>
        <w:widowControl w:val="0"/>
        <w:numPr>
          <w:ilvl w:val="2"/>
          <w:numId w:val="2"/>
        </w:numPr>
        <w:tabs>
          <w:tab w:val="left" w:pos="851"/>
        </w:tabs>
        <w:autoSpaceDE w:val="0"/>
        <w:autoSpaceDN w:val="0"/>
        <w:spacing w:after="0" w:line="240" w:lineRule="auto"/>
        <w:jc w:val="both"/>
        <w:rPr>
          <w:rFonts w:eastAsia="Times New Roman" w:cstheme="minorHAnsi"/>
          <w:b/>
          <w:kern w:val="0"/>
          <w:lang w:val="pt-PT"/>
          <w14:ligatures w14:val="none"/>
        </w:rPr>
      </w:pPr>
      <w:r w:rsidRPr="008E1AFA">
        <w:rPr>
          <w:rFonts w:eastAsia="Times New Roman" w:cstheme="minorHAnsi"/>
          <w:kern w:val="0"/>
          <w:lang w:val="pt-PT"/>
          <w14:ligatures w14:val="none"/>
        </w:rPr>
        <w:t>Cabe a empresa apresentar, com a amostra, o que julgar necessário e útil para a análise, a fim de colaborar na análise e avaliação, comprovando que atende ao descritivo solicitado.</w:t>
      </w:r>
    </w:p>
    <w:p w14:paraId="50BDF8FC" w14:textId="37378F35" w:rsidR="008E1AFA" w:rsidRPr="008E1AFA" w:rsidRDefault="008E1AFA" w:rsidP="008E1AFA">
      <w:pPr>
        <w:widowControl w:val="0"/>
        <w:numPr>
          <w:ilvl w:val="2"/>
          <w:numId w:val="2"/>
        </w:numPr>
        <w:tabs>
          <w:tab w:val="left" w:pos="851"/>
        </w:tabs>
        <w:autoSpaceDE w:val="0"/>
        <w:autoSpaceDN w:val="0"/>
        <w:spacing w:after="0" w:line="240" w:lineRule="auto"/>
        <w:jc w:val="both"/>
        <w:rPr>
          <w:rFonts w:eastAsia="Times New Roman" w:cstheme="minorHAnsi"/>
          <w:b/>
          <w:kern w:val="0"/>
          <w:lang w:val="pt-PT"/>
          <w14:ligatures w14:val="none"/>
        </w:rPr>
      </w:pPr>
      <w:r w:rsidRPr="008E1AFA">
        <w:rPr>
          <w:rFonts w:eastAsia="Times New Roman" w:cstheme="minorHAnsi"/>
          <w:kern w:val="0"/>
          <w:lang w:val="pt-PT"/>
          <w14:ligatures w14:val="none"/>
        </w:rPr>
        <w:t>Os licitantes deverão apresentar as amostras mediante apresentação de um Certificado de Entrega,</w:t>
      </w:r>
      <w:r w:rsidRPr="008E1AFA">
        <w:rPr>
          <w:rFonts w:eastAsia="Times New Roman" w:cstheme="minorHAnsi"/>
          <w:spacing w:val="-1"/>
          <w:kern w:val="0"/>
          <w:lang w:val="pt-PT"/>
          <w14:ligatures w14:val="none"/>
        </w:rPr>
        <w:t xml:space="preserve"> </w:t>
      </w:r>
      <w:r w:rsidRPr="008E1AFA">
        <w:rPr>
          <w:rFonts w:eastAsia="Times New Roman" w:cstheme="minorHAnsi"/>
          <w:kern w:val="0"/>
          <w:lang w:val="pt-PT"/>
          <w14:ligatures w14:val="none"/>
        </w:rPr>
        <w:t>em</w:t>
      </w:r>
      <w:r w:rsidRPr="008E1AFA">
        <w:rPr>
          <w:rFonts w:eastAsia="Times New Roman" w:cstheme="minorHAnsi"/>
          <w:spacing w:val="-3"/>
          <w:kern w:val="0"/>
          <w:lang w:val="pt-PT"/>
          <w14:ligatures w14:val="none"/>
        </w:rPr>
        <w:t xml:space="preserve"> </w:t>
      </w:r>
      <w:r w:rsidRPr="008E1AFA">
        <w:rPr>
          <w:rFonts w:eastAsia="Times New Roman" w:cstheme="minorHAnsi"/>
          <w:kern w:val="0"/>
          <w:lang w:val="pt-PT"/>
          <w14:ligatures w14:val="none"/>
        </w:rPr>
        <w:t>duas</w:t>
      </w:r>
      <w:r w:rsidRPr="008E1AFA">
        <w:rPr>
          <w:rFonts w:eastAsia="Times New Roman" w:cstheme="minorHAnsi"/>
          <w:spacing w:val="-9"/>
          <w:kern w:val="0"/>
          <w:lang w:val="pt-PT"/>
          <w14:ligatures w14:val="none"/>
        </w:rPr>
        <w:t xml:space="preserve"> </w:t>
      </w:r>
      <w:r w:rsidRPr="008E1AFA">
        <w:rPr>
          <w:rFonts w:eastAsia="Times New Roman" w:cstheme="minorHAnsi"/>
          <w:kern w:val="0"/>
          <w:lang w:val="pt-PT"/>
          <w14:ligatures w14:val="none"/>
        </w:rPr>
        <w:t>vias,</w:t>
      </w:r>
      <w:r w:rsidRPr="008E1AFA">
        <w:rPr>
          <w:rFonts w:eastAsia="Times New Roman" w:cstheme="minorHAnsi"/>
          <w:spacing w:val="-9"/>
          <w:kern w:val="0"/>
          <w:lang w:val="pt-PT"/>
          <w14:ligatures w14:val="none"/>
        </w:rPr>
        <w:t xml:space="preserve"> </w:t>
      </w:r>
      <w:r w:rsidRPr="008E1AFA">
        <w:rPr>
          <w:rFonts w:eastAsia="Times New Roman" w:cstheme="minorHAnsi"/>
          <w:kern w:val="0"/>
          <w:lang w:val="pt-PT"/>
          <w14:ligatures w14:val="none"/>
        </w:rPr>
        <w:t>de</w:t>
      </w:r>
      <w:r w:rsidRPr="008E1AFA">
        <w:rPr>
          <w:rFonts w:eastAsia="Times New Roman" w:cstheme="minorHAnsi"/>
          <w:spacing w:val="-10"/>
          <w:kern w:val="0"/>
          <w:lang w:val="pt-PT"/>
          <w14:ligatures w14:val="none"/>
        </w:rPr>
        <w:t xml:space="preserve"> </w:t>
      </w:r>
      <w:r w:rsidRPr="008E1AFA">
        <w:rPr>
          <w:rFonts w:eastAsia="Times New Roman" w:cstheme="minorHAnsi"/>
          <w:kern w:val="0"/>
          <w:lang w:val="pt-PT"/>
          <w14:ligatures w14:val="none"/>
        </w:rPr>
        <w:t>acordo</w:t>
      </w:r>
      <w:r w:rsidRPr="008E1AFA">
        <w:rPr>
          <w:rFonts w:eastAsia="Times New Roman" w:cstheme="minorHAnsi"/>
          <w:spacing w:val="-9"/>
          <w:kern w:val="0"/>
          <w:lang w:val="pt-PT"/>
          <w14:ligatures w14:val="none"/>
        </w:rPr>
        <w:t xml:space="preserve"> </w:t>
      </w:r>
      <w:r w:rsidRPr="008E1AFA">
        <w:rPr>
          <w:rFonts w:eastAsia="Times New Roman" w:cstheme="minorHAnsi"/>
          <w:kern w:val="0"/>
          <w:lang w:val="pt-PT"/>
          <w14:ligatures w14:val="none"/>
        </w:rPr>
        <w:t>com</w:t>
      </w:r>
      <w:r w:rsidRPr="008E1AFA">
        <w:rPr>
          <w:rFonts w:eastAsia="Times New Roman" w:cstheme="minorHAnsi"/>
          <w:spacing w:val="-10"/>
          <w:kern w:val="0"/>
          <w:lang w:val="pt-PT"/>
          <w14:ligatures w14:val="none"/>
        </w:rPr>
        <w:t xml:space="preserve"> </w:t>
      </w:r>
      <w:r w:rsidRPr="008E1AFA">
        <w:rPr>
          <w:rFonts w:eastAsia="Times New Roman" w:cstheme="minorHAnsi"/>
          <w:kern w:val="0"/>
          <w:lang w:val="pt-PT"/>
          <w14:ligatures w14:val="none"/>
        </w:rPr>
        <w:t>o</w:t>
      </w:r>
      <w:r w:rsidRPr="008E1AFA">
        <w:rPr>
          <w:rFonts w:eastAsia="Times New Roman" w:cstheme="minorHAnsi"/>
          <w:spacing w:val="-7"/>
          <w:kern w:val="0"/>
          <w:lang w:val="pt-PT"/>
          <w14:ligatures w14:val="none"/>
        </w:rPr>
        <w:t xml:space="preserve"> </w:t>
      </w:r>
      <w:r w:rsidRPr="008E1AFA">
        <w:rPr>
          <w:rFonts w:eastAsia="Times New Roman" w:cstheme="minorHAnsi"/>
          <w:kern w:val="0"/>
          <w:lang w:val="pt-PT"/>
          <w14:ligatures w14:val="none"/>
        </w:rPr>
        <w:t>modelo</w:t>
      </w:r>
      <w:r w:rsidRPr="008E1AFA">
        <w:rPr>
          <w:rFonts w:eastAsia="Times New Roman" w:cstheme="minorHAnsi"/>
          <w:spacing w:val="-10"/>
          <w:kern w:val="0"/>
          <w:lang w:val="pt-PT"/>
          <w14:ligatures w14:val="none"/>
        </w:rPr>
        <w:t xml:space="preserve"> </w:t>
      </w:r>
      <w:r w:rsidRPr="008E1AFA">
        <w:rPr>
          <w:rFonts w:eastAsia="Times New Roman" w:cstheme="minorHAnsi"/>
          <w:kern w:val="0"/>
          <w:lang w:val="pt-PT"/>
          <w14:ligatures w14:val="none"/>
        </w:rPr>
        <w:t>abaixo,</w:t>
      </w:r>
      <w:r w:rsidRPr="008E1AFA">
        <w:rPr>
          <w:rFonts w:eastAsia="Times New Roman" w:cstheme="minorHAnsi"/>
          <w:spacing w:val="-9"/>
          <w:kern w:val="0"/>
          <w:lang w:val="pt-PT"/>
          <w14:ligatures w14:val="none"/>
        </w:rPr>
        <w:t xml:space="preserve"> </w:t>
      </w:r>
      <w:r w:rsidRPr="008E1AFA">
        <w:rPr>
          <w:rFonts w:eastAsia="Times New Roman" w:cstheme="minorHAnsi"/>
          <w:kern w:val="0"/>
          <w:lang w:val="pt-PT"/>
          <w14:ligatures w14:val="none"/>
        </w:rPr>
        <w:t>sendo</w:t>
      </w:r>
      <w:r w:rsidRPr="008E1AFA">
        <w:rPr>
          <w:rFonts w:eastAsia="Times New Roman" w:cstheme="minorHAnsi"/>
          <w:spacing w:val="-7"/>
          <w:kern w:val="0"/>
          <w:lang w:val="pt-PT"/>
          <w14:ligatures w14:val="none"/>
        </w:rPr>
        <w:t xml:space="preserve"> </w:t>
      </w:r>
      <w:r w:rsidRPr="008E1AFA">
        <w:rPr>
          <w:rFonts w:eastAsia="Times New Roman" w:cstheme="minorHAnsi"/>
          <w:kern w:val="0"/>
          <w:lang w:val="pt-PT"/>
          <w14:ligatures w14:val="none"/>
        </w:rPr>
        <w:t>que</w:t>
      </w:r>
      <w:r w:rsidRPr="008E1AFA">
        <w:rPr>
          <w:rFonts w:eastAsia="Times New Roman" w:cstheme="minorHAnsi"/>
          <w:spacing w:val="-8"/>
          <w:kern w:val="0"/>
          <w:lang w:val="pt-PT"/>
          <w14:ligatures w14:val="none"/>
        </w:rPr>
        <w:t xml:space="preserve"> </w:t>
      </w:r>
      <w:r w:rsidRPr="008E1AFA">
        <w:rPr>
          <w:rFonts w:eastAsia="Times New Roman" w:cstheme="minorHAnsi"/>
          <w:kern w:val="0"/>
          <w:lang w:val="pt-PT"/>
          <w14:ligatures w14:val="none"/>
        </w:rPr>
        <w:t>as</w:t>
      </w:r>
      <w:r w:rsidRPr="008E1AFA">
        <w:rPr>
          <w:rFonts w:eastAsia="Times New Roman" w:cstheme="minorHAnsi"/>
          <w:spacing w:val="-9"/>
          <w:kern w:val="0"/>
          <w:lang w:val="pt-PT"/>
          <w14:ligatures w14:val="none"/>
        </w:rPr>
        <w:t xml:space="preserve"> </w:t>
      </w:r>
      <w:r w:rsidRPr="008E1AFA">
        <w:rPr>
          <w:rFonts w:eastAsia="Times New Roman" w:cstheme="minorHAnsi"/>
          <w:kern w:val="0"/>
          <w:lang w:val="pt-PT"/>
          <w14:ligatures w14:val="none"/>
        </w:rPr>
        <w:t>amostras</w:t>
      </w:r>
      <w:r w:rsidRPr="008E1AFA">
        <w:rPr>
          <w:rFonts w:eastAsia="Times New Roman" w:cstheme="minorHAnsi"/>
          <w:spacing w:val="-9"/>
          <w:kern w:val="0"/>
          <w:lang w:val="pt-PT"/>
          <w14:ligatures w14:val="none"/>
        </w:rPr>
        <w:t xml:space="preserve"> </w:t>
      </w:r>
      <w:r w:rsidRPr="008E1AFA">
        <w:rPr>
          <w:rFonts w:eastAsia="Times New Roman" w:cstheme="minorHAnsi"/>
          <w:kern w:val="0"/>
          <w:lang w:val="pt-PT"/>
          <w14:ligatures w14:val="none"/>
        </w:rPr>
        <w:t>entregues</w:t>
      </w:r>
      <w:r w:rsidRPr="008E1AFA">
        <w:rPr>
          <w:rFonts w:eastAsia="Times New Roman" w:cstheme="minorHAnsi"/>
          <w:spacing w:val="-1"/>
          <w:kern w:val="0"/>
          <w:lang w:val="pt-PT"/>
          <w14:ligatures w14:val="none"/>
        </w:rPr>
        <w:t xml:space="preserve"> </w:t>
      </w:r>
      <w:r w:rsidRPr="008E1AFA">
        <w:rPr>
          <w:rFonts w:eastAsia="Times New Roman" w:cstheme="minorHAnsi"/>
          <w:kern w:val="0"/>
          <w:lang w:val="pt-PT"/>
          <w14:ligatures w14:val="none"/>
        </w:rPr>
        <w:t>sem</w:t>
      </w:r>
      <w:r w:rsidRPr="008E1AFA">
        <w:rPr>
          <w:rFonts w:eastAsia="Times New Roman" w:cstheme="minorHAnsi"/>
          <w:spacing w:val="-2"/>
          <w:kern w:val="0"/>
          <w:lang w:val="pt-PT"/>
          <w14:ligatures w14:val="none"/>
        </w:rPr>
        <w:t xml:space="preserve"> </w:t>
      </w:r>
      <w:r w:rsidRPr="008E1AFA">
        <w:rPr>
          <w:rFonts w:eastAsia="Times New Roman" w:cstheme="minorHAnsi"/>
          <w:kern w:val="0"/>
          <w:lang w:val="pt-PT"/>
          <w14:ligatures w14:val="none"/>
        </w:rPr>
        <w:t>o certificado devidamente preenchido, não serão aceitas.</w:t>
      </w:r>
    </w:p>
    <w:p w14:paraId="2305CCC4" w14:textId="77777777" w:rsidR="008E1AFA" w:rsidRPr="00F85CAC" w:rsidRDefault="008E1AFA" w:rsidP="008E1AFA">
      <w:pPr>
        <w:widowControl w:val="0"/>
        <w:autoSpaceDE w:val="0"/>
        <w:autoSpaceDN w:val="0"/>
        <w:spacing w:before="46" w:after="0" w:line="240" w:lineRule="auto"/>
        <w:rPr>
          <w:rFonts w:eastAsia="Times New Roman" w:cstheme="minorHAnsi"/>
          <w:kern w:val="0"/>
          <w:lang w:val="pt-PT"/>
          <w14:ligatures w14:val="none"/>
        </w:rPr>
      </w:pPr>
    </w:p>
    <w:tbl>
      <w:tblPr>
        <w:tblStyle w:val="Table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5"/>
        <w:gridCol w:w="6331"/>
        <w:gridCol w:w="2941"/>
      </w:tblGrid>
      <w:tr w:rsidR="008E1AFA" w:rsidRPr="00F85CAC" w14:paraId="2499DDCD" w14:textId="77777777" w:rsidTr="008137F1">
        <w:trPr>
          <w:trHeight w:val="650"/>
          <w:jc w:val="center"/>
        </w:trPr>
        <w:tc>
          <w:tcPr>
            <w:tcW w:w="10157" w:type="dxa"/>
            <w:gridSpan w:val="3"/>
            <w:shd w:val="clear" w:color="auto" w:fill="F0F0F0"/>
          </w:tcPr>
          <w:p w14:paraId="308D404A" w14:textId="77777777" w:rsidR="008E1AFA" w:rsidRPr="00F85CAC" w:rsidRDefault="008E1AFA" w:rsidP="008137F1">
            <w:pPr>
              <w:spacing w:before="10"/>
              <w:rPr>
                <w:rFonts w:eastAsia="Times New Roman" w:cstheme="minorHAnsi"/>
                <w:lang w:val="pt-PT"/>
              </w:rPr>
            </w:pPr>
          </w:p>
          <w:p w14:paraId="35E81C7E" w14:textId="77777777" w:rsidR="008E1AFA" w:rsidRPr="00F85CAC" w:rsidRDefault="008E1AFA" w:rsidP="008137F1">
            <w:pPr>
              <w:jc w:val="center"/>
              <w:rPr>
                <w:rFonts w:eastAsia="Times New Roman" w:cstheme="minorHAnsi"/>
                <w:b/>
                <w:lang w:val="pt-PT"/>
              </w:rPr>
            </w:pPr>
            <w:r w:rsidRPr="00F85CAC">
              <w:rPr>
                <w:rFonts w:eastAsia="Times New Roman" w:cstheme="minorHAnsi"/>
                <w:b/>
                <w:lang w:val="pt-PT"/>
              </w:rPr>
              <w:t>CERTIFICADO</w:t>
            </w:r>
            <w:r w:rsidRPr="00F85CAC">
              <w:rPr>
                <w:rFonts w:eastAsia="Times New Roman" w:cstheme="minorHAnsi"/>
                <w:b/>
                <w:spacing w:val="-8"/>
                <w:lang w:val="pt-PT"/>
              </w:rPr>
              <w:t xml:space="preserve"> </w:t>
            </w:r>
            <w:r w:rsidRPr="00F85CAC">
              <w:rPr>
                <w:rFonts w:eastAsia="Times New Roman" w:cstheme="minorHAnsi"/>
                <w:b/>
                <w:lang w:val="pt-PT"/>
              </w:rPr>
              <w:t>DE</w:t>
            </w:r>
            <w:r w:rsidRPr="00F85CAC">
              <w:rPr>
                <w:rFonts w:eastAsia="Times New Roman" w:cstheme="minorHAnsi"/>
                <w:b/>
                <w:spacing w:val="-7"/>
                <w:lang w:val="pt-PT"/>
              </w:rPr>
              <w:t xml:space="preserve"> </w:t>
            </w:r>
            <w:r w:rsidRPr="00F85CAC">
              <w:rPr>
                <w:rFonts w:eastAsia="Times New Roman" w:cstheme="minorHAnsi"/>
                <w:b/>
                <w:lang w:val="pt-PT"/>
              </w:rPr>
              <w:t>ENTREGA</w:t>
            </w:r>
            <w:r w:rsidRPr="00F85CAC">
              <w:rPr>
                <w:rFonts w:eastAsia="Times New Roman" w:cstheme="minorHAnsi"/>
                <w:b/>
                <w:spacing w:val="-6"/>
                <w:lang w:val="pt-PT"/>
              </w:rPr>
              <w:t xml:space="preserve"> </w:t>
            </w:r>
            <w:r w:rsidRPr="00F85CAC">
              <w:rPr>
                <w:rFonts w:eastAsia="Times New Roman" w:cstheme="minorHAnsi"/>
                <w:b/>
                <w:lang w:val="pt-PT"/>
              </w:rPr>
              <w:t>DAS</w:t>
            </w:r>
            <w:r w:rsidRPr="00F85CAC">
              <w:rPr>
                <w:rFonts w:eastAsia="Times New Roman" w:cstheme="minorHAnsi"/>
                <w:b/>
                <w:spacing w:val="-6"/>
                <w:lang w:val="pt-PT"/>
              </w:rPr>
              <w:t xml:space="preserve"> </w:t>
            </w:r>
            <w:r w:rsidRPr="00F85CAC">
              <w:rPr>
                <w:rFonts w:eastAsia="Times New Roman" w:cstheme="minorHAnsi"/>
                <w:b/>
                <w:spacing w:val="-2"/>
                <w:lang w:val="pt-PT"/>
              </w:rPr>
              <w:t>AMOSTRAS</w:t>
            </w:r>
          </w:p>
        </w:tc>
      </w:tr>
      <w:tr w:rsidR="008E1AFA" w:rsidRPr="00F85CAC" w14:paraId="23C52078" w14:textId="77777777" w:rsidTr="008137F1">
        <w:trPr>
          <w:trHeight w:val="257"/>
          <w:jc w:val="center"/>
        </w:trPr>
        <w:tc>
          <w:tcPr>
            <w:tcW w:w="10157" w:type="dxa"/>
            <w:gridSpan w:val="3"/>
            <w:shd w:val="clear" w:color="auto" w:fill="F0F0F0"/>
          </w:tcPr>
          <w:p w14:paraId="3DDEB4A6" w14:textId="77777777" w:rsidR="008E1AFA" w:rsidRPr="00F85CAC" w:rsidRDefault="008E1AFA" w:rsidP="008137F1">
            <w:pPr>
              <w:spacing w:before="28"/>
              <w:rPr>
                <w:rFonts w:eastAsia="Times New Roman" w:cstheme="minorHAnsi"/>
                <w:lang w:val="pt-PT"/>
              </w:rPr>
            </w:pPr>
            <w:r w:rsidRPr="00F85CAC">
              <w:rPr>
                <w:rFonts w:eastAsia="Times New Roman" w:cstheme="minorHAnsi"/>
                <w:spacing w:val="-2"/>
                <w:lang w:val="pt-PT"/>
              </w:rPr>
              <w:t>LICITANTE:</w:t>
            </w:r>
          </w:p>
        </w:tc>
      </w:tr>
      <w:tr w:rsidR="008E1AFA" w:rsidRPr="00F85CAC" w14:paraId="03FC5B8A" w14:textId="77777777" w:rsidTr="008137F1">
        <w:trPr>
          <w:trHeight w:val="256"/>
          <w:jc w:val="center"/>
        </w:trPr>
        <w:tc>
          <w:tcPr>
            <w:tcW w:w="10157" w:type="dxa"/>
            <w:gridSpan w:val="3"/>
            <w:shd w:val="clear" w:color="auto" w:fill="F0F0F0"/>
          </w:tcPr>
          <w:p w14:paraId="5C7B5F1A" w14:textId="77777777" w:rsidR="008E1AFA" w:rsidRPr="00F85CAC" w:rsidRDefault="008E1AFA" w:rsidP="008137F1">
            <w:pPr>
              <w:spacing w:before="28"/>
              <w:rPr>
                <w:rFonts w:eastAsia="Times New Roman" w:cstheme="minorHAnsi"/>
                <w:lang w:val="pt-PT"/>
              </w:rPr>
            </w:pPr>
            <w:r w:rsidRPr="00F85CAC">
              <w:rPr>
                <w:rFonts w:eastAsia="Times New Roman" w:cstheme="minorHAnsi"/>
                <w:spacing w:val="-2"/>
                <w:lang w:val="pt-PT"/>
              </w:rPr>
              <w:t>CNPJ:</w:t>
            </w:r>
          </w:p>
        </w:tc>
      </w:tr>
      <w:tr w:rsidR="008E1AFA" w:rsidRPr="00F85CAC" w14:paraId="3FFCE258" w14:textId="77777777" w:rsidTr="008137F1">
        <w:trPr>
          <w:trHeight w:val="457"/>
          <w:jc w:val="center"/>
        </w:trPr>
        <w:tc>
          <w:tcPr>
            <w:tcW w:w="10157" w:type="dxa"/>
            <w:gridSpan w:val="3"/>
            <w:shd w:val="clear" w:color="auto" w:fill="F0F0F0"/>
          </w:tcPr>
          <w:p w14:paraId="0350709D" w14:textId="77777777" w:rsidR="008E1AFA" w:rsidRPr="00F85CAC" w:rsidRDefault="008E1AFA" w:rsidP="008137F1">
            <w:pPr>
              <w:spacing w:before="26"/>
              <w:rPr>
                <w:rFonts w:eastAsia="Times New Roman" w:cstheme="minorHAnsi"/>
                <w:lang w:val="pt-PT"/>
              </w:rPr>
            </w:pPr>
            <w:r w:rsidRPr="00F85CAC">
              <w:rPr>
                <w:rFonts w:eastAsia="Times New Roman" w:cstheme="minorHAnsi"/>
                <w:noProof/>
                <w:lang w:eastAsia="pt-BR"/>
              </w:rPr>
              <mc:AlternateContent>
                <mc:Choice Requires="wpg">
                  <w:drawing>
                    <wp:anchor distT="0" distB="0" distL="0" distR="0" simplePos="0" relativeHeight="251666432" behindDoc="0" locked="0" layoutInCell="1" allowOverlap="1" wp14:anchorId="6A4EF57B" wp14:editId="722C54E9">
                      <wp:simplePos x="0" y="0"/>
                      <wp:positionH relativeFrom="column">
                        <wp:posOffset>3883659</wp:posOffset>
                      </wp:positionH>
                      <wp:positionV relativeFrom="paragraph">
                        <wp:posOffset>125307</wp:posOffset>
                      </wp:positionV>
                      <wp:extent cx="99695" cy="5715"/>
                      <wp:effectExtent l="0" t="0" r="0" b="0"/>
                      <wp:wrapNone/>
                      <wp:docPr id="22401393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 cy="5715"/>
                                <a:chOff x="0" y="0"/>
                                <a:chExt cx="99695" cy="5715"/>
                              </a:xfrm>
                            </wpg:grpSpPr>
                            <wps:wsp>
                              <wps:cNvPr id="224013937" name="Graphic 6"/>
                              <wps:cNvSpPr/>
                              <wps:spPr>
                                <a:xfrm>
                                  <a:off x="0" y="2784"/>
                                  <a:ext cx="99695" cy="1270"/>
                                </a:xfrm>
                                <a:custGeom>
                                  <a:avLst/>
                                  <a:gdLst/>
                                  <a:ahLst/>
                                  <a:cxnLst/>
                                  <a:rect l="l" t="t" r="r" b="b"/>
                                  <a:pathLst>
                                    <a:path w="99695">
                                      <a:moveTo>
                                        <a:pt x="0" y="0"/>
                                      </a:moveTo>
                                      <a:lnTo>
                                        <a:pt x="99314" y="0"/>
                                      </a:lnTo>
                                    </a:path>
                                  </a:pathLst>
                                </a:custGeom>
                                <a:ln w="556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54A26C" id="Group 5" o:spid="_x0000_s1026" style="position:absolute;margin-left:305.8pt;margin-top:9.85pt;width:7.85pt;height:.45pt;z-index:251666432;mso-wrap-distance-left:0;mso-wrap-distance-right:0" coordsize="996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">
                      <v:shape id="Graphic 6" o:spid="_x0000_s1027" style="position:absolute;top:2784;width:99695;height:1270;visibility:visible;mso-wrap-style:square;v-text-anchor:top" coordsize="996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mXyckA&#10;AADiAAAADwAAAGRycy9kb3ducmV2LnhtbESPzWrDMBCE74G+g9hCb4kUu+THjRJKS6GnkqSF5LhY&#10;G8vEWhlLTty3rwqBHIeZb4ZZbQbXiAt1ofasYTpRIIhLb2quNPx8f4wXIEJENth4Jg2/FGCzfhit&#10;sDD+yju67GMlUgmHAjXYGNtCylBachgmviVO3sl3DmOSXSVNh9dU7hqZKTWTDmtOCxZberNUnve9&#10;05Cpg323X8f+cOzPebM92drQoPXT4/D6AiLSEO/hG/1pEpc9q2m+zOfwfyndAbn+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1mXyckAAADiAAAADwAAAAAAAAAAAAAAAACYAgAA&#10;ZHJzL2Rvd25yZXYueG1sUEsFBgAAAAAEAAQA9QAAAI4DAAAAAA==&#10;" path="m,l99314,e" filled="f" strokeweight=".15467mm">
                        <v:path arrowok="t"/>
                      </v:shape>
                    </v:group>
                  </w:pict>
                </mc:Fallback>
              </mc:AlternateContent>
            </w:r>
            <w:r w:rsidRPr="00F85CAC">
              <w:rPr>
                <w:rFonts w:eastAsia="Times New Roman" w:cstheme="minorHAnsi"/>
                <w:lang w:val="pt-PT"/>
              </w:rPr>
              <w:t>Declaramos,</w:t>
            </w:r>
            <w:r w:rsidRPr="00F85CAC">
              <w:rPr>
                <w:rFonts w:eastAsia="Times New Roman" w:cstheme="minorHAnsi"/>
                <w:spacing w:val="-8"/>
                <w:lang w:val="pt-PT"/>
              </w:rPr>
              <w:t xml:space="preserve"> </w:t>
            </w:r>
            <w:r w:rsidRPr="00F85CAC">
              <w:rPr>
                <w:rFonts w:eastAsia="Times New Roman" w:cstheme="minorHAnsi"/>
                <w:lang w:val="pt-PT"/>
              </w:rPr>
              <w:t>para</w:t>
            </w:r>
            <w:r w:rsidRPr="00F85CAC">
              <w:rPr>
                <w:rFonts w:eastAsia="Times New Roman" w:cstheme="minorHAnsi"/>
                <w:spacing w:val="-5"/>
                <w:lang w:val="pt-PT"/>
              </w:rPr>
              <w:t xml:space="preserve"> </w:t>
            </w:r>
            <w:r w:rsidRPr="00F85CAC">
              <w:rPr>
                <w:rFonts w:eastAsia="Times New Roman" w:cstheme="minorHAnsi"/>
                <w:lang w:val="pt-PT"/>
              </w:rPr>
              <w:t>os</w:t>
            </w:r>
            <w:r w:rsidRPr="00F85CAC">
              <w:rPr>
                <w:rFonts w:eastAsia="Times New Roman" w:cstheme="minorHAnsi"/>
                <w:spacing w:val="-2"/>
                <w:lang w:val="pt-PT"/>
              </w:rPr>
              <w:t xml:space="preserve"> </w:t>
            </w:r>
            <w:r w:rsidRPr="00F85CAC">
              <w:rPr>
                <w:rFonts w:eastAsia="Times New Roman" w:cstheme="minorHAnsi"/>
                <w:lang w:val="pt-PT"/>
              </w:rPr>
              <w:t>devidos</w:t>
            </w:r>
            <w:r w:rsidRPr="00F85CAC">
              <w:rPr>
                <w:rFonts w:eastAsia="Times New Roman" w:cstheme="minorHAnsi"/>
                <w:spacing w:val="-6"/>
                <w:lang w:val="pt-PT"/>
              </w:rPr>
              <w:t xml:space="preserve"> </w:t>
            </w:r>
            <w:r w:rsidRPr="00F85CAC">
              <w:rPr>
                <w:rFonts w:eastAsia="Times New Roman" w:cstheme="minorHAnsi"/>
                <w:lang w:val="pt-PT"/>
              </w:rPr>
              <w:t>fins,</w:t>
            </w:r>
            <w:r w:rsidRPr="00F85CAC">
              <w:rPr>
                <w:rFonts w:eastAsia="Times New Roman" w:cstheme="minorHAnsi"/>
                <w:spacing w:val="-7"/>
                <w:lang w:val="pt-PT"/>
              </w:rPr>
              <w:t xml:space="preserve"> </w:t>
            </w:r>
            <w:r w:rsidRPr="00F85CAC">
              <w:rPr>
                <w:rFonts w:eastAsia="Times New Roman" w:cstheme="minorHAnsi"/>
                <w:lang w:val="pt-PT"/>
              </w:rPr>
              <w:t>em</w:t>
            </w:r>
            <w:r w:rsidRPr="00F85CAC">
              <w:rPr>
                <w:rFonts w:eastAsia="Times New Roman" w:cstheme="minorHAnsi"/>
                <w:spacing w:val="-1"/>
                <w:lang w:val="pt-PT"/>
              </w:rPr>
              <w:t xml:space="preserve"> </w:t>
            </w:r>
            <w:r w:rsidRPr="00F85CAC">
              <w:rPr>
                <w:rFonts w:eastAsia="Times New Roman" w:cstheme="minorHAnsi"/>
                <w:lang w:val="pt-PT"/>
              </w:rPr>
              <w:t>atendimento</w:t>
            </w:r>
            <w:r w:rsidRPr="00F85CAC">
              <w:rPr>
                <w:rFonts w:eastAsia="Times New Roman" w:cstheme="minorHAnsi"/>
                <w:spacing w:val="-6"/>
                <w:lang w:val="pt-PT"/>
              </w:rPr>
              <w:t xml:space="preserve"> </w:t>
            </w:r>
            <w:r w:rsidRPr="00F85CAC">
              <w:rPr>
                <w:rFonts w:eastAsia="Times New Roman" w:cstheme="minorHAnsi"/>
                <w:lang w:val="pt-PT"/>
              </w:rPr>
              <w:t>ao</w:t>
            </w:r>
            <w:r w:rsidRPr="00F85CAC">
              <w:rPr>
                <w:rFonts w:eastAsia="Times New Roman" w:cstheme="minorHAnsi"/>
                <w:spacing w:val="-4"/>
                <w:lang w:val="pt-PT"/>
              </w:rPr>
              <w:t xml:space="preserve"> </w:t>
            </w:r>
            <w:r w:rsidRPr="00F85CAC">
              <w:rPr>
                <w:rFonts w:eastAsia="Times New Roman" w:cstheme="minorHAnsi"/>
                <w:lang w:val="pt-PT"/>
              </w:rPr>
              <w:t>item</w:t>
            </w:r>
            <w:r w:rsidRPr="00F85CAC">
              <w:rPr>
                <w:rFonts w:eastAsia="Times New Roman" w:cstheme="minorHAnsi"/>
                <w:spacing w:val="-3"/>
                <w:lang w:val="pt-PT"/>
              </w:rPr>
              <w:t xml:space="preserve"> </w:t>
            </w:r>
            <w:r w:rsidRPr="00F85CAC">
              <w:rPr>
                <w:rFonts w:eastAsia="Times New Roman" w:cstheme="minorHAnsi"/>
                <w:lang w:val="pt-PT"/>
              </w:rPr>
              <w:t>10</w:t>
            </w:r>
            <w:r w:rsidRPr="00F85CAC">
              <w:rPr>
                <w:rFonts w:eastAsia="Times New Roman" w:cstheme="minorHAnsi"/>
                <w:spacing w:val="32"/>
                <w:lang w:val="pt-PT"/>
              </w:rPr>
              <w:t xml:space="preserve"> </w:t>
            </w:r>
            <w:r w:rsidRPr="00F85CAC">
              <w:rPr>
                <w:rFonts w:eastAsia="Times New Roman" w:cstheme="minorHAnsi"/>
                <w:lang w:val="pt-PT"/>
              </w:rPr>
              <w:t>do</w:t>
            </w:r>
            <w:r w:rsidRPr="00F85CAC">
              <w:rPr>
                <w:rFonts w:eastAsia="Times New Roman" w:cstheme="minorHAnsi"/>
                <w:spacing w:val="-4"/>
                <w:lang w:val="pt-PT"/>
              </w:rPr>
              <w:t xml:space="preserve"> </w:t>
            </w:r>
            <w:r w:rsidRPr="00F85CAC">
              <w:rPr>
                <w:rFonts w:eastAsia="Times New Roman" w:cstheme="minorHAnsi"/>
                <w:lang w:val="pt-PT"/>
              </w:rPr>
              <w:t>Edital</w:t>
            </w:r>
            <w:r w:rsidRPr="00F85CAC">
              <w:rPr>
                <w:rFonts w:eastAsia="Times New Roman" w:cstheme="minorHAnsi"/>
                <w:spacing w:val="-5"/>
                <w:lang w:val="pt-PT"/>
              </w:rPr>
              <w:t xml:space="preserve"> </w:t>
            </w:r>
            <w:r w:rsidRPr="00F85CAC">
              <w:rPr>
                <w:rFonts w:eastAsia="Times New Roman" w:cstheme="minorHAnsi"/>
                <w:lang w:val="pt-PT"/>
              </w:rPr>
              <w:t>de</w:t>
            </w:r>
            <w:r w:rsidRPr="00F85CAC">
              <w:rPr>
                <w:rFonts w:eastAsia="Times New Roman" w:cstheme="minorHAnsi"/>
                <w:spacing w:val="-6"/>
                <w:lang w:val="pt-PT"/>
              </w:rPr>
              <w:t xml:space="preserve"> </w:t>
            </w:r>
            <w:r w:rsidRPr="00F85CAC">
              <w:rPr>
                <w:rFonts w:eastAsia="Times New Roman" w:cstheme="minorHAnsi"/>
                <w:lang w:val="pt-PT"/>
              </w:rPr>
              <w:t>Pregão</w:t>
            </w:r>
            <w:r w:rsidRPr="00F85CAC">
              <w:rPr>
                <w:rFonts w:eastAsia="Times New Roman" w:cstheme="minorHAnsi"/>
                <w:spacing w:val="-4"/>
                <w:lang w:val="pt-PT"/>
              </w:rPr>
              <w:t xml:space="preserve"> </w:t>
            </w:r>
            <w:r w:rsidRPr="00F85CAC">
              <w:rPr>
                <w:rFonts w:eastAsia="Times New Roman" w:cstheme="minorHAnsi"/>
                <w:lang w:val="pt-PT"/>
              </w:rPr>
              <w:t>Eletrônico</w:t>
            </w:r>
            <w:r w:rsidRPr="00F85CAC">
              <w:rPr>
                <w:rFonts w:eastAsia="Times New Roman" w:cstheme="minorHAnsi"/>
                <w:spacing w:val="-6"/>
                <w:lang w:val="pt-PT"/>
              </w:rPr>
              <w:t xml:space="preserve"> </w:t>
            </w:r>
            <w:r w:rsidRPr="00F85CAC">
              <w:rPr>
                <w:rFonts w:eastAsia="Times New Roman" w:cstheme="minorHAnsi"/>
                <w:lang w:val="pt-PT"/>
              </w:rPr>
              <w:t>nº</w:t>
            </w:r>
            <w:r w:rsidRPr="00F85CAC">
              <w:rPr>
                <w:rFonts w:eastAsia="Times New Roman" w:cstheme="minorHAnsi"/>
                <w:spacing w:val="37"/>
                <w:lang w:val="pt-PT"/>
              </w:rPr>
              <w:t xml:space="preserve">  </w:t>
            </w:r>
            <w:r w:rsidRPr="00F85CAC">
              <w:rPr>
                <w:rFonts w:eastAsia="Times New Roman" w:cstheme="minorHAnsi"/>
                <w:lang w:val="pt-PT"/>
              </w:rPr>
              <w:t>/2025,</w:t>
            </w:r>
            <w:r w:rsidRPr="00F85CAC">
              <w:rPr>
                <w:rFonts w:eastAsia="Times New Roman" w:cstheme="minorHAnsi"/>
                <w:spacing w:val="-4"/>
                <w:lang w:val="pt-PT"/>
              </w:rPr>
              <w:t xml:space="preserve"> </w:t>
            </w:r>
            <w:r w:rsidRPr="00F85CAC">
              <w:rPr>
                <w:rFonts w:eastAsia="Times New Roman" w:cstheme="minorHAnsi"/>
                <w:lang w:val="pt-PT"/>
              </w:rPr>
              <w:t>a</w:t>
            </w:r>
            <w:r w:rsidRPr="00F85CAC">
              <w:rPr>
                <w:rFonts w:eastAsia="Times New Roman" w:cstheme="minorHAnsi"/>
                <w:spacing w:val="-4"/>
                <w:lang w:val="pt-PT"/>
              </w:rPr>
              <w:t xml:space="preserve"> </w:t>
            </w:r>
            <w:r w:rsidRPr="00F85CAC">
              <w:rPr>
                <w:rFonts w:eastAsia="Times New Roman" w:cstheme="minorHAnsi"/>
                <w:lang w:val="pt-PT"/>
              </w:rPr>
              <w:t>entrega</w:t>
            </w:r>
            <w:r w:rsidRPr="00F85CAC">
              <w:rPr>
                <w:rFonts w:eastAsia="Times New Roman" w:cstheme="minorHAnsi"/>
                <w:spacing w:val="-6"/>
                <w:lang w:val="pt-PT"/>
              </w:rPr>
              <w:t xml:space="preserve"> </w:t>
            </w:r>
            <w:r w:rsidRPr="00F85CAC">
              <w:rPr>
                <w:rFonts w:eastAsia="Times New Roman" w:cstheme="minorHAnsi"/>
                <w:lang w:val="pt-PT"/>
              </w:rPr>
              <w:t>de</w:t>
            </w:r>
            <w:r w:rsidRPr="00F85CAC">
              <w:rPr>
                <w:rFonts w:eastAsia="Times New Roman" w:cstheme="minorHAnsi"/>
                <w:spacing w:val="-4"/>
                <w:lang w:val="pt-PT"/>
              </w:rPr>
              <w:t xml:space="preserve"> </w:t>
            </w:r>
            <w:r w:rsidRPr="00F85CAC">
              <w:rPr>
                <w:rFonts w:eastAsia="Times New Roman" w:cstheme="minorHAnsi"/>
                <w:lang w:val="pt-PT"/>
              </w:rPr>
              <w:t>01</w:t>
            </w:r>
            <w:r w:rsidRPr="00F85CAC">
              <w:rPr>
                <w:rFonts w:eastAsia="Times New Roman" w:cstheme="minorHAnsi"/>
                <w:spacing w:val="-4"/>
                <w:lang w:val="pt-PT"/>
              </w:rPr>
              <w:t xml:space="preserve"> </w:t>
            </w:r>
            <w:r w:rsidRPr="00F85CAC">
              <w:rPr>
                <w:rFonts w:eastAsia="Times New Roman" w:cstheme="minorHAnsi"/>
                <w:lang w:val="pt-PT"/>
              </w:rPr>
              <w:t>(uma)</w:t>
            </w:r>
            <w:r w:rsidRPr="00F85CAC">
              <w:rPr>
                <w:rFonts w:eastAsia="Times New Roman" w:cstheme="minorHAnsi"/>
                <w:spacing w:val="-5"/>
                <w:lang w:val="pt-PT"/>
              </w:rPr>
              <w:t xml:space="preserve"> </w:t>
            </w:r>
            <w:r w:rsidRPr="00F85CAC">
              <w:rPr>
                <w:rFonts w:eastAsia="Times New Roman" w:cstheme="minorHAnsi"/>
                <w:lang w:val="pt-PT"/>
              </w:rPr>
              <w:t>amostra</w:t>
            </w:r>
            <w:r w:rsidRPr="00F85CAC">
              <w:rPr>
                <w:rFonts w:eastAsia="Times New Roman" w:cstheme="minorHAnsi"/>
                <w:spacing w:val="-6"/>
                <w:lang w:val="pt-PT"/>
              </w:rPr>
              <w:t xml:space="preserve"> </w:t>
            </w:r>
            <w:r w:rsidRPr="00F85CAC">
              <w:rPr>
                <w:rFonts w:eastAsia="Times New Roman" w:cstheme="minorHAnsi"/>
                <w:lang w:val="pt-PT"/>
              </w:rPr>
              <w:t>dos</w:t>
            </w:r>
            <w:r w:rsidRPr="00F85CAC">
              <w:rPr>
                <w:rFonts w:eastAsia="Times New Roman" w:cstheme="minorHAnsi"/>
                <w:spacing w:val="-4"/>
                <w:lang w:val="pt-PT"/>
              </w:rPr>
              <w:t xml:space="preserve"> </w:t>
            </w:r>
            <w:r w:rsidRPr="00F85CAC">
              <w:rPr>
                <w:rFonts w:eastAsia="Times New Roman" w:cstheme="minorHAnsi"/>
                <w:lang w:val="pt-PT"/>
              </w:rPr>
              <w:t>seguintes</w:t>
            </w:r>
            <w:r w:rsidRPr="00F85CAC">
              <w:rPr>
                <w:rFonts w:eastAsia="Times New Roman" w:cstheme="minorHAnsi"/>
                <w:spacing w:val="37"/>
                <w:lang w:val="pt-PT"/>
              </w:rPr>
              <w:t xml:space="preserve"> </w:t>
            </w:r>
            <w:r w:rsidRPr="00F85CAC">
              <w:rPr>
                <w:rFonts w:eastAsia="Times New Roman" w:cstheme="minorHAnsi"/>
                <w:spacing w:val="-2"/>
                <w:lang w:val="pt-PT"/>
              </w:rPr>
              <w:t>produtos:</w:t>
            </w:r>
          </w:p>
        </w:tc>
      </w:tr>
      <w:tr w:rsidR="008E1AFA" w:rsidRPr="00F85CAC" w14:paraId="65FFC1DC" w14:textId="77777777" w:rsidTr="008137F1">
        <w:trPr>
          <w:trHeight w:val="260"/>
          <w:jc w:val="center"/>
        </w:trPr>
        <w:tc>
          <w:tcPr>
            <w:tcW w:w="885" w:type="dxa"/>
            <w:shd w:val="clear" w:color="auto" w:fill="F0F0F0"/>
          </w:tcPr>
          <w:p w14:paraId="6384235C" w14:textId="77777777" w:rsidR="008E1AFA" w:rsidRPr="00F85CAC" w:rsidRDefault="008E1AFA" w:rsidP="008137F1">
            <w:pPr>
              <w:spacing w:before="30"/>
              <w:rPr>
                <w:rFonts w:eastAsia="Times New Roman" w:cstheme="minorHAnsi"/>
                <w:lang w:val="pt-PT"/>
              </w:rPr>
            </w:pPr>
            <w:r w:rsidRPr="00F85CAC">
              <w:rPr>
                <w:rFonts w:eastAsia="Times New Roman" w:cstheme="minorHAnsi"/>
                <w:spacing w:val="-4"/>
                <w:lang w:val="pt-PT"/>
              </w:rPr>
              <w:t>ITEM</w:t>
            </w:r>
          </w:p>
        </w:tc>
        <w:tc>
          <w:tcPr>
            <w:tcW w:w="6331" w:type="dxa"/>
            <w:shd w:val="clear" w:color="auto" w:fill="F0F0F0"/>
          </w:tcPr>
          <w:p w14:paraId="5F4D65A6" w14:textId="77777777" w:rsidR="008E1AFA" w:rsidRPr="00F85CAC" w:rsidRDefault="008E1AFA" w:rsidP="008137F1">
            <w:pPr>
              <w:spacing w:before="30"/>
              <w:jc w:val="center"/>
              <w:rPr>
                <w:rFonts w:eastAsia="Times New Roman" w:cstheme="minorHAnsi"/>
                <w:lang w:val="pt-PT"/>
              </w:rPr>
            </w:pPr>
            <w:r w:rsidRPr="00F85CAC">
              <w:rPr>
                <w:rFonts w:eastAsia="Times New Roman" w:cstheme="minorHAnsi"/>
                <w:spacing w:val="-2"/>
                <w:lang w:val="pt-PT"/>
              </w:rPr>
              <w:t>DESCRIÇÃO</w:t>
            </w:r>
          </w:p>
        </w:tc>
        <w:tc>
          <w:tcPr>
            <w:tcW w:w="2941" w:type="dxa"/>
            <w:shd w:val="clear" w:color="auto" w:fill="F0F0F0"/>
          </w:tcPr>
          <w:p w14:paraId="37417A5B" w14:textId="77777777" w:rsidR="008E1AFA" w:rsidRPr="00F85CAC" w:rsidRDefault="008E1AFA" w:rsidP="008137F1">
            <w:pPr>
              <w:spacing w:before="30"/>
              <w:jc w:val="center"/>
              <w:rPr>
                <w:rFonts w:eastAsia="Times New Roman" w:cstheme="minorHAnsi"/>
                <w:lang w:val="pt-PT"/>
              </w:rPr>
            </w:pPr>
            <w:r w:rsidRPr="00F85CAC">
              <w:rPr>
                <w:rFonts w:eastAsia="Times New Roman" w:cstheme="minorHAnsi"/>
                <w:spacing w:val="-2"/>
                <w:lang w:val="pt-PT"/>
              </w:rPr>
              <w:t>MARCA</w:t>
            </w:r>
          </w:p>
        </w:tc>
      </w:tr>
      <w:tr w:rsidR="008E1AFA" w:rsidRPr="00F85CAC" w14:paraId="30D86044" w14:textId="77777777" w:rsidTr="008137F1">
        <w:trPr>
          <w:trHeight w:val="255"/>
          <w:jc w:val="center"/>
        </w:trPr>
        <w:tc>
          <w:tcPr>
            <w:tcW w:w="885" w:type="dxa"/>
            <w:shd w:val="clear" w:color="auto" w:fill="F0F0F0"/>
          </w:tcPr>
          <w:p w14:paraId="1FBCF5BB" w14:textId="77777777" w:rsidR="008E1AFA" w:rsidRPr="00F85CAC" w:rsidRDefault="008E1AFA" w:rsidP="008137F1">
            <w:pPr>
              <w:rPr>
                <w:rFonts w:eastAsia="Times New Roman" w:cstheme="minorHAnsi"/>
                <w:lang w:val="pt-PT"/>
              </w:rPr>
            </w:pPr>
          </w:p>
        </w:tc>
        <w:tc>
          <w:tcPr>
            <w:tcW w:w="6331" w:type="dxa"/>
            <w:shd w:val="clear" w:color="auto" w:fill="F0F0F0"/>
          </w:tcPr>
          <w:p w14:paraId="2F2BD47C" w14:textId="77777777" w:rsidR="008E1AFA" w:rsidRPr="00F85CAC" w:rsidRDefault="008E1AFA" w:rsidP="008137F1">
            <w:pPr>
              <w:rPr>
                <w:rFonts w:eastAsia="Times New Roman" w:cstheme="minorHAnsi"/>
                <w:lang w:val="pt-PT"/>
              </w:rPr>
            </w:pPr>
          </w:p>
        </w:tc>
        <w:tc>
          <w:tcPr>
            <w:tcW w:w="2941" w:type="dxa"/>
            <w:shd w:val="clear" w:color="auto" w:fill="F0F0F0"/>
          </w:tcPr>
          <w:p w14:paraId="3F8372D0" w14:textId="77777777" w:rsidR="008E1AFA" w:rsidRPr="00F85CAC" w:rsidRDefault="008E1AFA" w:rsidP="008137F1">
            <w:pPr>
              <w:rPr>
                <w:rFonts w:eastAsia="Times New Roman" w:cstheme="minorHAnsi"/>
                <w:lang w:val="pt-PT"/>
              </w:rPr>
            </w:pPr>
          </w:p>
        </w:tc>
      </w:tr>
      <w:tr w:rsidR="008E1AFA" w:rsidRPr="00F85CAC" w14:paraId="2352A220" w14:textId="77777777" w:rsidTr="008137F1">
        <w:trPr>
          <w:trHeight w:val="258"/>
          <w:jc w:val="center"/>
        </w:trPr>
        <w:tc>
          <w:tcPr>
            <w:tcW w:w="885" w:type="dxa"/>
            <w:shd w:val="clear" w:color="auto" w:fill="F0F0F0"/>
          </w:tcPr>
          <w:p w14:paraId="77F1EE36" w14:textId="77777777" w:rsidR="008E1AFA" w:rsidRPr="00F85CAC" w:rsidRDefault="008E1AFA" w:rsidP="008137F1">
            <w:pPr>
              <w:rPr>
                <w:rFonts w:eastAsia="Times New Roman" w:cstheme="minorHAnsi"/>
                <w:lang w:val="pt-PT"/>
              </w:rPr>
            </w:pPr>
          </w:p>
        </w:tc>
        <w:tc>
          <w:tcPr>
            <w:tcW w:w="6331" w:type="dxa"/>
            <w:shd w:val="clear" w:color="auto" w:fill="F0F0F0"/>
          </w:tcPr>
          <w:p w14:paraId="174C81D5" w14:textId="77777777" w:rsidR="008E1AFA" w:rsidRPr="00F85CAC" w:rsidRDefault="008E1AFA" w:rsidP="008137F1">
            <w:pPr>
              <w:rPr>
                <w:rFonts w:eastAsia="Times New Roman" w:cstheme="minorHAnsi"/>
                <w:lang w:val="pt-PT"/>
              </w:rPr>
            </w:pPr>
          </w:p>
        </w:tc>
        <w:tc>
          <w:tcPr>
            <w:tcW w:w="2941" w:type="dxa"/>
            <w:shd w:val="clear" w:color="auto" w:fill="F0F0F0"/>
          </w:tcPr>
          <w:p w14:paraId="6D1D97BA" w14:textId="77777777" w:rsidR="008E1AFA" w:rsidRPr="00F85CAC" w:rsidRDefault="008E1AFA" w:rsidP="008137F1">
            <w:pPr>
              <w:rPr>
                <w:rFonts w:eastAsia="Times New Roman" w:cstheme="minorHAnsi"/>
                <w:lang w:val="pt-PT"/>
              </w:rPr>
            </w:pPr>
          </w:p>
        </w:tc>
      </w:tr>
      <w:tr w:rsidR="008E1AFA" w:rsidRPr="00F85CAC" w14:paraId="0DA84C5B" w14:textId="77777777" w:rsidTr="008137F1">
        <w:trPr>
          <w:trHeight w:val="255"/>
          <w:jc w:val="center"/>
        </w:trPr>
        <w:tc>
          <w:tcPr>
            <w:tcW w:w="885" w:type="dxa"/>
            <w:shd w:val="clear" w:color="auto" w:fill="F0F0F0"/>
          </w:tcPr>
          <w:p w14:paraId="34225A4D" w14:textId="77777777" w:rsidR="008E1AFA" w:rsidRPr="00F85CAC" w:rsidRDefault="008E1AFA" w:rsidP="008137F1">
            <w:pPr>
              <w:rPr>
                <w:rFonts w:eastAsia="Times New Roman" w:cstheme="minorHAnsi"/>
                <w:lang w:val="pt-PT"/>
              </w:rPr>
            </w:pPr>
          </w:p>
        </w:tc>
        <w:tc>
          <w:tcPr>
            <w:tcW w:w="6331" w:type="dxa"/>
            <w:shd w:val="clear" w:color="auto" w:fill="F0F0F0"/>
          </w:tcPr>
          <w:p w14:paraId="24EF0A0D" w14:textId="77777777" w:rsidR="008E1AFA" w:rsidRPr="00F85CAC" w:rsidRDefault="008E1AFA" w:rsidP="008137F1">
            <w:pPr>
              <w:rPr>
                <w:rFonts w:eastAsia="Times New Roman" w:cstheme="minorHAnsi"/>
                <w:lang w:val="pt-PT"/>
              </w:rPr>
            </w:pPr>
          </w:p>
        </w:tc>
        <w:tc>
          <w:tcPr>
            <w:tcW w:w="2941" w:type="dxa"/>
            <w:shd w:val="clear" w:color="auto" w:fill="F0F0F0"/>
          </w:tcPr>
          <w:p w14:paraId="0161528B" w14:textId="77777777" w:rsidR="008E1AFA" w:rsidRPr="00F85CAC" w:rsidRDefault="008E1AFA" w:rsidP="008137F1">
            <w:pPr>
              <w:rPr>
                <w:rFonts w:eastAsia="Times New Roman" w:cstheme="minorHAnsi"/>
                <w:lang w:val="pt-PT"/>
              </w:rPr>
            </w:pPr>
          </w:p>
        </w:tc>
      </w:tr>
      <w:tr w:rsidR="008E1AFA" w:rsidRPr="00F85CAC" w14:paraId="4173CF86" w14:textId="77777777" w:rsidTr="008137F1">
        <w:trPr>
          <w:trHeight w:val="260"/>
          <w:jc w:val="center"/>
        </w:trPr>
        <w:tc>
          <w:tcPr>
            <w:tcW w:w="885" w:type="dxa"/>
            <w:shd w:val="clear" w:color="auto" w:fill="F0F0F0"/>
          </w:tcPr>
          <w:p w14:paraId="0C85F8D5" w14:textId="77777777" w:rsidR="008E1AFA" w:rsidRPr="00F85CAC" w:rsidRDefault="008E1AFA" w:rsidP="008137F1">
            <w:pPr>
              <w:rPr>
                <w:rFonts w:eastAsia="Times New Roman" w:cstheme="minorHAnsi"/>
                <w:lang w:val="pt-PT"/>
              </w:rPr>
            </w:pPr>
          </w:p>
        </w:tc>
        <w:tc>
          <w:tcPr>
            <w:tcW w:w="6331" w:type="dxa"/>
            <w:shd w:val="clear" w:color="auto" w:fill="F0F0F0"/>
          </w:tcPr>
          <w:p w14:paraId="0AA7C415" w14:textId="77777777" w:rsidR="008E1AFA" w:rsidRPr="00F85CAC" w:rsidRDefault="008E1AFA" w:rsidP="008137F1">
            <w:pPr>
              <w:rPr>
                <w:rFonts w:eastAsia="Times New Roman" w:cstheme="minorHAnsi"/>
                <w:lang w:val="pt-PT"/>
              </w:rPr>
            </w:pPr>
          </w:p>
        </w:tc>
        <w:tc>
          <w:tcPr>
            <w:tcW w:w="2941" w:type="dxa"/>
            <w:shd w:val="clear" w:color="auto" w:fill="F0F0F0"/>
          </w:tcPr>
          <w:p w14:paraId="611A1A67" w14:textId="77777777" w:rsidR="008E1AFA" w:rsidRPr="00F85CAC" w:rsidRDefault="008E1AFA" w:rsidP="008137F1">
            <w:pPr>
              <w:rPr>
                <w:rFonts w:eastAsia="Times New Roman" w:cstheme="minorHAnsi"/>
                <w:lang w:val="pt-PT"/>
              </w:rPr>
            </w:pPr>
          </w:p>
        </w:tc>
      </w:tr>
      <w:tr w:rsidR="008E1AFA" w:rsidRPr="00F85CAC" w14:paraId="62CCB9E3" w14:textId="77777777" w:rsidTr="008137F1">
        <w:trPr>
          <w:trHeight w:val="1010"/>
          <w:jc w:val="center"/>
        </w:trPr>
        <w:tc>
          <w:tcPr>
            <w:tcW w:w="10157" w:type="dxa"/>
            <w:gridSpan w:val="3"/>
            <w:shd w:val="clear" w:color="auto" w:fill="F0F0F0"/>
          </w:tcPr>
          <w:p w14:paraId="12ED31A2" w14:textId="77777777" w:rsidR="008E1AFA" w:rsidRPr="00F85CAC" w:rsidRDefault="008E1AFA" w:rsidP="008137F1">
            <w:pPr>
              <w:spacing w:before="66"/>
              <w:rPr>
                <w:rFonts w:eastAsia="Times New Roman" w:cstheme="minorHAnsi"/>
                <w:lang w:val="pt-PT"/>
              </w:rPr>
            </w:pPr>
          </w:p>
          <w:p w14:paraId="3095C12F" w14:textId="77777777" w:rsidR="008E1AFA" w:rsidRPr="00F85CAC" w:rsidRDefault="008E1AFA" w:rsidP="008137F1">
            <w:pPr>
              <w:tabs>
                <w:tab w:val="left" w:pos="3641"/>
              </w:tabs>
              <w:rPr>
                <w:rFonts w:eastAsia="Times New Roman" w:cstheme="minorHAnsi"/>
                <w:lang w:val="pt-PT"/>
              </w:rPr>
            </w:pPr>
            <w:r w:rsidRPr="00F85CAC">
              <w:rPr>
                <w:rFonts w:eastAsia="Times New Roman" w:cstheme="minorHAnsi"/>
                <w:lang w:val="pt-PT"/>
              </w:rPr>
              <w:t>Entregue</w:t>
            </w:r>
            <w:r w:rsidRPr="00F85CAC">
              <w:rPr>
                <w:rFonts w:eastAsia="Times New Roman" w:cstheme="minorHAnsi"/>
                <w:spacing w:val="-6"/>
                <w:lang w:val="pt-PT"/>
              </w:rPr>
              <w:t xml:space="preserve"> </w:t>
            </w:r>
            <w:r w:rsidRPr="00F85CAC">
              <w:rPr>
                <w:rFonts w:eastAsia="Times New Roman" w:cstheme="minorHAnsi"/>
                <w:lang w:val="pt-PT"/>
              </w:rPr>
              <w:t>dia</w:t>
            </w:r>
            <w:r w:rsidRPr="00F85CAC">
              <w:rPr>
                <w:rFonts w:eastAsia="Times New Roman" w:cstheme="minorHAnsi"/>
                <w:spacing w:val="53"/>
                <w:lang w:val="pt-PT"/>
              </w:rPr>
              <w:t xml:space="preserve">  </w:t>
            </w:r>
            <w:r w:rsidRPr="00F85CAC">
              <w:rPr>
                <w:rFonts w:eastAsia="Times New Roman" w:cstheme="minorHAnsi"/>
                <w:lang w:val="pt-PT"/>
              </w:rPr>
              <w:t>/</w:t>
            </w:r>
            <w:r w:rsidRPr="00F85CAC">
              <w:rPr>
                <w:rFonts w:eastAsia="Times New Roman" w:cstheme="minorHAnsi"/>
                <w:spacing w:val="34"/>
                <w:lang w:val="pt-PT"/>
              </w:rPr>
              <w:t xml:space="preserve">  </w:t>
            </w:r>
            <w:r w:rsidRPr="00F85CAC">
              <w:rPr>
                <w:rFonts w:eastAsia="Times New Roman" w:cstheme="minorHAnsi"/>
                <w:lang w:val="pt-PT"/>
              </w:rPr>
              <w:t>/2025,</w:t>
            </w:r>
            <w:r w:rsidRPr="00F85CAC">
              <w:rPr>
                <w:rFonts w:eastAsia="Times New Roman" w:cstheme="minorHAnsi"/>
                <w:spacing w:val="1"/>
                <w:lang w:val="pt-PT"/>
              </w:rPr>
              <w:t xml:space="preserve"> </w:t>
            </w:r>
            <w:r w:rsidRPr="00F85CAC">
              <w:rPr>
                <w:rFonts w:eastAsia="Times New Roman" w:cstheme="minorHAnsi"/>
                <w:spacing w:val="-5"/>
                <w:lang w:val="pt-PT"/>
              </w:rPr>
              <w:t>por</w:t>
            </w:r>
            <w:r w:rsidRPr="00F85CAC">
              <w:rPr>
                <w:rFonts w:eastAsia="Times New Roman" w:cstheme="minorHAnsi"/>
                <w:lang w:val="pt-PT"/>
              </w:rPr>
              <w:tab/>
              <w:t>(nome</w:t>
            </w:r>
            <w:r w:rsidRPr="00F85CAC">
              <w:rPr>
                <w:rFonts w:eastAsia="Times New Roman" w:cstheme="minorHAnsi"/>
                <w:spacing w:val="-5"/>
                <w:lang w:val="pt-PT"/>
              </w:rPr>
              <w:t xml:space="preserve"> </w:t>
            </w:r>
            <w:r w:rsidRPr="00F85CAC">
              <w:rPr>
                <w:rFonts w:eastAsia="Times New Roman" w:cstheme="minorHAnsi"/>
                <w:lang w:val="pt-PT"/>
              </w:rPr>
              <w:t>da</w:t>
            </w:r>
            <w:r w:rsidRPr="00F85CAC">
              <w:rPr>
                <w:rFonts w:eastAsia="Times New Roman" w:cstheme="minorHAnsi"/>
                <w:spacing w:val="-3"/>
                <w:lang w:val="pt-PT"/>
              </w:rPr>
              <w:t xml:space="preserve"> </w:t>
            </w:r>
            <w:r w:rsidRPr="00F85CAC">
              <w:rPr>
                <w:rFonts w:eastAsia="Times New Roman" w:cstheme="minorHAnsi"/>
                <w:spacing w:val="-2"/>
                <w:lang w:val="pt-PT"/>
              </w:rPr>
              <w:t>empresa)</w:t>
            </w:r>
          </w:p>
          <w:p w14:paraId="7C20FDCA" w14:textId="77777777" w:rsidR="008E1AFA" w:rsidRPr="00F85CAC" w:rsidRDefault="008E1AFA" w:rsidP="008137F1">
            <w:pPr>
              <w:rPr>
                <w:rFonts w:eastAsia="Times New Roman" w:cstheme="minorHAnsi"/>
                <w:lang w:val="pt-PT"/>
              </w:rPr>
            </w:pPr>
          </w:p>
          <w:p w14:paraId="18B526CC" w14:textId="77777777" w:rsidR="008E1AFA" w:rsidRPr="00F85CAC" w:rsidRDefault="008E1AFA" w:rsidP="008137F1">
            <w:pPr>
              <w:spacing w:before="23"/>
              <w:rPr>
                <w:rFonts w:eastAsia="Times New Roman" w:cstheme="minorHAnsi"/>
                <w:lang w:val="pt-PT"/>
              </w:rPr>
            </w:pPr>
          </w:p>
          <w:p w14:paraId="789E0FB0" w14:textId="77777777" w:rsidR="008E1AFA" w:rsidRPr="00F85CAC" w:rsidRDefault="008E1AFA" w:rsidP="008137F1">
            <w:pPr>
              <w:tabs>
                <w:tab w:val="left" w:pos="1203"/>
                <w:tab w:val="left" w:pos="1475"/>
              </w:tabs>
              <w:rPr>
                <w:rFonts w:eastAsia="Times New Roman" w:cstheme="minorHAnsi"/>
                <w:lang w:val="pt-PT"/>
              </w:rPr>
            </w:pPr>
            <w:r w:rsidRPr="00F85CAC">
              <w:rPr>
                <w:rFonts w:eastAsia="Times New Roman" w:cstheme="minorHAnsi"/>
                <w:spacing w:val="-2"/>
                <w:lang w:val="pt-PT"/>
              </w:rPr>
              <w:t>Recebido</w:t>
            </w:r>
            <w:r w:rsidRPr="00F85CAC">
              <w:rPr>
                <w:rFonts w:eastAsia="Times New Roman" w:cstheme="minorHAnsi"/>
                <w:spacing w:val="5"/>
                <w:lang w:val="pt-PT"/>
              </w:rPr>
              <w:t xml:space="preserve"> </w:t>
            </w:r>
            <w:r w:rsidRPr="00F85CAC">
              <w:rPr>
                <w:rFonts w:eastAsia="Times New Roman" w:cstheme="minorHAnsi"/>
                <w:spacing w:val="-5"/>
                <w:lang w:val="pt-PT"/>
              </w:rPr>
              <w:t>dia</w:t>
            </w:r>
            <w:r w:rsidRPr="00F85CAC">
              <w:rPr>
                <w:rFonts w:eastAsia="Times New Roman" w:cstheme="minorHAnsi"/>
                <w:lang w:val="pt-PT"/>
              </w:rPr>
              <w:tab/>
            </w:r>
            <w:r w:rsidRPr="00F85CAC">
              <w:rPr>
                <w:rFonts w:eastAsia="Times New Roman" w:cstheme="minorHAnsi"/>
                <w:spacing w:val="-10"/>
                <w:lang w:val="pt-PT"/>
              </w:rPr>
              <w:t>/</w:t>
            </w:r>
            <w:r w:rsidRPr="00F85CAC">
              <w:rPr>
                <w:rFonts w:eastAsia="Times New Roman" w:cstheme="minorHAnsi"/>
                <w:lang w:val="pt-PT"/>
              </w:rPr>
              <w:tab/>
              <w:t>/2025,</w:t>
            </w:r>
            <w:r w:rsidRPr="00F85CAC">
              <w:rPr>
                <w:rFonts w:eastAsia="Times New Roman" w:cstheme="minorHAnsi"/>
                <w:spacing w:val="-11"/>
                <w:lang w:val="pt-PT"/>
              </w:rPr>
              <w:t xml:space="preserve"> </w:t>
            </w:r>
            <w:r w:rsidRPr="00F85CAC">
              <w:rPr>
                <w:rFonts w:eastAsia="Times New Roman" w:cstheme="minorHAnsi"/>
                <w:spacing w:val="-5"/>
                <w:lang w:val="pt-PT"/>
              </w:rPr>
              <w:t>por</w:t>
            </w:r>
          </w:p>
        </w:tc>
      </w:tr>
    </w:tbl>
    <w:p w14:paraId="6304297B" w14:textId="77777777" w:rsidR="008E1AFA" w:rsidRPr="00F85CAC" w:rsidRDefault="008E1AFA" w:rsidP="008E1AFA">
      <w:pPr>
        <w:widowControl w:val="0"/>
        <w:autoSpaceDE w:val="0"/>
        <w:autoSpaceDN w:val="0"/>
        <w:spacing w:before="4" w:after="0" w:line="240" w:lineRule="auto"/>
        <w:rPr>
          <w:rFonts w:eastAsia="Times New Roman" w:cstheme="minorHAnsi"/>
          <w:kern w:val="0"/>
          <w:lang w:val="pt-PT"/>
          <w14:ligatures w14:val="none"/>
        </w:rPr>
      </w:pPr>
    </w:p>
    <w:p w14:paraId="31B842BB" w14:textId="2DCAB455" w:rsidR="008E1AFA" w:rsidRPr="008E1AFA" w:rsidRDefault="008E1AFA" w:rsidP="00133033">
      <w:pPr>
        <w:pStyle w:val="PargrafodaLista"/>
        <w:widowControl w:val="0"/>
        <w:numPr>
          <w:ilvl w:val="2"/>
          <w:numId w:val="33"/>
        </w:numPr>
        <w:tabs>
          <w:tab w:val="left" w:pos="938"/>
        </w:tabs>
        <w:autoSpaceDE w:val="0"/>
        <w:autoSpaceDN w:val="0"/>
        <w:spacing w:after="0" w:line="240" w:lineRule="auto"/>
        <w:ind w:hanging="495"/>
        <w:rPr>
          <w:rFonts w:eastAsia="Times New Roman" w:cstheme="minorHAnsi"/>
          <w:b/>
          <w:lang w:val="pt-PT"/>
        </w:rPr>
      </w:pPr>
      <w:r w:rsidRPr="008E1AFA">
        <w:rPr>
          <w:rFonts w:eastAsia="Times New Roman" w:cstheme="minorHAnsi"/>
          <w:lang w:val="pt-PT"/>
        </w:rPr>
        <w:t>Os</w:t>
      </w:r>
      <w:r w:rsidRPr="008E1AFA">
        <w:rPr>
          <w:rFonts w:eastAsia="Times New Roman" w:cstheme="minorHAnsi"/>
          <w:spacing w:val="-12"/>
          <w:lang w:val="pt-PT"/>
        </w:rPr>
        <w:t xml:space="preserve"> </w:t>
      </w:r>
      <w:r w:rsidRPr="008E1AFA">
        <w:rPr>
          <w:rFonts w:eastAsia="Times New Roman" w:cstheme="minorHAnsi"/>
          <w:lang w:val="pt-PT"/>
        </w:rPr>
        <w:t>licitantes</w:t>
      </w:r>
      <w:r w:rsidRPr="008E1AFA">
        <w:rPr>
          <w:rFonts w:eastAsia="Times New Roman" w:cstheme="minorHAnsi"/>
          <w:spacing w:val="-8"/>
          <w:lang w:val="pt-PT"/>
        </w:rPr>
        <w:t xml:space="preserve"> </w:t>
      </w:r>
      <w:r w:rsidRPr="008E1AFA">
        <w:rPr>
          <w:rFonts w:eastAsia="Times New Roman" w:cstheme="minorHAnsi"/>
          <w:lang w:val="pt-PT"/>
        </w:rPr>
        <w:t>vencedores</w:t>
      </w:r>
      <w:r w:rsidRPr="008E1AFA">
        <w:rPr>
          <w:rFonts w:eastAsia="Times New Roman" w:cstheme="minorHAnsi"/>
          <w:spacing w:val="-10"/>
          <w:lang w:val="pt-PT"/>
        </w:rPr>
        <w:t xml:space="preserve"> </w:t>
      </w:r>
      <w:r w:rsidRPr="008E1AFA">
        <w:rPr>
          <w:rFonts w:eastAsia="Times New Roman" w:cstheme="minorHAnsi"/>
          <w:lang w:val="pt-PT"/>
        </w:rPr>
        <w:t>deverão</w:t>
      </w:r>
      <w:r w:rsidRPr="008E1AFA">
        <w:rPr>
          <w:rFonts w:eastAsia="Times New Roman" w:cstheme="minorHAnsi"/>
          <w:spacing w:val="-9"/>
          <w:lang w:val="pt-PT"/>
        </w:rPr>
        <w:t xml:space="preserve"> </w:t>
      </w:r>
      <w:r w:rsidRPr="008E1AFA">
        <w:rPr>
          <w:rFonts w:eastAsia="Times New Roman" w:cstheme="minorHAnsi"/>
          <w:lang w:val="pt-PT"/>
        </w:rPr>
        <w:t>entregar,</w:t>
      </w:r>
      <w:r w:rsidRPr="008E1AFA">
        <w:rPr>
          <w:rFonts w:eastAsia="Times New Roman" w:cstheme="minorHAnsi"/>
          <w:spacing w:val="-8"/>
          <w:lang w:val="pt-PT"/>
        </w:rPr>
        <w:t xml:space="preserve"> </w:t>
      </w:r>
      <w:r w:rsidRPr="008E1AFA">
        <w:rPr>
          <w:rFonts w:eastAsia="Times New Roman" w:cstheme="minorHAnsi"/>
          <w:lang w:val="pt-PT"/>
        </w:rPr>
        <w:t>junto</w:t>
      </w:r>
      <w:r w:rsidRPr="008E1AFA">
        <w:rPr>
          <w:rFonts w:eastAsia="Times New Roman" w:cstheme="minorHAnsi"/>
          <w:spacing w:val="-8"/>
          <w:lang w:val="pt-PT"/>
        </w:rPr>
        <w:t xml:space="preserve"> </w:t>
      </w:r>
      <w:r w:rsidRPr="008E1AFA">
        <w:rPr>
          <w:rFonts w:eastAsia="Times New Roman" w:cstheme="minorHAnsi"/>
          <w:lang w:val="pt-PT"/>
        </w:rPr>
        <w:t>com</w:t>
      </w:r>
      <w:r w:rsidRPr="008E1AFA">
        <w:rPr>
          <w:rFonts w:eastAsia="Times New Roman" w:cstheme="minorHAnsi"/>
          <w:spacing w:val="-10"/>
          <w:lang w:val="pt-PT"/>
        </w:rPr>
        <w:t xml:space="preserve"> </w:t>
      </w:r>
      <w:r w:rsidRPr="008E1AFA">
        <w:rPr>
          <w:rFonts w:eastAsia="Times New Roman" w:cstheme="minorHAnsi"/>
          <w:lang w:val="pt-PT"/>
        </w:rPr>
        <w:t>as</w:t>
      </w:r>
      <w:r w:rsidRPr="008E1AFA">
        <w:rPr>
          <w:rFonts w:eastAsia="Times New Roman" w:cstheme="minorHAnsi"/>
          <w:spacing w:val="-9"/>
          <w:lang w:val="pt-PT"/>
        </w:rPr>
        <w:t xml:space="preserve"> </w:t>
      </w:r>
      <w:r w:rsidRPr="008E1AFA">
        <w:rPr>
          <w:rFonts w:eastAsia="Times New Roman" w:cstheme="minorHAnsi"/>
          <w:spacing w:val="-2"/>
          <w:lang w:val="pt-PT"/>
        </w:rPr>
        <w:t>amostras:</w:t>
      </w:r>
    </w:p>
    <w:p w14:paraId="04E4BAC2" w14:textId="77777777" w:rsidR="008E1AFA" w:rsidRPr="00F85CAC" w:rsidRDefault="008E1AFA" w:rsidP="00133033">
      <w:pPr>
        <w:widowControl w:val="0"/>
        <w:numPr>
          <w:ilvl w:val="0"/>
          <w:numId w:val="32"/>
        </w:numPr>
        <w:tabs>
          <w:tab w:val="left" w:pos="1418"/>
        </w:tabs>
        <w:autoSpaceDE w:val="0"/>
        <w:autoSpaceDN w:val="0"/>
        <w:spacing w:before="242" w:after="0" w:line="240" w:lineRule="auto"/>
        <w:ind w:left="1560" w:hanging="231"/>
        <w:rPr>
          <w:rFonts w:eastAsia="Times New Roman" w:cstheme="minorHAnsi"/>
          <w:kern w:val="0"/>
          <w:lang w:val="pt-PT"/>
          <w14:ligatures w14:val="none"/>
        </w:rPr>
      </w:pPr>
      <w:r w:rsidRPr="00F85CAC">
        <w:rPr>
          <w:rFonts w:eastAsia="Times New Roman" w:cstheme="minorHAnsi"/>
          <w:kern w:val="0"/>
          <w:lang w:val="pt-PT"/>
          <w14:ligatures w14:val="none"/>
        </w:rPr>
        <w:t>ficha</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técnica</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5"/>
          <w:kern w:val="0"/>
          <w:lang w:val="pt-PT"/>
          <w14:ligatures w14:val="none"/>
        </w:rPr>
        <w:t xml:space="preserve"> </w:t>
      </w:r>
      <w:r w:rsidRPr="00F85CAC">
        <w:rPr>
          <w:rFonts w:eastAsia="Times New Roman" w:cstheme="minorHAnsi"/>
          <w:spacing w:val="-2"/>
          <w:kern w:val="0"/>
          <w:lang w:val="pt-PT"/>
          <w14:ligatures w14:val="none"/>
        </w:rPr>
        <w:t>produto;</w:t>
      </w:r>
    </w:p>
    <w:p w14:paraId="55DD4824" w14:textId="0A40D2C6" w:rsidR="008E1AFA" w:rsidRPr="00F85CAC" w:rsidRDefault="008E1AFA" w:rsidP="00133033">
      <w:pPr>
        <w:widowControl w:val="0"/>
        <w:numPr>
          <w:ilvl w:val="0"/>
          <w:numId w:val="32"/>
        </w:numPr>
        <w:tabs>
          <w:tab w:val="left" w:pos="1418"/>
        </w:tabs>
        <w:autoSpaceDE w:val="0"/>
        <w:autoSpaceDN w:val="0"/>
        <w:spacing w:after="0" w:line="240" w:lineRule="auto"/>
        <w:ind w:left="1560" w:hanging="243"/>
        <w:rPr>
          <w:rFonts w:eastAsia="Times New Roman" w:cstheme="minorHAnsi"/>
          <w:b/>
          <w:kern w:val="0"/>
          <w:lang w:val="pt-PT"/>
          <w14:ligatures w14:val="none"/>
        </w:rPr>
      </w:pPr>
      <w:r w:rsidRPr="00F85CAC">
        <w:rPr>
          <w:rFonts w:eastAsia="Times New Roman" w:cstheme="minorHAnsi"/>
          <w:kern w:val="0"/>
          <w:lang w:val="pt-PT"/>
          <w14:ligatures w14:val="none"/>
        </w:rPr>
        <w:t>certificado</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1"/>
          <w:kern w:val="0"/>
          <w:lang w:val="pt-PT"/>
          <w14:ligatures w14:val="none"/>
        </w:rPr>
        <w:t xml:space="preserve"> </w:t>
      </w:r>
      <w:r w:rsidRPr="00F85CAC">
        <w:rPr>
          <w:rFonts w:eastAsia="Times New Roman" w:cstheme="minorHAnsi"/>
          <w:kern w:val="0"/>
          <w:lang w:val="pt-PT"/>
          <w14:ligatures w14:val="none"/>
        </w:rPr>
        <w:t>Entrega</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Amostras</w:t>
      </w:r>
      <w:r w:rsidRPr="00F85CAC">
        <w:rPr>
          <w:rFonts w:eastAsia="Times New Roman" w:cstheme="minorHAnsi"/>
          <w:spacing w:val="-10"/>
          <w:kern w:val="0"/>
          <w:lang w:val="pt-PT"/>
          <w14:ligatures w14:val="none"/>
        </w:rPr>
        <w:t xml:space="preserve"> </w:t>
      </w:r>
      <w:r w:rsidRPr="00F85CAC">
        <w:rPr>
          <w:rFonts w:eastAsia="Times New Roman" w:cstheme="minorHAnsi"/>
          <w:b/>
          <w:kern w:val="0"/>
          <w:lang w:val="pt-PT"/>
          <w14:ligatures w14:val="none"/>
        </w:rPr>
        <w:t>(Inserido</w:t>
      </w:r>
      <w:r w:rsidRPr="00F85CAC">
        <w:rPr>
          <w:rFonts w:eastAsia="Times New Roman" w:cstheme="minorHAnsi"/>
          <w:b/>
          <w:spacing w:val="-11"/>
          <w:kern w:val="0"/>
          <w:lang w:val="pt-PT"/>
          <w14:ligatures w14:val="none"/>
        </w:rPr>
        <w:t xml:space="preserve"> </w:t>
      </w:r>
      <w:r w:rsidRPr="00F85CAC">
        <w:rPr>
          <w:rFonts w:eastAsia="Times New Roman" w:cstheme="minorHAnsi"/>
          <w:b/>
          <w:kern w:val="0"/>
          <w:lang w:val="pt-PT"/>
          <w14:ligatures w14:val="none"/>
        </w:rPr>
        <w:t>no</w:t>
      </w:r>
      <w:r w:rsidRPr="00F85CAC">
        <w:rPr>
          <w:rFonts w:eastAsia="Times New Roman" w:cstheme="minorHAnsi"/>
          <w:b/>
          <w:spacing w:val="-10"/>
          <w:kern w:val="0"/>
          <w:lang w:val="pt-PT"/>
          <w14:ligatures w14:val="none"/>
        </w:rPr>
        <w:t xml:space="preserve"> </w:t>
      </w:r>
      <w:r>
        <w:rPr>
          <w:rFonts w:eastAsia="Times New Roman" w:cstheme="minorHAnsi"/>
          <w:b/>
          <w:spacing w:val="-2"/>
          <w:kern w:val="0"/>
          <w:lang w:val="pt-PT"/>
          <w14:ligatures w14:val="none"/>
        </w:rPr>
        <w:t>9.12</w:t>
      </w:r>
      <w:r w:rsidRPr="00F85CAC">
        <w:rPr>
          <w:rFonts w:eastAsia="Times New Roman" w:cstheme="minorHAnsi"/>
          <w:b/>
          <w:spacing w:val="-2"/>
          <w:kern w:val="0"/>
          <w:lang w:val="pt-PT"/>
          <w14:ligatures w14:val="none"/>
        </w:rPr>
        <w:t>.7).</w:t>
      </w:r>
    </w:p>
    <w:p w14:paraId="2525789A" w14:textId="77777777" w:rsidR="008E1AFA" w:rsidRPr="00F85CAC" w:rsidRDefault="008E1AFA" w:rsidP="008E1AFA">
      <w:pPr>
        <w:widowControl w:val="0"/>
        <w:autoSpaceDE w:val="0"/>
        <w:autoSpaceDN w:val="0"/>
        <w:spacing w:before="8" w:after="0" w:line="240" w:lineRule="auto"/>
        <w:rPr>
          <w:rFonts w:eastAsia="Times New Roman" w:cstheme="minorHAnsi"/>
          <w:b/>
          <w:kern w:val="0"/>
          <w:lang w:val="pt-PT"/>
          <w14:ligatures w14:val="none"/>
        </w:rPr>
      </w:pPr>
    </w:p>
    <w:p w14:paraId="795E5944" w14:textId="77777777" w:rsidR="008E1AFA" w:rsidRPr="008E1AFA" w:rsidRDefault="008E1AFA" w:rsidP="00133033">
      <w:pPr>
        <w:pStyle w:val="PargrafodaLista"/>
        <w:widowControl w:val="0"/>
        <w:numPr>
          <w:ilvl w:val="2"/>
          <w:numId w:val="33"/>
        </w:numPr>
        <w:tabs>
          <w:tab w:val="left" w:pos="938"/>
        </w:tabs>
        <w:autoSpaceDE w:val="0"/>
        <w:autoSpaceDN w:val="0"/>
        <w:spacing w:after="0" w:line="240" w:lineRule="auto"/>
        <w:ind w:left="1560" w:right="-1" w:hanging="851"/>
        <w:jc w:val="both"/>
        <w:rPr>
          <w:rFonts w:eastAsia="Times New Roman" w:cstheme="minorHAnsi"/>
          <w:b/>
          <w:lang w:val="pt-PT"/>
        </w:rPr>
      </w:pPr>
      <w:r w:rsidRPr="008E1AFA">
        <w:rPr>
          <w:rFonts w:eastAsia="Times New Roman" w:cstheme="minorHAnsi"/>
          <w:lang w:val="pt-PT"/>
        </w:rPr>
        <w:t>A</w:t>
      </w:r>
      <w:r w:rsidRPr="008E1AFA">
        <w:rPr>
          <w:rFonts w:eastAsia="Times New Roman" w:cstheme="minorHAnsi"/>
          <w:spacing w:val="-7"/>
          <w:lang w:val="pt-PT"/>
        </w:rPr>
        <w:t xml:space="preserve"> </w:t>
      </w:r>
      <w:r w:rsidRPr="008E1AFA">
        <w:rPr>
          <w:rFonts w:eastAsia="Times New Roman" w:cstheme="minorHAnsi"/>
          <w:lang w:val="pt-PT"/>
        </w:rPr>
        <w:t>ficha</w:t>
      </w:r>
      <w:r w:rsidRPr="008E1AFA">
        <w:rPr>
          <w:rFonts w:eastAsia="Times New Roman" w:cstheme="minorHAnsi"/>
          <w:spacing w:val="-8"/>
          <w:lang w:val="pt-PT"/>
        </w:rPr>
        <w:t xml:space="preserve"> </w:t>
      </w:r>
      <w:r w:rsidRPr="008E1AFA">
        <w:rPr>
          <w:rFonts w:eastAsia="Times New Roman" w:cstheme="minorHAnsi"/>
          <w:lang w:val="pt-PT"/>
        </w:rPr>
        <w:t>técnica</w:t>
      </w:r>
      <w:r w:rsidRPr="008E1AFA">
        <w:rPr>
          <w:rFonts w:eastAsia="Times New Roman" w:cstheme="minorHAnsi"/>
          <w:spacing w:val="-4"/>
          <w:lang w:val="pt-PT"/>
        </w:rPr>
        <w:t xml:space="preserve"> </w:t>
      </w:r>
      <w:r w:rsidRPr="008E1AFA">
        <w:rPr>
          <w:rFonts w:eastAsia="Times New Roman" w:cstheme="minorHAnsi"/>
          <w:lang w:val="pt-PT"/>
        </w:rPr>
        <w:t>deverá</w:t>
      </w:r>
      <w:r w:rsidRPr="008E1AFA">
        <w:rPr>
          <w:rFonts w:eastAsia="Times New Roman" w:cstheme="minorHAnsi"/>
          <w:spacing w:val="-6"/>
          <w:lang w:val="pt-PT"/>
        </w:rPr>
        <w:t xml:space="preserve"> </w:t>
      </w:r>
      <w:r w:rsidRPr="008E1AFA">
        <w:rPr>
          <w:rFonts w:eastAsia="Times New Roman" w:cstheme="minorHAnsi"/>
          <w:lang w:val="pt-PT"/>
        </w:rPr>
        <w:t>apresentar</w:t>
      </w:r>
      <w:r w:rsidRPr="008E1AFA">
        <w:rPr>
          <w:rFonts w:eastAsia="Times New Roman" w:cstheme="minorHAnsi"/>
          <w:spacing w:val="-6"/>
          <w:lang w:val="pt-PT"/>
        </w:rPr>
        <w:t xml:space="preserve"> </w:t>
      </w:r>
      <w:r w:rsidRPr="008E1AFA">
        <w:rPr>
          <w:rFonts w:eastAsia="Times New Roman" w:cstheme="minorHAnsi"/>
          <w:lang w:val="pt-PT"/>
        </w:rPr>
        <w:t>o</w:t>
      </w:r>
      <w:r w:rsidRPr="008E1AFA">
        <w:rPr>
          <w:rFonts w:eastAsia="Times New Roman" w:cstheme="minorHAnsi"/>
          <w:spacing w:val="-7"/>
          <w:lang w:val="pt-PT"/>
        </w:rPr>
        <w:t xml:space="preserve"> </w:t>
      </w:r>
      <w:r w:rsidRPr="008E1AFA">
        <w:rPr>
          <w:rFonts w:eastAsia="Times New Roman" w:cstheme="minorHAnsi"/>
          <w:lang w:val="pt-PT"/>
        </w:rPr>
        <w:t>nome</w:t>
      </w:r>
      <w:r w:rsidRPr="008E1AFA">
        <w:rPr>
          <w:rFonts w:eastAsia="Times New Roman" w:cstheme="minorHAnsi"/>
          <w:spacing w:val="-5"/>
          <w:lang w:val="pt-PT"/>
        </w:rPr>
        <w:t xml:space="preserve"> </w:t>
      </w:r>
      <w:r w:rsidRPr="008E1AFA">
        <w:rPr>
          <w:rFonts w:eastAsia="Times New Roman" w:cstheme="minorHAnsi"/>
          <w:lang w:val="pt-PT"/>
        </w:rPr>
        <w:t>e</w:t>
      </w:r>
      <w:r w:rsidRPr="008E1AFA">
        <w:rPr>
          <w:rFonts w:eastAsia="Times New Roman" w:cstheme="minorHAnsi"/>
          <w:spacing w:val="-6"/>
          <w:lang w:val="pt-PT"/>
        </w:rPr>
        <w:t xml:space="preserve"> </w:t>
      </w:r>
      <w:r w:rsidRPr="008E1AFA">
        <w:rPr>
          <w:rFonts w:eastAsia="Times New Roman" w:cstheme="minorHAnsi"/>
          <w:lang w:val="pt-PT"/>
        </w:rPr>
        <w:t>a</w:t>
      </w:r>
      <w:r w:rsidRPr="008E1AFA">
        <w:rPr>
          <w:rFonts w:eastAsia="Times New Roman" w:cstheme="minorHAnsi"/>
          <w:spacing w:val="-7"/>
          <w:lang w:val="pt-PT"/>
        </w:rPr>
        <w:t xml:space="preserve"> </w:t>
      </w:r>
      <w:r w:rsidRPr="008E1AFA">
        <w:rPr>
          <w:rFonts w:eastAsia="Times New Roman" w:cstheme="minorHAnsi"/>
          <w:lang w:val="pt-PT"/>
        </w:rPr>
        <w:t>marca</w:t>
      </w:r>
      <w:r w:rsidRPr="008E1AFA">
        <w:rPr>
          <w:rFonts w:eastAsia="Times New Roman" w:cstheme="minorHAnsi"/>
          <w:spacing w:val="-8"/>
          <w:lang w:val="pt-PT"/>
        </w:rPr>
        <w:t xml:space="preserve"> </w:t>
      </w:r>
      <w:r w:rsidRPr="008E1AFA">
        <w:rPr>
          <w:rFonts w:eastAsia="Times New Roman" w:cstheme="minorHAnsi"/>
          <w:lang w:val="pt-PT"/>
        </w:rPr>
        <w:t>do</w:t>
      </w:r>
      <w:r w:rsidRPr="008E1AFA">
        <w:rPr>
          <w:rFonts w:eastAsia="Times New Roman" w:cstheme="minorHAnsi"/>
          <w:spacing w:val="-5"/>
          <w:lang w:val="pt-PT"/>
        </w:rPr>
        <w:t xml:space="preserve"> </w:t>
      </w:r>
      <w:r w:rsidRPr="008E1AFA">
        <w:rPr>
          <w:rFonts w:eastAsia="Times New Roman" w:cstheme="minorHAnsi"/>
          <w:spacing w:val="-2"/>
          <w:lang w:val="pt-PT"/>
        </w:rPr>
        <w:t>produto.</w:t>
      </w:r>
    </w:p>
    <w:p w14:paraId="5656DF95" w14:textId="77777777" w:rsidR="008E1AFA" w:rsidRPr="008E1AFA" w:rsidRDefault="008E1AFA" w:rsidP="00133033">
      <w:pPr>
        <w:pStyle w:val="PargrafodaLista"/>
        <w:widowControl w:val="0"/>
        <w:numPr>
          <w:ilvl w:val="2"/>
          <w:numId w:val="33"/>
        </w:numPr>
        <w:tabs>
          <w:tab w:val="left" w:pos="938"/>
        </w:tabs>
        <w:autoSpaceDE w:val="0"/>
        <w:autoSpaceDN w:val="0"/>
        <w:spacing w:after="0" w:line="240" w:lineRule="auto"/>
        <w:ind w:left="1560" w:right="-1" w:hanging="851"/>
        <w:jc w:val="both"/>
        <w:rPr>
          <w:rFonts w:eastAsia="Times New Roman" w:cstheme="minorHAnsi"/>
          <w:b/>
          <w:lang w:val="pt-PT"/>
        </w:rPr>
      </w:pPr>
      <w:r w:rsidRPr="008E1AFA">
        <w:rPr>
          <w:rFonts w:eastAsia="Times New Roman" w:cstheme="minorHAnsi"/>
          <w:lang w:val="pt-PT"/>
        </w:rPr>
        <w:t xml:space="preserve">Os produtos serão analisados e avaliados por uma Comissão de Avaliação especialmente </w:t>
      </w:r>
      <w:r w:rsidRPr="008E1AFA">
        <w:rPr>
          <w:rFonts w:eastAsia="Times New Roman" w:cstheme="minorHAnsi"/>
          <w:spacing w:val="-2"/>
          <w:lang w:val="pt-PT"/>
        </w:rPr>
        <w:t>designada</w:t>
      </w:r>
      <w:r w:rsidRPr="008E1AFA">
        <w:rPr>
          <w:rFonts w:eastAsia="Times New Roman" w:cstheme="minorHAnsi"/>
          <w:spacing w:val="-12"/>
          <w:lang w:val="pt-PT"/>
        </w:rPr>
        <w:t xml:space="preserve"> </w:t>
      </w:r>
      <w:r w:rsidRPr="008E1AFA">
        <w:rPr>
          <w:rFonts w:eastAsia="Times New Roman" w:cstheme="minorHAnsi"/>
          <w:spacing w:val="-2"/>
          <w:lang w:val="pt-PT"/>
        </w:rPr>
        <w:t>para</w:t>
      </w:r>
      <w:r w:rsidRPr="008E1AFA">
        <w:rPr>
          <w:rFonts w:eastAsia="Times New Roman" w:cstheme="minorHAnsi"/>
          <w:spacing w:val="-12"/>
          <w:lang w:val="pt-PT"/>
        </w:rPr>
        <w:t xml:space="preserve"> </w:t>
      </w:r>
      <w:r w:rsidRPr="008E1AFA">
        <w:rPr>
          <w:rFonts w:eastAsia="Times New Roman" w:cstheme="minorHAnsi"/>
          <w:spacing w:val="-2"/>
          <w:lang w:val="pt-PT"/>
        </w:rPr>
        <w:t>esse</w:t>
      </w:r>
      <w:r w:rsidRPr="008E1AFA">
        <w:rPr>
          <w:rFonts w:eastAsia="Times New Roman" w:cstheme="minorHAnsi"/>
          <w:spacing w:val="-12"/>
          <w:lang w:val="pt-PT"/>
        </w:rPr>
        <w:t xml:space="preserve"> </w:t>
      </w:r>
      <w:r w:rsidRPr="008E1AFA">
        <w:rPr>
          <w:rFonts w:eastAsia="Times New Roman" w:cstheme="minorHAnsi"/>
          <w:spacing w:val="-2"/>
          <w:lang w:val="pt-PT"/>
        </w:rPr>
        <w:t>fim,</w:t>
      </w:r>
      <w:r w:rsidRPr="008E1AFA">
        <w:rPr>
          <w:rFonts w:eastAsia="Times New Roman" w:cstheme="minorHAnsi"/>
          <w:spacing w:val="-10"/>
          <w:lang w:val="pt-PT"/>
        </w:rPr>
        <w:t xml:space="preserve"> </w:t>
      </w:r>
      <w:r w:rsidRPr="008E1AFA">
        <w:rPr>
          <w:rFonts w:eastAsia="Times New Roman" w:cstheme="minorHAnsi"/>
          <w:spacing w:val="-2"/>
          <w:lang w:val="pt-PT"/>
        </w:rPr>
        <w:t>a</w:t>
      </w:r>
      <w:r w:rsidRPr="008E1AFA">
        <w:rPr>
          <w:rFonts w:eastAsia="Times New Roman" w:cstheme="minorHAnsi"/>
          <w:spacing w:val="-12"/>
          <w:lang w:val="pt-PT"/>
        </w:rPr>
        <w:t xml:space="preserve"> </w:t>
      </w:r>
      <w:r w:rsidRPr="008E1AFA">
        <w:rPr>
          <w:rFonts w:eastAsia="Times New Roman" w:cstheme="minorHAnsi"/>
          <w:spacing w:val="-2"/>
          <w:lang w:val="pt-PT"/>
        </w:rPr>
        <w:t>qual</w:t>
      </w:r>
      <w:r w:rsidRPr="008E1AFA">
        <w:rPr>
          <w:rFonts w:eastAsia="Times New Roman" w:cstheme="minorHAnsi"/>
          <w:spacing w:val="-13"/>
          <w:lang w:val="pt-PT"/>
        </w:rPr>
        <w:t xml:space="preserve"> </w:t>
      </w:r>
      <w:r w:rsidRPr="008E1AFA">
        <w:rPr>
          <w:rFonts w:eastAsia="Times New Roman" w:cstheme="minorHAnsi"/>
          <w:spacing w:val="-2"/>
          <w:lang w:val="pt-PT"/>
        </w:rPr>
        <w:t>verificará</w:t>
      </w:r>
      <w:r w:rsidRPr="008E1AFA">
        <w:rPr>
          <w:rFonts w:eastAsia="Times New Roman" w:cstheme="minorHAnsi"/>
          <w:spacing w:val="-10"/>
          <w:lang w:val="pt-PT"/>
        </w:rPr>
        <w:t xml:space="preserve"> </w:t>
      </w:r>
      <w:r w:rsidRPr="008E1AFA">
        <w:rPr>
          <w:rFonts w:eastAsia="Times New Roman" w:cstheme="minorHAnsi"/>
          <w:spacing w:val="-2"/>
          <w:lang w:val="pt-PT"/>
        </w:rPr>
        <w:t>a</w:t>
      </w:r>
      <w:r w:rsidRPr="008E1AFA">
        <w:rPr>
          <w:rFonts w:eastAsia="Times New Roman" w:cstheme="minorHAnsi"/>
          <w:spacing w:val="-9"/>
          <w:lang w:val="pt-PT"/>
        </w:rPr>
        <w:t xml:space="preserve"> </w:t>
      </w:r>
      <w:r w:rsidRPr="008E1AFA">
        <w:rPr>
          <w:rFonts w:eastAsia="Times New Roman" w:cstheme="minorHAnsi"/>
          <w:spacing w:val="-2"/>
          <w:lang w:val="pt-PT"/>
        </w:rPr>
        <w:t>qualidade</w:t>
      </w:r>
      <w:r w:rsidRPr="008E1AFA">
        <w:rPr>
          <w:rFonts w:eastAsia="Times New Roman" w:cstheme="minorHAnsi"/>
          <w:spacing w:val="-10"/>
          <w:lang w:val="pt-PT"/>
        </w:rPr>
        <w:t xml:space="preserve"> </w:t>
      </w:r>
      <w:r w:rsidRPr="008E1AFA">
        <w:rPr>
          <w:rFonts w:eastAsia="Times New Roman" w:cstheme="minorHAnsi"/>
          <w:spacing w:val="-2"/>
          <w:lang w:val="pt-PT"/>
        </w:rPr>
        <w:t>das</w:t>
      </w:r>
      <w:r w:rsidRPr="008E1AFA">
        <w:rPr>
          <w:rFonts w:eastAsia="Times New Roman" w:cstheme="minorHAnsi"/>
          <w:spacing w:val="-10"/>
          <w:lang w:val="pt-PT"/>
        </w:rPr>
        <w:t xml:space="preserve"> </w:t>
      </w:r>
      <w:r w:rsidRPr="008E1AFA">
        <w:rPr>
          <w:rFonts w:eastAsia="Times New Roman" w:cstheme="minorHAnsi"/>
          <w:spacing w:val="-2"/>
          <w:lang w:val="pt-PT"/>
        </w:rPr>
        <w:t>amostras</w:t>
      </w:r>
      <w:r w:rsidRPr="008E1AFA">
        <w:rPr>
          <w:rFonts w:eastAsia="Times New Roman" w:cstheme="minorHAnsi"/>
          <w:spacing w:val="-10"/>
          <w:lang w:val="pt-PT"/>
        </w:rPr>
        <w:t xml:space="preserve"> </w:t>
      </w:r>
      <w:r w:rsidRPr="008E1AFA">
        <w:rPr>
          <w:rFonts w:eastAsia="Times New Roman" w:cstheme="minorHAnsi"/>
          <w:spacing w:val="-2"/>
          <w:lang w:val="pt-PT"/>
        </w:rPr>
        <w:t>e</w:t>
      </w:r>
      <w:r w:rsidRPr="008E1AFA">
        <w:rPr>
          <w:rFonts w:eastAsia="Times New Roman" w:cstheme="minorHAnsi"/>
          <w:spacing w:val="-12"/>
          <w:lang w:val="pt-PT"/>
        </w:rPr>
        <w:t xml:space="preserve"> </w:t>
      </w:r>
      <w:r w:rsidRPr="008E1AFA">
        <w:rPr>
          <w:rFonts w:eastAsia="Times New Roman" w:cstheme="minorHAnsi"/>
          <w:spacing w:val="-2"/>
          <w:lang w:val="pt-PT"/>
        </w:rPr>
        <w:t>o</w:t>
      </w:r>
      <w:r w:rsidRPr="008E1AFA">
        <w:rPr>
          <w:rFonts w:eastAsia="Times New Roman" w:cstheme="minorHAnsi"/>
          <w:spacing w:val="-10"/>
          <w:lang w:val="pt-PT"/>
        </w:rPr>
        <w:t xml:space="preserve"> </w:t>
      </w:r>
      <w:r w:rsidRPr="008E1AFA">
        <w:rPr>
          <w:rFonts w:eastAsia="Times New Roman" w:cstheme="minorHAnsi"/>
          <w:spacing w:val="-2"/>
          <w:lang w:val="pt-PT"/>
        </w:rPr>
        <w:t>atendimento</w:t>
      </w:r>
      <w:r w:rsidRPr="008E1AFA">
        <w:rPr>
          <w:rFonts w:eastAsia="Times New Roman" w:cstheme="minorHAnsi"/>
          <w:spacing w:val="-10"/>
          <w:lang w:val="pt-PT"/>
        </w:rPr>
        <w:t xml:space="preserve"> </w:t>
      </w:r>
      <w:r w:rsidRPr="008E1AFA">
        <w:rPr>
          <w:rFonts w:eastAsia="Times New Roman" w:cstheme="minorHAnsi"/>
          <w:spacing w:val="-2"/>
          <w:lang w:val="pt-PT"/>
        </w:rPr>
        <w:t>ao</w:t>
      </w:r>
      <w:r w:rsidRPr="008E1AFA">
        <w:rPr>
          <w:rFonts w:eastAsia="Times New Roman" w:cstheme="minorHAnsi"/>
          <w:spacing w:val="-8"/>
          <w:lang w:val="pt-PT"/>
        </w:rPr>
        <w:t xml:space="preserve"> </w:t>
      </w:r>
      <w:r w:rsidRPr="008E1AFA">
        <w:rPr>
          <w:rFonts w:eastAsia="Times New Roman" w:cstheme="minorHAnsi"/>
          <w:spacing w:val="-2"/>
          <w:lang w:val="pt-PT"/>
        </w:rPr>
        <w:t>exigido</w:t>
      </w:r>
      <w:r w:rsidRPr="008E1AFA">
        <w:rPr>
          <w:rFonts w:eastAsia="Times New Roman" w:cstheme="minorHAnsi"/>
          <w:lang w:val="pt-PT"/>
        </w:rPr>
        <w:t xml:space="preserve"> </w:t>
      </w:r>
      <w:r w:rsidRPr="008E1AFA">
        <w:rPr>
          <w:rFonts w:eastAsia="Times New Roman" w:cstheme="minorHAnsi"/>
          <w:spacing w:val="-2"/>
          <w:lang w:val="pt-PT"/>
        </w:rPr>
        <w:t xml:space="preserve">no </w:t>
      </w:r>
      <w:r w:rsidRPr="008E1AFA">
        <w:rPr>
          <w:rFonts w:eastAsia="Times New Roman" w:cstheme="minorHAnsi"/>
          <w:lang w:val="pt-PT"/>
        </w:rPr>
        <w:t xml:space="preserve">Edital, </w:t>
      </w:r>
      <w:r w:rsidRPr="008E1AFA">
        <w:rPr>
          <w:rFonts w:eastAsia="Times New Roman" w:cstheme="minorHAnsi"/>
          <w:b/>
          <w:lang w:val="pt-PT"/>
        </w:rPr>
        <w:t xml:space="preserve">ACEITANDO </w:t>
      </w:r>
      <w:r w:rsidRPr="008E1AFA">
        <w:rPr>
          <w:rFonts w:eastAsia="Times New Roman" w:cstheme="minorHAnsi"/>
          <w:lang w:val="pt-PT"/>
        </w:rPr>
        <w:t xml:space="preserve">ou </w:t>
      </w:r>
      <w:r w:rsidRPr="008E1AFA">
        <w:rPr>
          <w:rFonts w:eastAsia="Times New Roman" w:cstheme="minorHAnsi"/>
          <w:b/>
          <w:lang w:val="pt-PT"/>
        </w:rPr>
        <w:t xml:space="preserve">NÃO ACEITANDO </w:t>
      </w:r>
      <w:r w:rsidRPr="008E1AFA">
        <w:rPr>
          <w:rFonts w:eastAsia="Times New Roman" w:cstheme="minorHAnsi"/>
          <w:lang w:val="pt-PT"/>
        </w:rPr>
        <w:t>as mesmas.</w:t>
      </w:r>
    </w:p>
    <w:p w14:paraId="2A5AC60B" w14:textId="5DCC3370" w:rsidR="008E1AFA" w:rsidRPr="008E1AFA" w:rsidRDefault="008E1AFA" w:rsidP="00133033">
      <w:pPr>
        <w:pStyle w:val="PargrafodaLista"/>
        <w:widowControl w:val="0"/>
        <w:numPr>
          <w:ilvl w:val="2"/>
          <w:numId w:val="33"/>
        </w:numPr>
        <w:tabs>
          <w:tab w:val="left" w:pos="938"/>
        </w:tabs>
        <w:autoSpaceDE w:val="0"/>
        <w:autoSpaceDN w:val="0"/>
        <w:spacing w:after="0" w:line="240" w:lineRule="auto"/>
        <w:ind w:left="1560" w:right="-1" w:hanging="851"/>
        <w:jc w:val="both"/>
        <w:rPr>
          <w:rFonts w:eastAsia="Times New Roman" w:cstheme="minorHAnsi"/>
          <w:b/>
          <w:lang w:val="pt-PT"/>
        </w:rPr>
      </w:pPr>
      <w:r w:rsidRPr="008E1AFA">
        <w:rPr>
          <w:rFonts w:eastAsia="Times New Roman" w:cstheme="minorHAnsi"/>
          <w:lang w:val="pt-PT"/>
        </w:rPr>
        <w:t>Critérios objetivos</w:t>
      </w:r>
      <w:r w:rsidRPr="008E1AFA">
        <w:rPr>
          <w:rFonts w:eastAsia="Times New Roman" w:cstheme="minorHAnsi"/>
          <w:spacing w:val="-2"/>
          <w:lang w:val="pt-PT"/>
        </w:rPr>
        <w:t xml:space="preserve"> </w:t>
      </w:r>
      <w:r w:rsidRPr="008E1AFA">
        <w:rPr>
          <w:rFonts w:eastAsia="Times New Roman" w:cstheme="minorHAnsi"/>
          <w:lang w:val="pt-PT"/>
        </w:rPr>
        <w:t>para</w:t>
      </w:r>
      <w:r w:rsidRPr="008E1AFA">
        <w:rPr>
          <w:rFonts w:eastAsia="Times New Roman" w:cstheme="minorHAnsi"/>
          <w:spacing w:val="-1"/>
          <w:lang w:val="pt-PT"/>
        </w:rPr>
        <w:t xml:space="preserve"> </w:t>
      </w:r>
      <w:r w:rsidRPr="008E1AFA">
        <w:rPr>
          <w:rFonts w:eastAsia="Times New Roman" w:cstheme="minorHAnsi"/>
          <w:lang w:val="pt-PT"/>
        </w:rPr>
        <w:t>a</w:t>
      </w:r>
      <w:r w:rsidRPr="008E1AFA">
        <w:rPr>
          <w:rFonts w:eastAsia="Times New Roman" w:cstheme="minorHAnsi"/>
          <w:spacing w:val="-4"/>
          <w:lang w:val="pt-PT"/>
        </w:rPr>
        <w:t xml:space="preserve"> </w:t>
      </w:r>
      <w:r w:rsidRPr="008E1AFA">
        <w:rPr>
          <w:rFonts w:eastAsia="Times New Roman" w:cstheme="minorHAnsi"/>
          <w:lang w:val="pt-PT"/>
        </w:rPr>
        <w:t>aferição</w:t>
      </w:r>
      <w:r w:rsidRPr="008E1AFA">
        <w:rPr>
          <w:rFonts w:eastAsia="Times New Roman" w:cstheme="minorHAnsi"/>
          <w:spacing w:val="-2"/>
          <w:lang w:val="pt-PT"/>
        </w:rPr>
        <w:t xml:space="preserve"> </w:t>
      </w:r>
      <w:r w:rsidRPr="008E1AFA">
        <w:rPr>
          <w:rFonts w:eastAsia="Times New Roman" w:cstheme="minorHAnsi"/>
          <w:lang w:val="pt-PT"/>
        </w:rPr>
        <w:t>da</w:t>
      </w:r>
      <w:r w:rsidRPr="008E1AFA">
        <w:rPr>
          <w:rFonts w:eastAsia="Times New Roman" w:cstheme="minorHAnsi"/>
          <w:spacing w:val="-7"/>
          <w:lang w:val="pt-PT"/>
        </w:rPr>
        <w:t xml:space="preserve"> </w:t>
      </w:r>
      <w:r w:rsidRPr="008E1AFA">
        <w:rPr>
          <w:rFonts w:eastAsia="Times New Roman" w:cstheme="minorHAnsi"/>
          <w:lang w:val="pt-PT"/>
        </w:rPr>
        <w:t>compatibilidade</w:t>
      </w:r>
      <w:r w:rsidRPr="008E1AFA">
        <w:rPr>
          <w:rFonts w:eastAsia="Times New Roman" w:cstheme="minorHAnsi"/>
          <w:spacing w:val="-1"/>
          <w:lang w:val="pt-PT"/>
        </w:rPr>
        <w:t xml:space="preserve"> </w:t>
      </w:r>
      <w:r w:rsidRPr="008E1AFA">
        <w:rPr>
          <w:rFonts w:eastAsia="Times New Roman" w:cstheme="minorHAnsi"/>
          <w:lang w:val="pt-PT"/>
        </w:rPr>
        <w:t>das</w:t>
      </w:r>
      <w:r w:rsidRPr="008E1AFA">
        <w:rPr>
          <w:rFonts w:eastAsia="Times New Roman" w:cstheme="minorHAnsi"/>
          <w:spacing w:val="-2"/>
          <w:lang w:val="pt-PT"/>
        </w:rPr>
        <w:t xml:space="preserve"> </w:t>
      </w:r>
      <w:r w:rsidRPr="008E1AFA">
        <w:rPr>
          <w:rFonts w:eastAsia="Times New Roman" w:cstheme="minorHAnsi"/>
          <w:lang w:val="pt-PT"/>
        </w:rPr>
        <w:t>amostras a</w:t>
      </w:r>
      <w:r w:rsidRPr="008E1AFA">
        <w:rPr>
          <w:rFonts w:eastAsia="Times New Roman" w:cstheme="minorHAnsi"/>
          <w:spacing w:val="-7"/>
          <w:lang w:val="pt-PT"/>
        </w:rPr>
        <w:t xml:space="preserve"> </w:t>
      </w:r>
      <w:r w:rsidRPr="008E1AFA">
        <w:rPr>
          <w:rFonts w:eastAsia="Times New Roman" w:cstheme="minorHAnsi"/>
          <w:lang w:val="pt-PT"/>
        </w:rPr>
        <w:t>serem</w:t>
      </w:r>
      <w:r w:rsidRPr="008E1AFA">
        <w:rPr>
          <w:rFonts w:eastAsia="Times New Roman" w:cstheme="minorHAnsi"/>
          <w:spacing w:val="-1"/>
          <w:lang w:val="pt-PT"/>
        </w:rPr>
        <w:t xml:space="preserve"> </w:t>
      </w:r>
      <w:r w:rsidRPr="008E1AFA">
        <w:rPr>
          <w:rFonts w:eastAsia="Times New Roman" w:cstheme="minorHAnsi"/>
          <w:lang w:val="pt-PT"/>
        </w:rPr>
        <w:t>apresentadas pelos licitantes vencedores, dependendo do produto, entre outros:</w:t>
      </w:r>
    </w:p>
    <w:p w14:paraId="776C6CA2" w14:textId="77777777" w:rsidR="008E1AFA" w:rsidRPr="00F85CAC" w:rsidRDefault="008E1AFA" w:rsidP="008E1AFA">
      <w:pPr>
        <w:widowControl w:val="0"/>
        <w:autoSpaceDE w:val="0"/>
        <w:autoSpaceDN w:val="0"/>
        <w:spacing w:before="1" w:after="0" w:line="240" w:lineRule="auto"/>
        <w:rPr>
          <w:rFonts w:eastAsia="Times New Roman" w:cstheme="minorHAnsi"/>
          <w:kern w:val="0"/>
          <w:lang w:val="pt-PT"/>
          <w14:ligatures w14:val="none"/>
        </w:rPr>
      </w:pPr>
    </w:p>
    <w:p w14:paraId="15907E7C" w14:textId="77777777" w:rsidR="008E1AFA" w:rsidRPr="00F85CAC" w:rsidRDefault="008E1AFA" w:rsidP="00133033">
      <w:pPr>
        <w:widowControl w:val="0"/>
        <w:numPr>
          <w:ilvl w:val="0"/>
          <w:numId w:val="31"/>
        </w:numPr>
        <w:tabs>
          <w:tab w:val="left" w:pos="1560"/>
        </w:tabs>
        <w:autoSpaceDE w:val="0"/>
        <w:autoSpaceDN w:val="0"/>
        <w:spacing w:after="0" w:line="240" w:lineRule="auto"/>
        <w:ind w:left="1843"/>
        <w:rPr>
          <w:rFonts w:eastAsia="Times New Roman" w:cstheme="minorHAnsi"/>
          <w:kern w:val="0"/>
          <w:lang w:val="pt-PT"/>
          <w14:ligatures w14:val="none"/>
        </w:rPr>
      </w:pPr>
      <w:r w:rsidRPr="00F85CAC">
        <w:rPr>
          <w:rFonts w:eastAsia="Times New Roman" w:cstheme="minorHAnsi"/>
          <w:kern w:val="0"/>
          <w:lang w:val="pt-PT"/>
          <w14:ligatures w14:val="none"/>
        </w:rPr>
        <w:t>Integridade</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Acabamento</w:t>
      </w:r>
    </w:p>
    <w:p w14:paraId="635129CB" w14:textId="77777777" w:rsidR="008E1AFA" w:rsidRPr="00F85CAC" w:rsidRDefault="008E1AFA" w:rsidP="00133033">
      <w:pPr>
        <w:widowControl w:val="0"/>
        <w:numPr>
          <w:ilvl w:val="0"/>
          <w:numId w:val="31"/>
        </w:numPr>
        <w:tabs>
          <w:tab w:val="left" w:pos="1560"/>
        </w:tabs>
        <w:autoSpaceDE w:val="0"/>
        <w:autoSpaceDN w:val="0"/>
        <w:spacing w:after="0" w:line="240" w:lineRule="auto"/>
        <w:ind w:left="1843"/>
        <w:rPr>
          <w:rFonts w:eastAsia="Times New Roman" w:cstheme="minorHAnsi"/>
          <w:kern w:val="0"/>
          <w:lang w:val="pt-PT"/>
          <w14:ligatures w14:val="none"/>
        </w:rPr>
      </w:pPr>
      <w:r w:rsidRPr="00F85CAC">
        <w:rPr>
          <w:rFonts w:eastAsia="Times New Roman" w:cstheme="minorHAnsi"/>
          <w:kern w:val="0"/>
          <w:lang w:val="pt-PT"/>
          <w14:ligatures w14:val="none"/>
        </w:rPr>
        <w:t>Flexibilidade</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cateter</w:t>
      </w:r>
    </w:p>
    <w:p w14:paraId="3BBD4D47" w14:textId="77777777" w:rsidR="008E1AFA" w:rsidRPr="00F85CAC" w:rsidRDefault="008E1AFA" w:rsidP="00133033">
      <w:pPr>
        <w:widowControl w:val="0"/>
        <w:numPr>
          <w:ilvl w:val="0"/>
          <w:numId w:val="31"/>
        </w:numPr>
        <w:tabs>
          <w:tab w:val="left" w:pos="1560"/>
        </w:tabs>
        <w:autoSpaceDE w:val="0"/>
        <w:autoSpaceDN w:val="0"/>
        <w:spacing w:after="0" w:line="240" w:lineRule="auto"/>
        <w:ind w:left="1843"/>
        <w:rPr>
          <w:rFonts w:eastAsia="Times New Roman" w:cstheme="minorHAnsi"/>
          <w:kern w:val="0"/>
          <w:lang w:val="pt-PT"/>
          <w14:ligatures w14:val="none"/>
        </w:rPr>
      </w:pPr>
      <w:r w:rsidRPr="00F85CAC">
        <w:rPr>
          <w:rFonts w:eastAsia="Times New Roman" w:cstheme="minorHAnsi"/>
          <w:kern w:val="0"/>
          <w:lang w:val="pt-PT"/>
          <w14:ligatures w14:val="none"/>
        </w:rPr>
        <w:t>Afiamento</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agulha</w:t>
      </w:r>
    </w:p>
    <w:p w14:paraId="684A7249" w14:textId="77777777" w:rsidR="008E1AFA" w:rsidRPr="00F85CAC" w:rsidRDefault="008E1AFA" w:rsidP="00133033">
      <w:pPr>
        <w:widowControl w:val="0"/>
        <w:numPr>
          <w:ilvl w:val="0"/>
          <w:numId w:val="31"/>
        </w:numPr>
        <w:tabs>
          <w:tab w:val="left" w:pos="1560"/>
        </w:tabs>
        <w:autoSpaceDE w:val="0"/>
        <w:autoSpaceDN w:val="0"/>
        <w:spacing w:after="0" w:line="240" w:lineRule="auto"/>
        <w:ind w:left="1843"/>
        <w:rPr>
          <w:rFonts w:eastAsia="Times New Roman" w:cstheme="minorHAnsi"/>
          <w:kern w:val="0"/>
          <w:lang w:val="pt-PT"/>
          <w14:ligatures w14:val="none"/>
        </w:rPr>
      </w:pPr>
      <w:r w:rsidRPr="00F85CAC">
        <w:rPr>
          <w:rFonts w:eastAsia="Times New Roman" w:cstheme="minorHAnsi"/>
          <w:kern w:val="0"/>
          <w:lang w:val="pt-PT"/>
          <w14:ligatures w14:val="none"/>
        </w:rPr>
        <w:t>Encaixe</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com</w:t>
      </w:r>
      <w:r w:rsidRPr="00F85CAC">
        <w:rPr>
          <w:rFonts w:eastAsia="Times New Roman" w:cstheme="minorHAnsi"/>
          <w:spacing w:val="-3"/>
          <w:kern w:val="0"/>
          <w:lang w:val="pt-PT"/>
          <w14:ligatures w14:val="none"/>
        </w:rPr>
        <w:t xml:space="preserve"> </w:t>
      </w:r>
      <w:r w:rsidRPr="00F85CAC">
        <w:rPr>
          <w:rFonts w:eastAsia="Times New Roman" w:cstheme="minorHAnsi"/>
          <w:spacing w:val="-2"/>
          <w:kern w:val="0"/>
          <w:lang w:val="pt-PT"/>
          <w14:ligatures w14:val="none"/>
        </w:rPr>
        <w:t>equipos</w:t>
      </w:r>
    </w:p>
    <w:p w14:paraId="0B0F3E07" w14:textId="77777777" w:rsidR="008E1AFA" w:rsidRPr="00F85CAC" w:rsidRDefault="008E1AFA" w:rsidP="00133033">
      <w:pPr>
        <w:widowControl w:val="0"/>
        <w:numPr>
          <w:ilvl w:val="0"/>
          <w:numId w:val="31"/>
        </w:numPr>
        <w:tabs>
          <w:tab w:val="left" w:pos="1560"/>
        </w:tabs>
        <w:autoSpaceDE w:val="0"/>
        <w:autoSpaceDN w:val="0"/>
        <w:spacing w:after="0" w:line="240" w:lineRule="auto"/>
        <w:ind w:left="1843"/>
        <w:rPr>
          <w:rFonts w:eastAsia="Times New Roman" w:cstheme="minorHAnsi"/>
          <w:kern w:val="0"/>
          <w:lang w:val="pt-PT"/>
          <w14:ligatures w14:val="none"/>
        </w:rPr>
      </w:pPr>
      <w:r w:rsidRPr="00F85CAC">
        <w:rPr>
          <w:rFonts w:eastAsia="Times New Roman" w:cstheme="minorHAnsi"/>
          <w:kern w:val="0"/>
          <w:lang w:val="pt-PT"/>
          <w14:ligatures w14:val="none"/>
        </w:rPr>
        <w:t>Presença</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tampa</w:t>
      </w:r>
      <w:r w:rsidRPr="00F85CAC">
        <w:rPr>
          <w:rFonts w:eastAsia="Times New Roman" w:cstheme="minorHAnsi"/>
          <w:spacing w:val="-2"/>
          <w:kern w:val="0"/>
          <w:lang w:val="pt-PT"/>
          <w14:ligatures w14:val="none"/>
        </w:rPr>
        <w:t xml:space="preserve"> protetora</w:t>
      </w:r>
    </w:p>
    <w:p w14:paraId="62CB4E69" w14:textId="77777777" w:rsidR="008E1AFA" w:rsidRPr="00F85CAC" w:rsidRDefault="008E1AFA" w:rsidP="00133033">
      <w:pPr>
        <w:widowControl w:val="0"/>
        <w:numPr>
          <w:ilvl w:val="0"/>
          <w:numId w:val="31"/>
        </w:numPr>
        <w:tabs>
          <w:tab w:val="left" w:pos="1560"/>
        </w:tabs>
        <w:autoSpaceDE w:val="0"/>
        <w:autoSpaceDN w:val="0"/>
        <w:spacing w:after="0" w:line="240" w:lineRule="auto"/>
        <w:ind w:left="1843"/>
        <w:rPr>
          <w:rFonts w:eastAsia="Times New Roman" w:cstheme="minorHAnsi"/>
          <w:kern w:val="0"/>
          <w:lang w:val="pt-PT"/>
          <w14:ligatures w14:val="none"/>
        </w:rPr>
      </w:pPr>
      <w:r w:rsidRPr="00F85CAC">
        <w:rPr>
          <w:rFonts w:eastAsia="Times New Roman" w:cstheme="minorHAnsi"/>
          <w:kern w:val="0"/>
          <w:lang w:val="pt-PT"/>
          <w14:ligatures w14:val="none"/>
        </w:rPr>
        <w:t>Identificação</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(calibre</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2"/>
          <w:kern w:val="0"/>
          <w:lang w:val="pt-PT"/>
          <w14:ligatures w14:val="none"/>
        </w:rPr>
        <w:t xml:space="preserve"> </w:t>
      </w:r>
      <w:r w:rsidRPr="00F85CAC">
        <w:rPr>
          <w:rFonts w:eastAsia="Times New Roman" w:cstheme="minorHAnsi"/>
          <w:spacing w:val="-4"/>
          <w:kern w:val="0"/>
          <w:lang w:val="pt-PT"/>
          <w14:ligatures w14:val="none"/>
        </w:rPr>
        <w:t>lote)</w:t>
      </w:r>
    </w:p>
    <w:p w14:paraId="2C8BF101" w14:textId="77777777" w:rsidR="008E1AFA" w:rsidRPr="00F85CAC" w:rsidRDefault="008E1AFA" w:rsidP="00133033">
      <w:pPr>
        <w:widowControl w:val="0"/>
        <w:numPr>
          <w:ilvl w:val="0"/>
          <w:numId w:val="31"/>
        </w:numPr>
        <w:tabs>
          <w:tab w:val="left" w:pos="1560"/>
        </w:tabs>
        <w:autoSpaceDE w:val="0"/>
        <w:autoSpaceDN w:val="0"/>
        <w:spacing w:after="0" w:line="240" w:lineRule="auto"/>
        <w:ind w:left="1843"/>
        <w:rPr>
          <w:rFonts w:eastAsia="Times New Roman" w:cstheme="minorHAnsi"/>
          <w:kern w:val="0"/>
          <w:lang w:val="pt-PT"/>
          <w14:ligatures w14:val="none"/>
        </w:rPr>
      </w:pPr>
      <w:r w:rsidRPr="00F85CAC">
        <w:rPr>
          <w:rFonts w:eastAsia="Times New Roman" w:cstheme="minorHAnsi"/>
          <w:spacing w:val="-2"/>
          <w:kern w:val="0"/>
          <w:lang w:val="pt-PT"/>
          <w14:ligatures w14:val="none"/>
        </w:rPr>
        <w:t>Embalagem</w:t>
      </w:r>
    </w:p>
    <w:p w14:paraId="0FA98B8F" w14:textId="77777777" w:rsidR="008E1AFA" w:rsidRPr="00F85CAC" w:rsidRDefault="008E1AFA" w:rsidP="00133033">
      <w:pPr>
        <w:widowControl w:val="0"/>
        <w:numPr>
          <w:ilvl w:val="0"/>
          <w:numId w:val="31"/>
        </w:numPr>
        <w:tabs>
          <w:tab w:val="left" w:pos="1560"/>
        </w:tabs>
        <w:autoSpaceDE w:val="0"/>
        <w:autoSpaceDN w:val="0"/>
        <w:spacing w:after="0" w:line="240" w:lineRule="auto"/>
        <w:ind w:left="1843"/>
        <w:rPr>
          <w:rFonts w:eastAsia="Times New Roman" w:cstheme="minorHAnsi"/>
          <w:kern w:val="0"/>
          <w:lang w:val="pt-PT"/>
          <w14:ligatures w14:val="none"/>
        </w:rPr>
      </w:pPr>
      <w:r w:rsidRPr="00F85CAC">
        <w:rPr>
          <w:rFonts w:eastAsia="Times New Roman" w:cstheme="minorHAnsi"/>
          <w:kern w:val="0"/>
          <w:lang w:val="pt-PT"/>
          <w14:ligatures w14:val="none"/>
        </w:rPr>
        <w:t>Esterilidade</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w:t>
      </w:r>
      <w:r w:rsidRPr="00F85CAC">
        <w:rPr>
          <w:rFonts w:eastAsia="Times New Roman" w:cstheme="minorHAnsi"/>
          <w:spacing w:val="-2"/>
          <w:kern w:val="0"/>
          <w:lang w:val="pt-PT"/>
          <w14:ligatures w14:val="none"/>
        </w:rPr>
        <w:t xml:space="preserve"> Validade</w:t>
      </w:r>
    </w:p>
    <w:p w14:paraId="765B9868" w14:textId="77777777" w:rsidR="008E1AFA" w:rsidRPr="00F85CAC" w:rsidRDefault="008E1AFA" w:rsidP="008E1AFA">
      <w:pPr>
        <w:widowControl w:val="0"/>
        <w:autoSpaceDE w:val="0"/>
        <w:autoSpaceDN w:val="0"/>
        <w:spacing w:before="7" w:after="0" w:line="240" w:lineRule="auto"/>
        <w:rPr>
          <w:rFonts w:eastAsia="Times New Roman" w:cstheme="minorHAnsi"/>
          <w:kern w:val="0"/>
          <w:lang w:val="pt-PT"/>
          <w14:ligatures w14:val="none"/>
        </w:rPr>
      </w:pPr>
    </w:p>
    <w:p w14:paraId="687BA7C5" w14:textId="77777777" w:rsidR="008E1AFA" w:rsidRPr="008E1AFA" w:rsidRDefault="008E1AFA" w:rsidP="00133033">
      <w:pPr>
        <w:pStyle w:val="PargrafodaLista"/>
        <w:widowControl w:val="0"/>
        <w:numPr>
          <w:ilvl w:val="2"/>
          <w:numId w:val="33"/>
        </w:numPr>
        <w:tabs>
          <w:tab w:val="left" w:pos="1014"/>
        </w:tabs>
        <w:autoSpaceDE w:val="0"/>
        <w:autoSpaceDN w:val="0"/>
        <w:spacing w:after="0" w:line="240" w:lineRule="auto"/>
        <w:jc w:val="both"/>
        <w:rPr>
          <w:rFonts w:eastAsia="Times New Roman" w:cstheme="minorHAnsi"/>
          <w:b/>
          <w:lang w:val="pt-PT"/>
        </w:rPr>
      </w:pPr>
      <w:r w:rsidRPr="008E1AFA">
        <w:rPr>
          <w:rFonts w:eastAsia="Times New Roman" w:cstheme="minorHAnsi"/>
          <w:lang w:val="pt-PT"/>
        </w:rPr>
        <w:t>As</w:t>
      </w:r>
      <w:r w:rsidRPr="008E1AFA">
        <w:rPr>
          <w:rFonts w:eastAsia="Times New Roman" w:cstheme="minorHAnsi"/>
          <w:spacing w:val="59"/>
          <w:lang w:val="pt-PT"/>
        </w:rPr>
        <w:t xml:space="preserve"> </w:t>
      </w:r>
      <w:r w:rsidRPr="008E1AFA">
        <w:rPr>
          <w:rFonts w:eastAsia="Times New Roman" w:cstheme="minorHAnsi"/>
          <w:lang w:val="pt-PT"/>
        </w:rPr>
        <w:t>amostras</w:t>
      </w:r>
      <w:r w:rsidRPr="008E1AFA">
        <w:rPr>
          <w:rFonts w:eastAsia="Times New Roman" w:cstheme="minorHAnsi"/>
          <w:spacing w:val="59"/>
          <w:lang w:val="pt-PT"/>
        </w:rPr>
        <w:t xml:space="preserve"> </w:t>
      </w:r>
      <w:r w:rsidRPr="008E1AFA">
        <w:rPr>
          <w:rFonts w:eastAsia="Times New Roman" w:cstheme="minorHAnsi"/>
          <w:lang w:val="pt-PT"/>
        </w:rPr>
        <w:t>entregues</w:t>
      </w:r>
      <w:r w:rsidRPr="008E1AFA">
        <w:rPr>
          <w:rFonts w:eastAsia="Times New Roman" w:cstheme="minorHAnsi"/>
          <w:spacing w:val="59"/>
          <w:lang w:val="pt-PT"/>
        </w:rPr>
        <w:t xml:space="preserve"> </w:t>
      </w:r>
      <w:r w:rsidRPr="008E1AFA">
        <w:rPr>
          <w:rFonts w:eastAsia="Times New Roman" w:cstheme="minorHAnsi"/>
          <w:lang w:val="pt-PT"/>
        </w:rPr>
        <w:t>serão</w:t>
      </w:r>
      <w:r w:rsidRPr="008E1AFA">
        <w:rPr>
          <w:rFonts w:eastAsia="Times New Roman" w:cstheme="minorHAnsi"/>
          <w:spacing w:val="59"/>
          <w:lang w:val="pt-PT"/>
        </w:rPr>
        <w:t xml:space="preserve"> </w:t>
      </w:r>
      <w:r w:rsidRPr="008E1AFA">
        <w:rPr>
          <w:rFonts w:eastAsia="Times New Roman" w:cstheme="minorHAnsi"/>
          <w:b/>
          <w:lang w:val="pt-PT"/>
        </w:rPr>
        <w:t>“ACEITAS”</w:t>
      </w:r>
      <w:r w:rsidRPr="008E1AFA">
        <w:rPr>
          <w:rFonts w:eastAsia="Times New Roman" w:cstheme="minorHAnsi"/>
          <w:b/>
          <w:spacing w:val="60"/>
          <w:lang w:val="pt-PT"/>
        </w:rPr>
        <w:t xml:space="preserve"> </w:t>
      </w:r>
      <w:r w:rsidRPr="008E1AFA">
        <w:rPr>
          <w:rFonts w:eastAsia="Times New Roman" w:cstheme="minorHAnsi"/>
          <w:lang w:val="pt-PT"/>
        </w:rPr>
        <w:t>ou</w:t>
      </w:r>
      <w:r w:rsidRPr="008E1AFA">
        <w:rPr>
          <w:rFonts w:eastAsia="Times New Roman" w:cstheme="minorHAnsi"/>
          <w:spacing w:val="59"/>
          <w:lang w:val="pt-PT"/>
        </w:rPr>
        <w:t xml:space="preserve"> </w:t>
      </w:r>
      <w:r w:rsidRPr="008E1AFA">
        <w:rPr>
          <w:rFonts w:eastAsia="Times New Roman" w:cstheme="minorHAnsi"/>
          <w:b/>
          <w:lang w:val="pt-PT"/>
        </w:rPr>
        <w:t>“NÃO</w:t>
      </w:r>
      <w:r w:rsidRPr="008E1AFA">
        <w:rPr>
          <w:rFonts w:eastAsia="Times New Roman" w:cstheme="minorHAnsi"/>
          <w:b/>
          <w:spacing w:val="59"/>
          <w:lang w:val="pt-PT"/>
        </w:rPr>
        <w:t xml:space="preserve"> </w:t>
      </w:r>
      <w:r w:rsidRPr="008E1AFA">
        <w:rPr>
          <w:rFonts w:eastAsia="Times New Roman" w:cstheme="minorHAnsi"/>
          <w:b/>
          <w:lang w:val="pt-PT"/>
        </w:rPr>
        <w:t>ACEITAS”,</w:t>
      </w:r>
      <w:r w:rsidRPr="008E1AFA">
        <w:rPr>
          <w:rFonts w:eastAsia="Times New Roman" w:cstheme="minorHAnsi"/>
          <w:b/>
          <w:spacing w:val="60"/>
          <w:lang w:val="pt-PT"/>
        </w:rPr>
        <w:t xml:space="preserve"> </w:t>
      </w:r>
      <w:r w:rsidRPr="008E1AFA">
        <w:rPr>
          <w:rFonts w:eastAsia="Times New Roman" w:cstheme="minorHAnsi"/>
          <w:lang w:val="pt-PT"/>
        </w:rPr>
        <w:t>o</w:t>
      </w:r>
      <w:r w:rsidRPr="008E1AFA">
        <w:rPr>
          <w:rFonts w:eastAsia="Times New Roman" w:cstheme="minorHAnsi"/>
          <w:spacing w:val="59"/>
          <w:lang w:val="pt-PT"/>
        </w:rPr>
        <w:t xml:space="preserve"> </w:t>
      </w:r>
      <w:r w:rsidRPr="008E1AFA">
        <w:rPr>
          <w:rFonts w:eastAsia="Times New Roman" w:cstheme="minorHAnsi"/>
          <w:lang w:val="pt-PT"/>
        </w:rPr>
        <w:t>mesmo</w:t>
      </w:r>
      <w:r w:rsidRPr="008E1AFA">
        <w:rPr>
          <w:rFonts w:eastAsia="Times New Roman" w:cstheme="minorHAnsi"/>
          <w:spacing w:val="57"/>
          <w:lang w:val="pt-PT"/>
        </w:rPr>
        <w:t xml:space="preserve"> </w:t>
      </w:r>
      <w:r w:rsidRPr="008E1AFA">
        <w:rPr>
          <w:rFonts w:eastAsia="Times New Roman" w:cstheme="minorHAnsi"/>
          <w:spacing w:val="-2"/>
          <w:lang w:val="pt-PT"/>
        </w:rPr>
        <w:t xml:space="preserve">constará </w:t>
      </w:r>
      <w:r w:rsidRPr="008E1AFA">
        <w:rPr>
          <w:rFonts w:eastAsia="Times New Roman" w:cstheme="minorHAnsi"/>
          <w:lang w:val="pt-PT"/>
        </w:rPr>
        <w:t>“Laudo</w:t>
      </w:r>
      <w:r w:rsidRPr="008E1AFA">
        <w:rPr>
          <w:rFonts w:eastAsia="Times New Roman" w:cstheme="minorHAnsi"/>
          <w:spacing w:val="-3"/>
          <w:lang w:val="pt-PT"/>
        </w:rPr>
        <w:t xml:space="preserve"> </w:t>
      </w:r>
      <w:r w:rsidRPr="008E1AFA">
        <w:rPr>
          <w:rFonts w:eastAsia="Times New Roman" w:cstheme="minorHAnsi"/>
          <w:lang w:val="pt-PT"/>
        </w:rPr>
        <w:t>de</w:t>
      </w:r>
      <w:r w:rsidRPr="008E1AFA">
        <w:rPr>
          <w:rFonts w:eastAsia="Times New Roman" w:cstheme="minorHAnsi"/>
          <w:spacing w:val="-3"/>
          <w:lang w:val="pt-PT"/>
        </w:rPr>
        <w:t xml:space="preserve"> </w:t>
      </w:r>
      <w:r w:rsidRPr="008E1AFA">
        <w:rPr>
          <w:rFonts w:eastAsia="Times New Roman" w:cstheme="minorHAnsi"/>
          <w:lang w:val="pt-PT"/>
        </w:rPr>
        <w:t>Análise e</w:t>
      </w:r>
      <w:r w:rsidRPr="008E1AFA">
        <w:rPr>
          <w:rFonts w:eastAsia="Times New Roman" w:cstheme="minorHAnsi"/>
          <w:spacing w:val="-1"/>
          <w:lang w:val="pt-PT"/>
        </w:rPr>
        <w:t xml:space="preserve"> </w:t>
      </w:r>
      <w:r w:rsidRPr="008E1AFA">
        <w:rPr>
          <w:rFonts w:eastAsia="Times New Roman" w:cstheme="minorHAnsi"/>
          <w:lang w:val="pt-PT"/>
        </w:rPr>
        <w:t>Avaliação das</w:t>
      </w:r>
      <w:r w:rsidRPr="008E1AFA">
        <w:rPr>
          <w:rFonts w:eastAsia="Times New Roman" w:cstheme="minorHAnsi"/>
          <w:spacing w:val="-2"/>
          <w:lang w:val="pt-PT"/>
        </w:rPr>
        <w:t xml:space="preserve"> </w:t>
      </w:r>
      <w:r w:rsidRPr="008E1AFA">
        <w:rPr>
          <w:rFonts w:eastAsia="Times New Roman" w:cstheme="minorHAnsi"/>
          <w:lang w:val="pt-PT"/>
        </w:rPr>
        <w:t>Amostras” que</w:t>
      </w:r>
      <w:r w:rsidRPr="008E1AFA">
        <w:rPr>
          <w:rFonts w:eastAsia="Times New Roman" w:cstheme="minorHAnsi"/>
          <w:spacing w:val="-2"/>
          <w:lang w:val="pt-PT"/>
        </w:rPr>
        <w:t xml:space="preserve"> </w:t>
      </w:r>
      <w:r w:rsidRPr="008E1AFA">
        <w:rPr>
          <w:rFonts w:eastAsia="Times New Roman" w:cstheme="minorHAnsi"/>
          <w:lang w:val="pt-PT"/>
        </w:rPr>
        <w:t>será emitido</w:t>
      </w:r>
      <w:r w:rsidRPr="008E1AFA">
        <w:rPr>
          <w:rFonts w:eastAsia="Times New Roman" w:cstheme="minorHAnsi"/>
          <w:spacing w:val="-1"/>
          <w:lang w:val="pt-PT"/>
        </w:rPr>
        <w:t xml:space="preserve"> </w:t>
      </w:r>
      <w:r w:rsidRPr="008E1AFA">
        <w:rPr>
          <w:rFonts w:eastAsia="Times New Roman" w:cstheme="minorHAnsi"/>
          <w:lang w:val="pt-PT"/>
        </w:rPr>
        <w:t>pela</w:t>
      </w:r>
      <w:r w:rsidRPr="008E1AFA">
        <w:rPr>
          <w:rFonts w:eastAsia="Times New Roman" w:cstheme="minorHAnsi"/>
          <w:spacing w:val="-1"/>
          <w:lang w:val="pt-PT"/>
        </w:rPr>
        <w:t xml:space="preserve"> </w:t>
      </w:r>
      <w:r w:rsidRPr="008E1AFA">
        <w:rPr>
          <w:rFonts w:eastAsia="Times New Roman" w:cstheme="minorHAnsi"/>
          <w:spacing w:val="-2"/>
          <w:lang w:val="pt-PT"/>
        </w:rPr>
        <w:t>Comissão.</w:t>
      </w:r>
    </w:p>
    <w:p w14:paraId="72F03381" w14:textId="77777777" w:rsidR="008E1AFA" w:rsidRPr="008E1AFA" w:rsidRDefault="008E1AFA" w:rsidP="00133033">
      <w:pPr>
        <w:pStyle w:val="PargrafodaLista"/>
        <w:widowControl w:val="0"/>
        <w:numPr>
          <w:ilvl w:val="2"/>
          <w:numId w:val="33"/>
        </w:numPr>
        <w:tabs>
          <w:tab w:val="left" w:pos="1014"/>
        </w:tabs>
        <w:autoSpaceDE w:val="0"/>
        <w:autoSpaceDN w:val="0"/>
        <w:spacing w:after="0" w:line="240" w:lineRule="auto"/>
        <w:jc w:val="both"/>
        <w:rPr>
          <w:rFonts w:eastAsia="Times New Roman" w:cstheme="minorHAnsi"/>
          <w:b/>
          <w:lang w:val="pt-PT"/>
        </w:rPr>
      </w:pPr>
      <w:r w:rsidRPr="008E1AFA">
        <w:rPr>
          <w:rFonts w:eastAsia="Times New Roman" w:cstheme="minorHAnsi"/>
          <w:lang w:val="pt-PT"/>
        </w:rPr>
        <w:t>Em</w:t>
      </w:r>
      <w:r w:rsidRPr="008E1AFA">
        <w:rPr>
          <w:rFonts w:eastAsia="Times New Roman" w:cstheme="minorHAnsi"/>
          <w:spacing w:val="-7"/>
          <w:lang w:val="pt-PT"/>
        </w:rPr>
        <w:t xml:space="preserve"> </w:t>
      </w:r>
      <w:r w:rsidRPr="008E1AFA">
        <w:rPr>
          <w:rFonts w:eastAsia="Times New Roman" w:cstheme="minorHAnsi"/>
          <w:lang w:val="pt-PT"/>
        </w:rPr>
        <w:t>caso</w:t>
      </w:r>
      <w:r w:rsidRPr="008E1AFA">
        <w:rPr>
          <w:rFonts w:eastAsia="Times New Roman" w:cstheme="minorHAnsi"/>
          <w:spacing w:val="-5"/>
          <w:lang w:val="pt-PT"/>
        </w:rPr>
        <w:t xml:space="preserve"> </w:t>
      </w:r>
      <w:r w:rsidRPr="008E1AFA">
        <w:rPr>
          <w:rFonts w:eastAsia="Times New Roman" w:cstheme="minorHAnsi"/>
          <w:lang w:val="pt-PT"/>
        </w:rPr>
        <w:t>de</w:t>
      </w:r>
      <w:r w:rsidRPr="008E1AFA">
        <w:rPr>
          <w:rFonts w:eastAsia="Times New Roman" w:cstheme="minorHAnsi"/>
          <w:spacing w:val="-5"/>
          <w:lang w:val="pt-PT"/>
        </w:rPr>
        <w:t xml:space="preserve"> </w:t>
      </w:r>
      <w:r w:rsidRPr="008E1AFA">
        <w:rPr>
          <w:rFonts w:eastAsia="Times New Roman" w:cstheme="minorHAnsi"/>
          <w:lang w:val="pt-PT"/>
        </w:rPr>
        <w:t>“NÃO</w:t>
      </w:r>
      <w:r w:rsidRPr="008E1AFA">
        <w:rPr>
          <w:rFonts w:eastAsia="Times New Roman" w:cstheme="minorHAnsi"/>
          <w:spacing w:val="-5"/>
          <w:lang w:val="pt-PT"/>
        </w:rPr>
        <w:t xml:space="preserve"> </w:t>
      </w:r>
      <w:r w:rsidRPr="008E1AFA">
        <w:rPr>
          <w:rFonts w:eastAsia="Times New Roman" w:cstheme="minorHAnsi"/>
          <w:lang w:val="pt-PT"/>
        </w:rPr>
        <w:t>ACEITAS”,</w:t>
      </w:r>
      <w:r w:rsidRPr="008E1AFA">
        <w:rPr>
          <w:rFonts w:eastAsia="Times New Roman" w:cstheme="minorHAnsi"/>
          <w:spacing w:val="-4"/>
          <w:lang w:val="pt-PT"/>
        </w:rPr>
        <w:t xml:space="preserve"> </w:t>
      </w:r>
      <w:r w:rsidRPr="008E1AFA">
        <w:rPr>
          <w:rFonts w:eastAsia="Times New Roman" w:cstheme="minorHAnsi"/>
          <w:lang w:val="pt-PT"/>
        </w:rPr>
        <w:t>a</w:t>
      </w:r>
      <w:r w:rsidRPr="008E1AFA">
        <w:rPr>
          <w:rFonts w:eastAsia="Times New Roman" w:cstheme="minorHAnsi"/>
          <w:spacing w:val="-6"/>
          <w:lang w:val="pt-PT"/>
        </w:rPr>
        <w:t xml:space="preserve"> </w:t>
      </w:r>
      <w:r w:rsidRPr="008E1AFA">
        <w:rPr>
          <w:rFonts w:eastAsia="Times New Roman" w:cstheme="minorHAnsi"/>
          <w:lang w:val="pt-PT"/>
        </w:rPr>
        <w:t>empresa</w:t>
      </w:r>
      <w:r w:rsidRPr="008E1AFA">
        <w:rPr>
          <w:rFonts w:eastAsia="Times New Roman" w:cstheme="minorHAnsi"/>
          <w:spacing w:val="-3"/>
          <w:lang w:val="pt-PT"/>
        </w:rPr>
        <w:t xml:space="preserve"> </w:t>
      </w:r>
      <w:r w:rsidRPr="008E1AFA">
        <w:rPr>
          <w:rFonts w:eastAsia="Times New Roman" w:cstheme="minorHAnsi"/>
          <w:lang w:val="pt-PT"/>
        </w:rPr>
        <w:t>terá</w:t>
      </w:r>
      <w:r w:rsidRPr="008E1AFA">
        <w:rPr>
          <w:rFonts w:eastAsia="Times New Roman" w:cstheme="minorHAnsi"/>
          <w:spacing w:val="-6"/>
          <w:lang w:val="pt-PT"/>
        </w:rPr>
        <w:t xml:space="preserve"> </w:t>
      </w:r>
      <w:r w:rsidRPr="008E1AFA">
        <w:rPr>
          <w:rFonts w:eastAsia="Times New Roman" w:cstheme="minorHAnsi"/>
          <w:lang w:val="pt-PT"/>
        </w:rPr>
        <w:t>o</w:t>
      </w:r>
      <w:r w:rsidRPr="008E1AFA">
        <w:rPr>
          <w:rFonts w:eastAsia="Times New Roman" w:cstheme="minorHAnsi"/>
          <w:spacing w:val="-4"/>
          <w:lang w:val="pt-PT"/>
        </w:rPr>
        <w:t xml:space="preserve"> </w:t>
      </w:r>
      <w:r w:rsidRPr="008E1AFA">
        <w:rPr>
          <w:rFonts w:eastAsia="Times New Roman" w:cstheme="minorHAnsi"/>
          <w:lang w:val="pt-PT"/>
        </w:rPr>
        <w:t>prazo</w:t>
      </w:r>
      <w:r w:rsidRPr="008E1AFA">
        <w:rPr>
          <w:rFonts w:eastAsia="Times New Roman" w:cstheme="minorHAnsi"/>
          <w:spacing w:val="-5"/>
          <w:lang w:val="pt-PT"/>
        </w:rPr>
        <w:t xml:space="preserve"> </w:t>
      </w:r>
      <w:r w:rsidRPr="008E1AFA">
        <w:rPr>
          <w:rFonts w:eastAsia="Times New Roman" w:cstheme="minorHAnsi"/>
          <w:lang w:val="pt-PT"/>
        </w:rPr>
        <w:t>de</w:t>
      </w:r>
      <w:r w:rsidRPr="008E1AFA">
        <w:rPr>
          <w:rFonts w:eastAsia="Times New Roman" w:cstheme="minorHAnsi"/>
          <w:spacing w:val="-6"/>
          <w:lang w:val="pt-PT"/>
        </w:rPr>
        <w:t xml:space="preserve"> </w:t>
      </w:r>
      <w:r w:rsidRPr="008E1AFA">
        <w:rPr>
          <w:rFonts w:eastAsia="Times New Roman" w:cstheme="minorHAnsi"/>
          <w:lang w:val="pt-PT"/>
        </w:rPr>
        <w:t>48</w:t>
      </w:r>
      <w:r w:rsidRPr="008E1AFA">
        <w:rPr>
          <w:rFonts w:eastAsia="Times New Roman" w:cstheme="minorHAnsi"/>
          <w:spacing w:val="-5"/>
          <w:lang w:val="pt-PT"/>
        </w:rPr>
        <w:t xml:space="preserve"> </w:t>
      </w:r>
      <w:r w:rsidRPr="008E1AFA">
        <w:rPr>
          <w:rFonts w:eastAsia="Times New Roman" w:cstheme="minorHAnsi"/>
          <w:lang w:val="pt-PT"/>
        </w:rPr>
        <w:t>horas</w:t>
      </w:r>
      <w:r w:rsidRPr="008E1AFA">
        <w:rPr>
          <w:rFonts w:eastAsia="Times New Roman" w:cstheme="minorHAnsi"/>
          <w:spacing w:val="-5"/>
          <w:lang w:val="pt-PT"/>
        </w:rPr>
        <w:t xml:space="preserve"> </w:t>
      </w:r>
      <w:r w:rsidRPr="008E1AFA">
        <w:rPr>
          <w:rFonts w:eastAsia="Times New Roman" w:cstheme="minorHAnsi"/>
          <w:lang w:val="pt-PT"/>
        </w:rPr>
        <w:t>(úteis)</w:t>
      </w:r>
      <w:r w:rsidRPr="008E1AFA">
        <w:rPr>
          <w:rFonts w:eastAsia="Times New Roman" w:cstheme="minorHAnsi"/>
          <w:spacing w:val="-5"/>
          <w:lang w:val="pt-PT"/>
        </w:rPr>
        <w:t xml:space="preserve"> </w:t>
      </w:r>
      <w:r w:rsidRPr="008E1AFA">
        <w:rPr>
          <w:rFonts w:eastAsia="Times New Roman" w:cstheme="minorHAnsi"/>
          <w:lang w:val="pt-PT"/>
        </w:rPr>
        <w:t>para</w:t>
      </w:r>
      <w:r w:rsidRPr="008E1AFA">
        <w:rPr>
          <w:rFonts w:eastAsia="Times New Roman" w:cstheme="minorHAnsi"/>
          <w:spacing w:val="-5"/>
          <w:lang w:val="pt-PT"/>
        </w:rPr>
        <w:t xml:space="preserve"> </w:t>
      </w:r>
      <w:r w:rsidRPr="008E1AFA">
        <w:rPr>
          <w:rFonts w:eastAsia="Times New Roman" w:cstheme="minorHAnsi"/>
          <w:lang w:val="pt-PT"/>
        </w:rPr>
        <w:t>realizar</w:t>
      </w:r>
      <w:r w:rsidRPr="008E1AFA">
        <w:rPr>
          <w:rFonts w:eastAsia="Times New Roman" w:cstheme="minorHAnsi"/>
          <w:spacing w:val="-5"/>
          <w:lang w:val="pt-PT"/>
        </w:rPr>
        <w:t xml:space="preserve"> </w:t>
      </w:r>
      <w:r w:rsidRPr="008E1AFA">
        <w:rPr>
          <w:rFonts w:eastAsia="Times New Roman" w:cstheme="minorHAnsi"/>
          <w:spacing w:val="-2"/>
          <w:lang w:val="pt-PT"/>
        </w:rPr>
        <w:t xml:space="preserve">envio </w:t>
      </w:r>
      <w:r w:rsidRPr="008E1AFA">
        <w:rPr>
          <w:rFonts w:eastAsia="Times New Roman" w:cstheme="minorHAnsi"/>
          <w:lang w:val="pt-PT"/>
        </w:rPr>
        <w:t>de</w:t>
      </w:r>
      <w:r w:rsidRPr="008E1AFA">
        <w:rPr>
          <w:rFonts w:eastAsia="Times New Roman" w:cstheme="minorHAnsi"/>
          <w:spacing w:val="-1"/>
          <w:lang w:val="pt-PT"/>
        </w:rPr>
        <w:t xml:space="preserve"> </w:t>
      </w:r>
      <w:r w:rsidRPr="008E1AFA">
        <w:rPr>
          <w:rFonts w:eastAsia="Times New Roman" w:cstheme="minorHAnsi"/>
          <w:lang w:val="pt-PT"/>
        </w:rPr>
        <w:t>uma nova</w:t>
      </w:r>
      <w:r w:rsidRPr="008E1AFA">
        <w:rPr>
          <w:rFonts w:eastAsia="Times New Roman" w:cstheme="minorHAnsi"/>
          <w:spacing w:val="-2"/>
          <w:lang w:val="pt-PT"/>
        </w:rPr>
        <w:t xml:space="preserve"> </w:t>
      </w:r>
      <w:r w:rsidRPr="008E1AFA">
        <w:rPr>
          <w:rFonts w:eastAsia="Times New Roman" w:cstheme="minorHAnsi"/>
          <w:lang w:val="pt-PT"/>
        </w:rPr>
        <w:t>amostra, para</w:t>
      </w:r>
      <w:r w:rsidRPr="008E1AFA">
        <w:rPr>
          <w:rFonts w:eastAsia="Times New Roman" w:cstheme="minorHAnsi"/>
          <w:spacing w:val="-2"/>
          <w:lang w:val="pt-PT"/>
        </w:rPr>
        <w:t xml:space="preserve"> </w:t>
      </w:r>
      <w:r w:rsidRPr="008E1AFA">
        <w:rPr>
          <w:rFonts w:eastAsia="Times New Roman" w:cstheme="minorHAnsi"/>
          <w:lang w:val="pt-PT"/>
        </w:rPr>
        <w:t>segunda tentativa de</w:t>
      </w:r>
      <w:r w:rsidRPr="008E1AFA">
        <w:rPr>
          <w:rFonts w:eastAsia="Times New Roman" w:cstheme="minorHAnsi"/>
          <w:spacing w:val="-2"/>
          <w:lang w:val="pt-PT"/>
        </w:rPr>
        <w:t xml:space="preserve"> teste.</w:t>
      </w:r>
    </w:p>
    <w:p w14:paraId="13C83CE1" w14:textId="77777777" w:rsidR="008E1AFA" w:rsidRPr="008E1AFA" w:rsidRDefault="008E1AFA" w:rsidP="00133033">
      <w:pPr>
        <w:pStyle w:val="PargrafodaLista"/>
        <w:widowControl w:val="0"/>
        <w:numPr>
          <w:ilvl w:val="2"/>
          <w:numId w:val="33"/>
        </w:numPr>
        <w:tabs>
          <w:tab w:val="left" w:pos="1014"/>
        </w:tabs>
        <w:autoSpaceDE w:val="0"/>
        <w:autoSpaceDN w:val="0"/>
        <w:spacing w:after="0" w:line="240" w:lineRule="auto"/>
        <w:jc w:val="both"/>
        <w:rPr>
          <w:rFonts w:eastAsia="Times New Roman" w:cstheme="minorHAnsi"/>
          <w:b/>
          <w:lang w:val="pt-PT"/>
        </w:rPr>
      </w:pPr>
      <w:r w:rsidRPr="008E1AFA">
        <w:rPr>
          <w:rFonts w:eastAsia="Times New Roman" w:cstheme="minorHAnsi"/>
          <w:lang w:val="pt-PT"/>
        </w:rPr>
        <w:t>O</w:t>
      </w:r>
      <w:r w:rsidRPr="008E1AFA">
        <w:rPr>
          <w:rFonts w:eastAsia="Times New Roman" w:cstheme="minorHAnsi"/>
          <w:spacing w:val="-10"/>
          <w:lang w:val="pt-PT"/>
        </w:rPr>
        <w:t xml:space="preserve"> </w:t>
      </w:r>
      <w:r w:rsidRPr="008E1AFA">
        <w:rPr>
          <w:rFonts w:eastAsia="Times New Roman" w:cstheme="minorHAnsi"/>
          <w:lang w:val="pt-PT"/>
        </w:rPr>
        <w:t>resultado</w:t>
      </w:r>
      <w:r w:rsidRPr="008E1AFA">
        <w:rPr>
          <w:rFonts w:eastAsia="Times New Roman" w:cstheme="minorHAnsi"/>
          <w:spacing w:val="-8"/>
          <w:lang w:val="pt-PT"/>
        </w:rPr>
        <w:t xml:space="preserve"> </w:t>
      </w:r>
      <w:r w:rsidRPr="008E1AFA">
        <w:rPr>
          <w:rFonts w:eastAsia="Times New Roman" w:cstheme="minorHAnsi"/>
          <w:lang w:val="pt-PT"/>
        </w:rPr>
        <w:t>da</w:t>
      </w:r>
      <w:r w:rsidRPr="008E1AFA">
        <w:rPr>
          <w:rFonts w:eastAsia="Times New Roman" w:cstheme="minorHAnsi"/>
          <w:spacing w:val="-8"/>
          <w:lang w:val="pt-PT"/>
        </w:rPr>
        <w:t xml:space="preserve"> </w:t>
      </w:r>
      <w:r w:rsidRPr="008E1AFA">
        <w:rPr>
          <w:rFonts w:eastAsia="Times New Roman" w:cstheme="minorHAnsi"/>
          <w:lang w:val="pt-PT"/>
        </w:rPr>
        <w:t>análise</w:t>
      </w:r>
      <w:r w:rsidRPr="008E1AFA">
        <w:rPr>
          <w:rFonts w:eastAsia="Times New Roman" w:cstheme="minorHAnsi"/>
          <w:spacing w:val="-9"/>
          <w:lang w:val="pt-PT"/>
        </w:rPr>
        <w:t xml:space="preserve"> </w:t>
      </w:r>
      <w:r w:rsidRPr="008E1AFA">
        <w:rPr>
          <w:rFonts w:eastAsia="Times New Roman" w:cstheme="minorHAnsi"/>
          <w:lang w:val="pt-PT"/>
        </w:rPr>
        <w:t>será</w:t>
      </w:r>
      <w:r w:rsidRPr="008E1AFA">
        <w:rPr>
          <w:rFonts w:eastAsia="Times New Roman" w:cstheme="minorHAnsi"/>
          <w:spacing w:val="-10"/>
          <w:lang w:val="pt-PT"/>
        </w:rPr>
        <w:t xml:space="preserve"> </w:t>
      </w:r>
      <w:r w:rsidRPr="008E1AFA">
        <w:rPr>
          <w:rFonts w:eastAsia="Times New Roman" w:cstheme="minorHAnsi"/>
          <w:lang w:val="pt-PT"/>
        </w:rPr>
        <w:t>devidamente</w:t>
      </w:r>
      <w:r w:rsidRPr="008E1AFA">
        <w:rPr>
          <w:rFonts w:eastAsia="Times New Roman" w:cstheme="minorHAnsi"/>
          <w:spacing w:val="-10"/>
          <w:lang w:val="pt-PT"/>
        </w:rPr>
        <w:t xml:space="preserve"> </w:t>
      </w:r>
      <w:r w:rsidRPr="008E1AFA">
        <w:rPr>
          <w:rFonts w:eastAsia="Times New Roman" w:cstheme="minorHAnsi"/>
          <w:lang w:val="pt-PT"/>
        </w:rPr>
        <w:t>justificado</w:t>
      </w:r>
      <w:r w:rsidRPr="008E1AFA">
        <w:rPr>
          <w:rFonts w:eastAsia="Times New Roman" w:cstheme="minorHAnsi"/>
          <w:spacing w:val="-8"/>
          <w:lang w:val="pt-PT"/>
        </w:rPr>
        <w:t xml:space="preserve"> </w:t>
      </w:r>
      <w:r w:rsidRPr="008E1AFA">
        <w:rPr>
          <w:rFonts w:eastAsia="Times New Roman" w:cstheme="minorHAnsi"/>
          <w:lang w:val="pt-PT"/>
        </w:rPr>
        <w:t>e</w:t>
      </w:r>
      <w:r w:rsidRPr="008E1AFA">
        <w:rPr>
          <w:rFonts w:eastAsia="Times New Roman" w:cstheme="minorHAnsi"/>
          <w:spacing w:val="-10"/>
          <w:lang w:val="pt-PT"/>
        </w:rPr>
        <w:t xml:space="preserve"> </w:t>
      </w:r>
      <w:r w:rsidRPr="008E1AFA">
        <w:rPr>
          <w:rFonts w:eastAsia="Times New Roman" w:cstheme="minorHAnsi"/>
          <w:lang w:val="pt-PT"/>
        </w:rPr>
        <w:t>constará</w:t>
      </w:r>
      <w:r w:rsidRPr="008E1AFA">
        <w:rPr>
          <w:rFonts w:eastAsia="Times New Roman" w:cstheme="minorHAnsi"/>
          <w:spacing w:val="-7"/>
          <w:lang w:val="pt-PT"/>
        </w:rPr>
        <w:t xml:space="preserve"> </w:t>
      </w:r>
      <w:r w:rsidRPr="008E1AFA">
        <w:rPr>
          <w:rFonts w:eastAsia="Times New Roman" w:cstheme="minorHAnsi"/>
          <w:lang w:val="pt-PT"/>
        </w:rPr>
        <w:t>no</w:t>
      </w:r>
      <w:r w:rsidRPr="008E1AFA">
        <w:rPr>
          <w:rFonts w:eastAsia="Times New Roman" w:cstheme="minorHAnsi"/>
          <w:spacing w:val="-9"/>
          <w:lang w:val="pt-PT"/>
        </w:rPr>
        <w:t xml:space="preserve"> </w:t>
      </w:r>
      <w:r w:rsidRPr="008E1AFA">
        <w:rPr>
          <w:rFonts w:eastAsia="Times New Roman" w:cstheme="minorHAnsi"/>
          <w:spacing w:val="-2"/>
          <w:lang w:val="pt-PT"/>
        </w:rPr>
        <w:t>Certificado.</w:t>
      </w:r>
    </w:p>
    <w:p w14:paraId="1ED5733A" w14:textId="77777777" w:rsidR="008E1AFA" w:rsidRPr="008E1AFA" w:rsidRDefault="008E1AFA" w:rsidP="00133033">
      <w:pPr>
        <w:pStyle w:val="PargrafodaLista"/>
        <w:widowControl w:val="0"/>
        <w:numPr>
          <w:ilvl w:val="2"/>
          <w:numId w:val="33"/>
        </w:numPr>
        <w:tabs>
          <w:tab w:val="left" w:pos="1014"/>
        </w:tabs>
        <w:autoSpaceDE w:val="0"/>
        <w:autoSpaceDN w:val="0"/>
        <w:spacing w:after="0" w:line="240" w:lineRule="auto"/>
        <w:jc w:val="both"/>
        <w:rPr>
          <w:rFonts w:eastAsia="Times New Roman" w:cstheme="minorHAnsi"/>
          <w:b/>
          <w:lang w:val="pt-PT"/>
        </w:rPr>
      </w:pPr>
      <w:r w:rsidRPr="008E1AFA">
        <w:rPr>
          <w:rFonts w:eastAsia="Times New Roman" w:cstheme="minorHAnsi"/>
          <w:lang w:val="pt-PT"/>
        </w:rPr>
        <w:t>O resultado desta análise e avaliação será encaminhado à empresa através de correio</w:t>
      </w:r>
      <w:r w:rsidRPr="008E1AFA">
        <w:rPr>
          <w:rFonts w:eastAsia="Times New Roman" w:cstheme="minorHAnsi"/>
          <w:spacing w:val="40"/>
          <w:lang w:val="pt-PT"/>
        </w:rPr>
        <w:t xml:space="preserve"> </w:t>
      </w:r>
      <w:r w:rsidRPr="008E1AFA">
        <w:rPr>
          <w:rFonts w:eastAsia="Times New Roman" w:cstheme="minorHAnsi"/>
          <w:lang w:val="pt-PT"/>
        </w:rPr>
        <w:t>eletrônico (e- mail) e via plataforma BLL Compras.</w:t>
      </w:r>
    </w:p>
    <w:p w14:paraId="75F33BFA" w14:textId="77777777" w:rsidR="008E1AFA" w:rsidRPr="008E1AFA" w:rsidRDefault="008E1AFA" w:rsidP="00133033">
      <w:pPr>
        <w:pStyle w:val="PargrafodaLista"/>
        <w:widowControl w:val="0"/>
        <w:numPr>
          <w:ilvl w:val="2"/>
          <w:numId w:val="33"/>
        </w:numPr>
        <w:tabs>
          <w:tab w:val="left" w:pos="1014"/>
        </w:tabs>
        <w:autoSpaceDE w:val="0"/>
        <w:autoSpaceDN w:val="0"/>
        <w:spacing w:after="0" w:line="240" w:lineRule="auto"/>
        <w:jc w:val="both"/>
        <w:rPr>
          <w:rFonts w:eastAsia="Times New Roman" w:cstheme="minorHAnsi"/>
          <w:b/>
          <w:lang w:val="pt-PT"/>
        </w:rPr>
      </w:pPr>
      <w:r w:rsidRPr="008E1AFA">
        <w:rPr>
          <w:rFonts w:eastAsia="Times New Roman" w:cstheme="minorHAnsi"/>
          <w:lang w:val="pt-PT"/>
        </w:rPr>
        <w:t xml:space="preserve">Será permitido às empresas licitantes, o acompanhamento dos testes. Os interessados deverão entrar em contato pelos telefones: (24) 99204-4149 / (24) 99945-9381 ou e-mail: </w:t>
      </w:r>
      <w:hyperlink r:id="rId14">
        <w:r w:rsidRPr="008E1AFA">
          <w:rPr>
            <w:rFonts w:eastAsia="Times New Roman" w:cstheme="minorHAnsi"/>
            <w:spacing w:val="-2"/>
            <w:lang w:val="pt-PT"/>
          </w:rPr>
          <w:t>hmstfarmacia@gmail.com</w:t>
        </w:r>
      </w:hyperlink>
    </w:p>
    <w:p w14:paraId="3C7BDE48" w14:textId="205485C3" w:rsidR="008E1AFA" w:rsidRPr="008E1AFA" w:rsidRDefault="008E1AFA" w:rsidP="00133033">
      <w:pPr>
        <w:pStyle w:val="PargrafodaLista"/>
        <w:widowControl w:val="0"/>
        <w:numPr>
          <w:ilvl w:val="2"/>
          <w:numId w:val="33"/>
        </w:numPr>
        <w:tabs>
          <w:tab w:val="left" w:pos="1014"/>
        </w:tabs>
        <w:autoSpaceDE w:val="0"/>
        <w:autoSpaceDN w:val="0"/>
        <w:spacing w:after="0" w:line="240" w:lineRule="auto"/>
        <w:jc w:val="both"/>
        <w:rPr>
          <w:rFonts w:eastAsia="Times New Roman" w:cstheme="minorHAnsi"/>
          <w:b/>
          <w:lang w:val="pt-PT"/>
        </w:rPr>
      </w:pPr>
      <w:r w:rsidRPr="008E1AFA">
        <w:rPr>
          <w:rFonts w:eastAsia="Times New Roman" w:cstheme="minorHAnsi"/>
          <w:lang w:val="pt-PT"/>
        </w:rPr>
        <w:t>As amostras não serão devolvidas, pois passarão por processo de análise e avaliação prática e técnica (poderão ser abertos, manuseados, utilizados), pela Comissão de Análise e Avaliação de Amostras para verificação de sua qualidade e o atendimento às características solicitadas.</w:t>
      </w:r>
    </w:p>
    <w:p w14:paraId="4F8B575C" w14:textId="3C0EBB02" w:rsidR="005851D4" w:rsidRDefault="005851D4" w:rsidP="008E1AFA">
      <w:pPr>
        <w:spacing w:after="0" w:line="240" w:lineRule="auto"/>
        <w:jc w:val="both"/>
        <w:rPr>
          <w:rStyle w:val="Forte"/>
          <w:rFonts w:cstheme="minorHAnsi"/>
          <w:color w:val="FF0000"/>
        </w:rPr>
      </w:pPr>
      <w:r w:rsidRPr="005851D4">
        <w:rPr>
          <w:rStyle w:val="Forte"/>
          <w:rFonts w:cstheme="minorHAnsi"/>
          <w:color w:val="FF0000"/>
        </w:rPr>
        <w:t xml:space="preserve">  </w:t>
      </w:r>
    </w:p>
    <w:p w14:paraId="6994D707" w14:textId="77777777" w:rsidR="00C27912" w:rsidRPr="003E10F2" w:rsidRDefault="00C27912" w:rsidP="00C27912">
      <w:pPr>
        <w:pStyle w:val="PargrafodaLista"/>
        <w:numPr>
          <w:ilvl w:val="1"/>
          <w:numId w:val="2"/>
        </w:numPr>
        <w:tabs>
          <w:tab w:val="left" w:pos="709"/>
        </w:tabs>
        <w:spacing w:line="240" w:lineRule="auto"/>
        <w:ind w:left="851" w:hanging="567"/>
        <w:jc w:val="both"/>
        <w:rPr>
          <w:rFonts w:cstheme="minorHAnsi"/>
        </w:rPr>
      </w:pPr>
      <w:r w:rsidRPr="009B1576">
        <w:rPr>
          <w:rFonts w:cstheme="minorHAnsi"/>
        </w:rPr>
        <w:t>Sendo a proposta mais vantajosa ofertada por licitante qualificada como microempresa ou empresa de pequeno porte, e uma vez constatada a existência de alguma restrição no que tange à regularidade fiscal e trabalhista, a mesma será convocada para, no prazo de 5 (cinco)</w:t>
      </w:r>
      <w:r w:rsidRPr="008D5B11">
        <w:rPr>
          <w:rFonts w:cstheme="minorHAnsi"/>
        </w:rPr>
        <w:t xml:space="preserve"> dias úteis, após a declaração do vencedor, comprovar a regularização. O prazo poderá ser prorrogado por igual período, a critério da administração pública, quando requerida pelo licitante, mediante apresentação de justificativa. </w:t>
      </w:r>
    </w:p>
    <w:p w14:paraId="0E0A28F3" w14:textId="77777777" w:rsidR="00C27912" w:rsidRPr="008D5B11" w:rsidRDefault="00C27912" w:rsidP="00C27912">
      <w:pPr>
        <w:pStyle w:val="PargrafodaLista"/>
        <w:numPr>
          <w:ilvl w:val="1"/>
          <w:numId w:val="2"/>
        </w:numPr>
        <w:tabs>
          <w:tab w:val="left" w:pos="709"/>
        </w:tabs>
        <w:spacing w:line="240" w:lineRule="auto"/>
        <w:ind w:left="851" w:hanging="567"/>
        <w:jc w:val="both"/>
        <w:rPr>
          <w:rFonts w:cstheme="minorHAnsi"/>
        </w:rPr>
      </w:pPr>
      <w:r w:rsidRPr="008D5B11">
        <w:rPr>
          <w:rFonts w:cstheme="minorHAnsi"/>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36D199FD" w14:textId="77777777" w:rsidR="00C27912" w:rsidRDefault="00C27912" w:rsidP="00C27912">
      <w:pPr>
        <w:pStyle w:val="PargrafodaLista"/>
        <w:numPr>
          <w:ilvl w:val="1"/>
          <w:numId w:val="2"/>
        </w:numPr>
        <w:tabs>
          <w:tab w:val="left" w:pos="709"/>
        </w:tabs>
        <w:spacing w:line="240" w:lineRule="auto"/>
        <w:ind w:left="851" w:hanging="567"/>
        <w:jc w:val="both"/>
        <w:rPr>
          <w:rFonts w:cstheme="minorHAnsi"/>
        </w:rPr>
      </w:pPr>
      <w:r w:rsidRPr="008D5B11">
        <w:rPr>
          <w:rFonts w:cstheme="minorHAnsi"/>
        </w:rPr>
        <w:t>Será inabilitado o licitante que não comprovar sua habilitação, seja por não apresentar quaisquer dos documentos exigidos, ou apresentá-los em desacordo com o estabelecido neste Edital e seus Anexos.</w:t>
      </w:r>
    </w:p>
    <w:p w14:paraId="4F92F230" w14:textId="77777777" w:rsidR="00A24216" w:rsidRDefault="00A24216" w:rsidP="00A24216">
      <w:pPr>
        <w:pStyle w:val="PargrafodaLista"/>
        <w:tabs>
          <w:tab w:val="left" w:pos="709"/>
        </w:tabs>
        <w:spacing w:line="240" w:lineRule="auto"/>
        <w:ind w:left="851"/>
        <w:jc w:val="both"/>
        <w:rPr>
          <w:rFonts w:cstheme="minorHAnsi"/>
        </w:rPr>
      </w:pPr>
    </w:p>
    <w:p w14:paraId="183FADFF" w14:textId="1B0298A1" w:rsidR="00A24216" w:rsidRPr="00A24216" w:rsidRDefault="00E5553C" w:rsidP="00A24216">
      <w:pPr>
        <w:pStyle w:val="PargrafodaLista"/>
        <w:numPr>
          <w:ilvl w:val="0"/>
          <w:numId w:val="2"/>
        </w:numPr>
        <w:tabs>
          <w:tab w:val="left" w:pos="709"/>
        </w:tabs>
        <w:spacing w:line="240" w:lineRule="auto"/>
        <w:jc w:val="both"/>
        <w:rPr>
          <w:rFonts w:cstheme="minorHAnsi"/>
          <w:b/>
          <w:bCs/>
        </w:rPr>
      </w:pPr>
      <w:r>
        <w:rPr>
          <w:rFonts w:cstheme="minorHAnsi"/>
          <w:b/>
          <w:bCs/>
        </w:rPr>
        <w:t>DEMAIS</w:t>
      </w:r>
      <w:r w:rsidR="00A24216" w:rsidRPr="00A24216">
        <w:rPr>
          <w:rFonts w:cstheme="minorHAnsi"/>
          <w:b/>
          <w:bCs/>
        </w:rPr>
        <w:t xml:space="preserve"> DOCUMENTOS</w:t>
      </w:r>
    </w:p>
    <w:p w14:paraId="5E02C608" w14:textId="77777777" w:rsidR="00A24216" w:rsidRPr="006473AF" w:rsidRDefault="00A24216" w:rsidP="00A24216">
      <w:pPr>
        <w:pStyle w:val="TEXTO"/>
        <w:ind w:left="567" w:firstLine="0"/>
        <w:rPr>
          <w:rFonts w:asciiTheme="minorHAnsi" w:hAnsiTheme="minorHAnsi" w:cstheme="minorHAnsi"/>
          <w:b/>
          <w:iCs/>
          <w:color w:val="000000"/>
          <w:sz w:val="24"/>
          <w:szCs w:val="24"/>
          <w:highlight w:val="yellow"/>
        </w:rPr>
      </w:pPr>
      <w:r w:rsidRPr="006473AF">
        <w:rPr>
          <w:rFonts w:asciiTheme="minorHAnsi" w:hAnsiTheme="minorHAnsi" w:cstheme="minorHAnsi"/>
          <w:b/>
          <w:iCs/>
          <w:color w:val="000000"/>
          <w:sz w:val="24"/>
          <w:szCs w:val="24"/>
          <w:highlight w:val="yellow"/>
        </w:rPr>
        <w:t>OBS.: A empresa vencedora deverá apresentar no momento da entrega do(s) produto(s), as seguintes documentações:</w:t>
      </w:r>
    </w:p>
    <w:p w14:paraId="2B741C2A" w14:textId="77777777" w:rsidR="00A24216" w:rsidRDefault="00A24216" w:rsidP="00A24216">
      <w:pPr>
        <w:pStyle w:val="TEXTO"/>
        <w:ind w:left="567" w:firstLine="0"/>
        <w:rPr>
          <w:rFonts w:asciiTheme="minorHAnsi" w:hAnsiTheme="minorHAnsi" w:cstheme="minorHAnsi"/>
          <w:b/>
          <w:i/>
          <w:color w:val="000000"/>
          <w:sz w:val="28"/>
          <w:szCs w:val="28"/>
          <w:highlight w:val="yellow"/>
        </w:rPr>
      </w:pPr>
    </w:p>
    <w:p w14:paraId="20694962" w14:textId="19F0F39D" w:rsidR="00A24216" w:rsidRDefault="00A24216" w:rsidP="00A24216">
      <w:pPr>
        <w:pStyle w:val="TEXTO"/>
        <w:numPr>
          <w:ilvl w:val="0"/>
          <w:numId w:val="36"/>
        </w:numPr>
        <w:ind w:hanging="436"/>
        <w:textAlignment w:val="auto"/>
        <w:rPr>
          <w:rFonts w:asciiTheme="minorHAnsi" w:hAnsiTheme="minorHAnsi" w:cstheme="minorHAnsi"/>
          <w:sz w:val="22"/>
          <w:szCs w:val="22"/>
          <w:highlight w:val="yellow"/>
        </w:rPr>
      </w:pPr>
      <w:r>
        <w:rPr>
          <w:rFonts w:asciiTheme="minorHAnsi" w:hAnsiTheme="minorHAnsi" w:cstheme="minorHAnsi"/>
          <w:sz w:val="22"/>
          <w:szCs w:val="22"/>
          <w:highlight w:val="yellow"/>
        </w:rPr>
        <w:t xml:space="preserve">A licitante deverá apresentar Registro Sanitário, durante entrega do(s) produto(s), prova de registro do </w:t>
      </w:r>
      <w:r w:rsidR="00203743">
        <w:rPr>
          <w:rFonts w:asciiTheme="minorHAnsi" w:hAnsiTheme="minorHAnsi" w:cstheme="minorHAnsi"/>
          <w:sz w:val="22"/>
          <w:szCs w:val="22"/>
          <w:highlight w:val="yellow"/>
        </w:rPr>
        <w:t>material</w:t>
      </w:r>
      <w:r>
        <w:rPr>
          <w:rFonts w:asciiTheme="minorHAnsi" w:hAnsiTheme="minorHAnsi" w:cstheme="minorHAnsi"/>
          <w:sz w:val="22"/>
          <w:szCs w:val="22"/>
          <w:highlight w:val="yellow"/>
        </w:rPr>
        <w:t xml:space="preserve"> emitido pela Agência Nacional de Vigilância Sanitária – ANVISA, ou cópia da publicação do Diário Oficial da União.</w:t>
      </w:r>
    </w:p>
    <w:p w14:paraId="0230EB14" w14:textId="77777777" w:rsidR="00A24216" w:rsidRDefault="00A24216" w:rsidP="00A24216">
      <w:pPr>
        <w:pStyle w:val="TEXTO"/>
        <w:numPr>
          <w:ilvl w:val="0"/>
          <w:numId w:val="36"/>
        </w:numPr>
        <w:ind w:left="709" w:hanging="425"/>
        <w:textAlignment w:val="auto"/>
        <w:rPr>
          <w:rFonts w:asciiTheme="minorHAnsi" w:hAnsiTheme="minorHAnsi" w:cstheme="minorHAnsi"/>
          <w:color w:val="000000"/>
          <w:sz w:val="22"/>
          <w:szCs w:val="22"/>
          <w:highlight w:val="yellow"/>
        </w:rPr>
      </w:pPr>
      <w:r>
        <w:rPr>
          <w:rFonts w:asciiTheme="minorHAnsi" w:hAnsiTheme="minorHAnsi" w:cstheme="minorHAnsi"/>
          <w:color w:val="000000"/>
          <w:sz w:val="22"/>
          <w:szCs w:val="22"/>
          <w:highlight w:val="yellow"/>
        </w:rPr>
        <w:t xml:space="preserve">Cópia autenticada da regularidade das boas práticas de fabricação e controle por linha de produção/produto do fabricante ofertado através dos documentos: Certificado de Boas Práticas ou publicação da concessão no DOU, ou ainda o relatório de Inspeção satisfatória, mais o protocolo requerendo a emissão do Certificado, </w:t>
      </w:r>
      <w:r>
        <w:rPr>
          <w:rFonts w:asciiTheme="minorHAnsi" w:hAnsiTheme="minorHAnsi" w:cstheme="minorHAnsi"/>
          <w:b/>
          <w:color w:val="000000"/>
          <w:sz w:val="22"/>
          <w:szCs w:val="22"/>
          <w:highlight w:val="yellow"/>
          <w:u w:val="single"/>
        </w:rPr>
        <w:t>quando for o caso</w:t>
      </w:r>
      <w:r>
        <w:rPr>
          <w:rFonts w:asciiTheme="minorHAnsi" w:hAnsiTheme="minorHAnsi" w:cstheme="minorHAnsi"/>
          <w:color w:val="000000"/>
          <w:sz w:val="22"/>
          <w:szCs w:val="22"/>
          <w:highlight w:val="yellow"/>
        </w:rPr>
        <w:t>.</w:t>
      </w:r>
    </w:p>
    <w:p w14:paraId="29B713C4" w14:textId="29817E94" w:rsidR="00A24216" w:rsidRDefault="00A24216" w:rsidP="00A24216">
      <w:pPr>
        <w:numPr>
          <w:ilvl w:val="0"/>
          <w:numId w:val="36"/>
        </w:numPr>
        <w:autoSpaceDN w:val="0"/>
        <w:spacing w:after="0" w:line="240" w:lineRule="auto"/>
        <w:ind w:hanging="425"/>
        <w:jc w:val="both"/>
        <w:rPr>
          <w:rFonts w:cstheme="minorHAnsi"/>
          <w:color w:val="000000"/>
          <w:highlight w:val="yellow"/>
        </w:rPr>
      </w:pPr>
      <w:r>
        <w:rPr>
          <w:rFonts w:cstheme="minorHAnsi"/>
          <w:color w:val="000000"/>
          <w:highlight w:val="yellow"/>
        </w:rPr>
        <w:t xml:space="preserve">As Embalagens – o </w:t>
      </w:r>
      <w:r w:rsidR="00203743">
        <w:rPr>
          <w:rFonts w:cstheme="minorHAnsi"/>
          <w:color w:val="000000"/>
          <w:highlight w:val="yellow"/>
        </w:rPr>
        <w:t>material</w:t>
      </w:r>
      <w:r>
        <w:rPr>
          <w:rFonts w:cstheme="minorHAnsi"/>
          <w:color w:val="000000"/>
          <w:highlight w:val="yellow"/>
        </w:rPr>
        <w:t xml:space="preserve"> deve ser entregue na embalagem original, em perfeito estado, sem sinais de violação, sem aderência ao produto, umidade, sem inadequação de conteúdo, identificadas, e com o número do registro emitido pela ANVISA. </w:t>
      </w:r>
    </w:p>
    <w:p w14:paraId="6F7E1434" w14:textId="77777777" w:rsidR="00A24216" w:rsidRDefault="00A24216" w:rsidP="00A24216">
      <w:pPr>
        <w:jc w:val="both"/>
        <w:rPr>
          <w:rFonts w:cstheme="minorHAnsi"/>
          <w:color w:val="000000"/>
          <w:highlight w:val="yellow"/>
        </w:rPr>
      </w:pPr>
      <w:r>
        <w:rPr>
          <w:rFonts w:cstheme="minorHAnsi"/>
          <w:b/>
          <w:color w:val="000000"/>
          <w:highlight w:val="yellow"/>
        </w:rPr>
        <w:t>OBS</w:t>
      </w:r>
      <w:r>
        <w:rPr>
          <w:rFonts w:cstheme="minorHAnsi"/>
          <w:color w:val="000000"/>
          <w:highlight w:val="yellow"/>
        </w:rPr>
        <w:t xml:space="preserve">. Deverá conter a indicação: </w:t>
      </w:r>
    </w:p>
    <w:p w14:paraId="52DA031B" w14:textId="77777777" w:rsidR="00A24216" w:rsidRDefault="00A24216" w:rsidP="00A24216">
      <w:pPr>
        <w:numPr>
          <w:ilvl w:val="0"/>
          <w:numId w:val="37"/>
        </w:numPr>
        <w:suppressAutoHyphens/>
        <w:overflowPunct w:val="0"/>
        <w:autoSpaceDE w:val="0"/>
        <w:autoSpaceDN w:val="0"/>
        <w:adjustRightInd w:val="0"/>
        <w:spacing w:after="0" w:line="240" w:lineRule="auto"/>
        <w:jc w:val="both"/>
        <w:rPr>
          <w:rFonts w:cstheme="minorHAnsi"/>
          <w:color w:val="000000"/>
          <w:highlight w:val="yellow"/>
        </w:rPr>
      </w:pPr>
      <w:r>
        <w:rPr>
          <w:rFonts w:cstheme="minorHAnsi"/>
          <w:color w:val="000000"/>
          <w:highlight w:val="yellow"/>
        </w:rPr>
        <w:lastRenderedPageBreak/>
        <w:t>Do fabricante e do tipo de embalagem e da quantidade de cada produto cotado, em cada embalagem;</w:t>
      </w:r>
    </w:p>
    <w:p w14:paraId="10B5F229" w14:textId="77777777" w:rsidR="00A24216" w:rsidRDefault="00A24216" w:rsidP="00A24216">
      <w:pPr>
        <w:numPr>
          <w:ilvl w:val="0"/>
          <w:numId w:val="37"/>
        </w:numPr>
        <w:suppressAutoHyphens/>
        <w:overflowPunct w:val="0"/>
        <w:autoSpaceDE w:val="0"/>
        <w:autoSpaceDN w:val="0"/>
        <w:adjustRightInd w:val="0"/>
        <w:spacing w:after="0" w:line="240" w:lineRule="auto"/>
        <w:jc w:val="both"/>
        <w:rPr>
          <w:rFonts w:cstheme="minorHAnsi"/>
          <w:color w:val="000000"/>
          <w:highlight w:val="yellow"/>
        </w:rPr>
      </w:pPr>
      <w:r>
        <w:rPr>
          <w:rFonts w:cstheme="minorHAnsi"/>
          <w:color w:val="000000"/>
          <w:highlight w:val="yellow"/>
        </w:rPr>
        <w:t xml:space="preserve">Do número completo do registro do produto cotado, junto ao Ministério da Saúde/ANVISA, para diligência no endereço eletrônico da Agência Nacional de Vigilância Sanitária - ANVISA, com vistas à aferição de sua regularidade, ou, se o produto for isento desse registro, informação confirmando essa isenção. </w:t>
      </w:r>
    </w:p>
    <w:p w14:paraId="2F17D015" w14:textId="77777777" w:rsidR="00A24216" w:rsidRDefault="00A24216" w:rsidP="00A24216">
      <w:pPr>
        <w:suppressAutoHyphens/>
        <w:overflowPunct w:val="0"/>
        <w:autoSpaceDE w:val="0"/>
        <w:autoSpaceDN w:val="0"/>
        <w:adjustRightInd w:val="0"/>
        <w:spacing w:after="0" w:line="240" w:lineRule="auto"/>
        <w:ind w:left="720"/>
        <w:jc w:val="both"/>
        <w:rPr>
          <w:rFonts w:cstheme="minorHAnsi"/>
          <w:color w:val="000000"/>
          <w:highlight w:val="yellow"/>
        </w:rPr>
      </w:pPr>
    </w:p>
    <w:p w14:paraId="3F969084" w14:textId="6E8956DE" w:rsidR="00A24216" w:rsidRDefault="00A24216" w:rsidP="00A24216">
      <w:pPr>
        <w:numPr>
          <w:ilvl w:val="0"/>
          <w:numId w:val="36"/>
        </w:numPr>
        <w:autoSpaceDN w:val="0"/>
        <w:spacing w:after="0" w:line="240" w:lineRule="auto"/>
        <w:jc w:val="both"/>
        <w:rPr>
          <w:rFonts w:cstheme="minorHAnsi"/>
          <w:color w:val="000000"/>
          <w:highlight w:val="yellow"/>
        </w:rPr>
      </w:pPr>
      <w:r>
        <w:rPr>
          <w:rFonts w:cstheme="minorHAnsi"/>
          <w:color w:val="000000"/>
          <w:highlight w:val="yellow"/>
        </w:rPr>
        <w:t xml:space="preserve">Rotulagens e bulas – Todos os </w:t>
      </w:r>
      <w:r w:rsidR="00203743">
        <w:rPr>
          <w:rFonts w:cstheme="minorHAnsi"/>
          <w:color w:val="000000"/>
          <w:highlight w:val="yellow"/>
        </w:rPr>
        <w:t>materiais</w:t>
      </w:r>
      <w:r>
        <w:rPr>
          <w:rFonts w:cstheme="minorHAnsi"/>
          <w:color w:val="000000"/>
          <w:highlight w:val="yellow"/>
        </w:rPr>
        <w:t xml:space="preserve">, nacionais ou importados, devem ter constados, nos rótulos e bulas, todas as informações em língua portuguesa. Ou seja: número de lote data de fabricação e validade, nome do responsável técnico, número do registro, </w:t>
      </w:r>
      <w:proofErr w:type="spellStart"/>
      <w:r>
        <w:rPr>
          <w:rFonts w:cstheme="minorHAnsi"/>
          <w:color w:val="000000"/>
          <w:highlight w:val="yellow"/>
        </w:rPr>
        <w:t>etc</w:t>
      </w:r>
      <w:proofErr w:type="spellEnd"/>
      <w:r>
        <w:rPr>
          <w:rFonts w:cstheme="minorHAnsi"/>
          <w:color w:val="000000"/>
          <w:highlight w:val="yellow"/>
        </w:rPr>
        <w:t xml:space="preserve">, </w:t>
      </w:r>
      <w:r w:rsidRPr="000A0418">
        <w:rPr>
          <w:rFonts w:cstheme="minorHAnsi"/>
          <w:b/>
          <w:color w:val="000000"/>
          <w:highlight w:val="yellow"/>
          <w:u w:val="single"/>
        </w:rPr>
        <w:t>quando for o caso.</w:t>
      </w:r>
    </w:p>
    <w:p w14:paraId="0E32FE75" w14:textId="77777777" w:rsidR="00A24216" w:rsidRDefault="00A24216" w:rsidP="00A24216">
      <w:pPr>
        <w:numPr>
          <w:ilvl w:val="0"/>
          <w:numId w:val="36"/>
        </w:numPr>
        <w:autoSpaceDN w:val="0"/>
        <w:spacing w:after="0" w:line="240" w:lineRule="auto"/>
        <w:jc w:val="both"/>
        <w:rPr>
          <w:rFonts w:cstheme="minorHAnsi"/>
          <w:color w:val="000000"/>
          <w:highlight w:val="yellow"/>
        </w:rPr>
      </w:pPr>
      <w:r>
        <w:rPr>
          <w:rFonts w:cstheme="minorHAnsi"/>
          <w:color w:val="000000"/>
          <w:highlight w:val="yellow"/>
        </w:rPr>
        <w:t xml:space="preserve">Responsável técnico – as embalagens devem apresentar o nome do responsável pela fabricação do produto, com o respectivo número do Conselho. O registro do profissional deve ser, obrigatoriamente, da unidade federada onde a fábrica está instalada, </w:t>
      </w:r>
      <w:r w:rsidRPr="00672D6E">
        <w:rPr>
          <w:rFonts w:cstheme="minorHAnsi"/>
          <w:b/>
          <w:color w:val="000000"/>
          <w:highlight w:val="yellow"/>
          <w:u w:val="single"/>
        </w:rPr>
        <w:t>quando for o caso.</w:t>
      </w:r>
      <w:r>
        <w:rPr>
          <w:rFonts w:cstheme="minorHAnsi"/>
          <w:color w:val="000000"/>
          <w:highlight w:val="yellow"/>
        </w:rPr>
        <w:t xml:space="preserve"> </w:t>
      </w:r>
    </w:p>
    <w:p w14:paraId="55589490" w14:textId="775F30EC" w:rsidR="00A24216" w:rsidRDefault="00A24216" w:rsidP="00A24216">
      <w:pPr>
        <w:numPr>
          <w:ilvl w:val="0"/>
          <w:numId w:val="36"/>
        </w:numPr>
        <w:autoSpaceDN w:val="0"/>
        <w:spacing w:after="0" w:line="240" w:lineRule="auto"/>
        <w:jc w:val="both"/>
        <w:rPr>
          <w:rFonts w:cstheme="minorHAnsi"/>
          <w:color w:val="000000"/>
          <w:highlight w:val="yellow"/>
        </w:rPr>
      </w:pPr>
      <w:r>
        <w:rPr>
          <w:rFonts w:cstheme="minorHAnsi"/>
          <w:color w:val="000000"/>
          <w:highlight w:val="yellow"/>
        </w:rPr>
        <w:t xml:space="preserve">Lote – o número dos lotes deve estar especificado na nota fiscal por quantidade de cada </w:t>
      </w:r>
      <w:r w:rsidR="00203743">
        <w:rPr>
          <w:rFonts w:cstheme="minorHAnsi"/>
          <w:color w:val="000000"/>
          <w:highlight w:val="yellow"/>
        </w:rPr>
        <w:t>material</w:t>
      </w:r>
      <w:r>
        <w:rPr>
          <w:rFonts w:cstheme="minorHAnsi"/>
          <w:color w:val="000000"/>
          <w:highlight w:val="yellow"/>
        </w:rPr>
        <w:t xml:space="preserve"> entregue, </w:t>
      </w:r>
      <w:r w:rsidRPr="008337BA">
        <w:rPr>
          <w:rFonts w:cstheme="minorHAnsi"/>
          <w:b/>
          <w:color w:val="000000"/>
          <w:highlight w:val="yellow"/>
          <w:u w:val="single"/>
        </w:rPr>
        <w:t>quando for o caso.</w:t>
      </w:r>
      <w:r>
        <w:rPr>
          <w:rFonts w:cstheme="minorHAnsi"/>
          <w:color w:val="000000"/>
          <w:highlight w:val="yellow"/>
        </w:rPr>
        <w:t xml:space="preserve"> </w:t>
      </w:r>
    </w:p>
    <w:p w14:paraId="42482BC8" w14:textId="77777777" w:rsidR="00A24216" w:rsidRDefault="00A24216" w:rsidP="00A24216">
      <w:pPr>
        <w:numPr>
          <w:ilvl w:val="0"/>
          <w:numId w:val="36"/>
        </w:numPr>
        <w:autoSpaceDN w:val="0"/>
        <w:spacing w:after="0" w:line="240" w:lineRule="auto"/>
        <w:jc w:val="both"/>
        <w:rPr>
          <w:rFonts w:cstheme="minorHAnsi"/>
          <w:color w:val="000000"/>
          <w:highlight w:val="yellow"/>
        </w:rPr>
      </w:pPr>
      <w:r>
        <w:rPr>
          <w:rFonts w:cstheme="minorHAnsi"/>
          <w:color w:val="000000"/>
          <w:highlight w:val="yellow"/>
        </w:rPr>
        <w:t>Validade - Os produtos devem ser entregues por lotes e data de validade, com seus respectivos quantitativos na nota fiscal.</w:t>
      </w:r>
    </w:p>
    <w:p w14:paraId="65C47ED5" w14:textId="77777777" w:rsidR="00A24216" w:rsidRDefault="00A24216" w:rsidP="00A24216">
      <w:pPr>
        <w:numPr>
          <w:ilvl w:val="0"/>
          <w:numId w:val="36"/>
        </w:numPr>
        <w:autoSpaceDN w:val="0"/>
        <w:spacing w:after="0" w:line="240" w:lineRule="auto"/>
        <w:jc w:val="both"/>
        <w:rPr>
          <w:rFonts w:cstheme="minorHAnsi"/>
          <w:color w:val="000000"/>
          <w:highlight w:val="yellow"/>
        </w:rPr>
      </w:pPr>
      <w:r>
        <w:rPr>
          <w:rFonts w:cstheme="minorHAnsi"/>
          <w:color w:val="000000"/>
          <w:highlight w:val="yellow"/>
        </w:rPr>
        <w:t xml:space="preserve">O prazo de validade não deverá ser inferior a 12 meses, a contar da data da entrega do produto. </w:t>
      </w:r>
    </w:p>
    <w:p w14:paraId="3D558976" w14:textId="77777777" w:rsidR="00B52430" w:rsidRDefault="00B52430" w:rsidP="00B52430">
      <w:pPr>
        <w:pStyle w:val="PargrafodaLista"/>
        <w:tabs>
          <w:tab w:val="left" w:pos="709"/>
        </w:tabs>
        <w:spacing w:line="240" w:lineRule="auto"/>
        <w:ind w:left="851"/>
        <w:jc w:val="both"/>
        <w:rPr>
          <w:rFonts w:cstheme="minorHAnsi"/>
        </w:rPr>
      </w:pPr>
    </w:p>
    <w:p w14:paraId="769F3D92" w14:textId="77777777" w:rsidR="00C27912" w:rsidRPr="008D5B11" w:rsidRDefault="00C27912" w:rsidP="00C27912">
      <w:pPr>
        <w:pStyle w:val="PargrafodaLista"/>
        <w:numPr>
          <w:ilvl w:val="0"/>
          <w:numId w:val="2"/>
        </w:numPr>
        <w:spacing w:line="240" w:lineRule="auto"/>
        <w:jc w:val="both"/>
        <w:rPr>
          <w:rFonts w:cstheme="minorHAnsi"/>
          <w:b/>
        </w:rPr>
      </w:pPr>
      <w:r w:rsidRPr="008D5B11">
        <w:rPr>
          <w:rFonts w:cstheme="minorHAnsi"/>
          <w:b/>
        </w:rPr>
        <w:t xml:space="preserve">DO ENCAMINHAMENTO DA PROPOSTA VENCEDORA </w:t>
      </w:r>
    </w:p>
    <w:p w14:paraId="560A1089" w14:textId="77777777" w:rsidR="00C27912" w:rsidRPr="008D5B11" w:rsidRDefault="00C27912" w:rsidP="00C27912">
      <w:pPr>
        <w:pStyle w:val="PargrafodaLista"/>
        <w:spacing w:line="240" w:lineRule="auto"/>
        <w:ind w:left="360"/>
        <w:jc w:val="both"/>
        <w:rPr>
          <w:rFonts w:cstheme="minorHAnsi"/>
        </w:rPr>
      </w:pPr>
    </w:p>
    <w:p w14:paraId="5B293368" w14:textId="77777777" w:rsidR="00C27912" w:rsidRPr="008D5B11" w:rsidRDefault="00C27912" w:rsidP="00C27912">
      <w:pPr>
        <w:pStyle w:val="PargrafodaLista"/>
        <w:numPr>
          <w:ilvl w:val="1"/>
          <w:numId w:val="2"/>
        </w:numPr>
        <w:spacing w:line="240" w:lineRule="auto"/>
        <w:ind w:left="993" w:hanging="567"/>
        <w:jc w:val="both"/>
        <w:rPr>
          <w:rFonts w:cstheme="minorHAnsi"/>
        </w:rPr>
      </w:pPr>
      <w:r w:rsidRPr="008D5B11">
        <w:rPr>
          <w:rFonts w:cstheme="minorHAnsi"/>
        </w:rPr>
        <w:t xml:space="preserve">O pregoeiro PODERÁ solicitar da licitante declarado vendedor, a sua proposta final, devendo encaminhar no prazo de 02 (duas) horas, a contar da solicitação do(a) Pregoeiro(a) no sistema eletrônico, contendo o valor vencedor e deverá: </w:t>
      </w:r>
    </w:p>
    <w:p w14:paraId="56A5FC3D" w14:textId="77777777" w:rsidR="00C27912" w:rsidRPr="008D5B11" w:rsidRDefault="00C27912" w:rsidP="00C27912">
      <w:pPr>
        <w:pStyle w:val="PargrafodaLista"/>
        <w:numPr>
          <w:ilvl w:val="2"/>
          <w:numId w:val="2"/>
        </w:numPr>
        <w:spacing w:line="240" w:lineRule="auto"/>
        <w:jc w:val="both"/>
        <w:rPr>
          <w:rFonts w:cstheme="minorHAnsi"/>
        </w:rPr>
      </w:pPr>
      <w:r w:rsidRPr="008D5B11">
        <w:rPr>
          <w:rFonts w:cstheme="minorHAnsi"/>
        </w:rPr>
        <w:t xml:space="preserve">Ser redigida em língua portuguesa, datilografada ou digitada, em uma via, sem emendas, rasuras, entrelinhas ou ressalvas, devendo a última folha ser assinada e as demais rubricadas pelo licitante ou seu representante legal. </w:t>
      </w:r>
    </w:p>
    <w:p w14:paraId="38CA99BC" w14:textId="77777777" w:rsidR="00C27912" w:rsidRDefault="00C27912" w:rsidP="00C27912">
      <w:pPr>
        <w:pStyle w:val="PargrafodaLista"/>
        <w:numPr>
          <w:ilvl w:val="1"/>
          <w:numId w:val="2"/>
        </w:numPr>
        <w:spacing w:line="240" w:lineRule="auto"/>
        <w:ind w:left="993" w:hanging="567"/>
        <w:jc w:val="both"/>
      </w:pPr>
      <w:r w:rsidRPr="008D5B11">
        <w:rPr>
          <w:rFonts w:cstheme="minorHAnsi"/>
        </w:rPr>
        <w:t>A proposta final deverá ser documentada</w:t>
      </w:r>
      <w:r w:rsidRPr="00983F6F">
        <w:t xml:space="preserve"> nos autos e será levada em consideração no decorrer da execução do contrato e aplicação de eventual sanção à Contratada, se for o caso. </w:t>
      </w:r>
    </w:p>
    <w:p w14:paraId="4F789883" w14:textId="77777777" w:rsidR="00C27912" w:rsidRDefault="00C27912" w:rsidP="00C27912">
      <w:pPr>
        <w:pStyle w:val="PargrafodaLista"/>
        <w:numPr>
          <w:ilvl w:val="2"/>
          <w:numId w:val="2"/>
        </w:numPr>
        <w:spacing w:line="240" w:lineRule="auto"/>
        <w:jc w:val="both"/>
      </w:pPr>
      <w:r w:rsidRPr="00983F6F">
        <w:t xml:space="preserve">Todas as especificações do objeto contidas na proposta, tais como marca, modelo, tipo, fabricante e procedência, vinculam a Contratada. </w:t>
      </w:r>
    </w:p>
    <w:p w14:paraId="607FC3E9" w14:textId="77777777" w:rsidR="00C27912" w:rsidRDefault="00C27912" w:rsidP="00C27912">
      <w:pPr>
        <w:pStyle w:val="PargrafodaLista"/>
        <w:numPr>
          <w:ilvl w:val="1"/>
          <w:numId w:val="2"/>
        </w:numPr>
        <w:spacing w:line="240" w:lineRule="auto"/>
        <w:ind w:left="993" w:hanging="567"/>
        <w:jc w:val="both"/>
      </w:pPr>
      <w:r w:rsidRPr="00983F6F">
        <w:t>Os preços deverão ser expressos em moeda corrente nacional, o valor unitário em algarismos e o valor glo</w:t>
      </w:r>
      <w:r>
        <w:t>bal em algarismos e por extenso.</w:t>
      </w:r>
    </w:p>
    <w:p w14:paraId="208BB82F" w14:textId="77777777" w:rsidR="00C27912" w:rsidRDefault="00C27912" w:rsidP="00C27912">
      <w:pPr>
        <w:pStyle w:val="PargrafodaLista"/>
        <w:numPr>
          <w:ilvl w:val="2"/>
          <w:numId w:val="2"/>
        </w:numPr>
        <w:spacing w:line="240" w:lineRule="auto"/>
        <w:jc w:val="both"/>
      </w:pPr>
      <w:r w:rsidRPr="00983F6F">
        <w:t xml:space="preserve">Ocorrendo divergência entre os preços unitários e o preço global, prevalecerão os primeiros; no caso de divergência entre os valores numéricos e os valores expressos por extenso, prevalecerão estes últimos. </w:t>
      </w:r>
    </w:p>
    <w:p w14:paraId="2B25A430" w14:textId="77777777" w:rsidR="00C27912" w:rsidRDefault="00C27912" w:rsidP="00C27912">
      <w:pPr>
        <w:pStyle w:val="PargrafodaLista"/>
        <w:numPr>
          <w:ilvl w:val="1"/>
          <w:numId w:val="2"/>
        </w:numPr>
        <w:spacing w:line="240" w:lineRule="auto"/>
        <w:ind w:left="993" w:hanging="567"/>
        <w:jc w:val="both"/>
      </w:pPr>
      <w:r w:rsidRPr="00983F6F">
        <w:t xml:space="preserve">A oferta deverá ser firme e precisa, limitada, rigorosamente, ao objeto deste Edital, sem conter alternativas de preço ou de qualquer outra condição que induza o julgamento a mais de um resultado, sob pena de desclassificação. </w:t>
      </w:r>
    </w:p>
    <w:p w14:paraId="5E18995B" w14:textId="77777777" w:rsidR="00C27912" w:rsidRDefault="00C27912" w:rsidP="00C27912">
      <w:pPr>
        <w:pStyle w:val="PargrafodaLista"/>
        <w:numPr>
          <w:ilvl w:val="1"/>
          <w:numId w:val="2"/>
        </w:numPr>
        <w:spacing w:line="240" w:lineRule="auto"/>
        <w:ind w:left="993" w:hanging="567"/>
        <w:jc w:val="both"/>
      </w:pPr>
      <w:r w:rsidRPr="00983F6F">
        <w:t xml:space="preserve">A proposta deverá obedecer aos termos deste Edital e seus Anexos, não sendo considerada aquela que não corresponda às especificações ali contidas ou que estabeleça vínculo à proposta de outro licitante. </w:t>
      </w:r>
    </w:p>
    <w:p w14:paraId="70C022AE" w14:textId="77777777" w:rsidR="00C27912" w:rsidRDefault="00C27912" w:rsidP="00C27912">
      <w:pPr>
        <w:pStyle w:val="PargrafodaLista"/>
        <w:numPr>
          <w:ilvl w:val="1"/>
          <w:numId w:val="2"/>
        </w:numPr>
        <w:spacing w:line="240" w:lineRule="auto"/>
        <w:ind w:left="993" w:hanging="567"/>
        <w:jc w:val="both"/>
      </w:pPr>
      <w:r w:rsidRPr="00983F6F">
        <w:t xml:space="preserve">A(s) proposta(s) que contenha(m) a descrição do objeto, o valor e os documentos complementares estarão disponíveis na internet, após a homologação. </w:t>
      </w:r>
    </w:p>
    <w:p w14:paraId="15FF5943" w14:textId="77777777" w:rsidR="00C27912" w:rsidRDefault="00C27912" w:rsidP="00C27912">
      <w:pPr>
        <w:pStyle w:val="PargrafodaLista"/>
        <w:spacing w:line="240" w:lineRule="auto"/>
        <w:ind w:left="993"/>
        <w:jc w:val="both"/>
      </w:pPr>
    </w:p>
    <w:p w14:paraId="0010101F" w14:textId="77777777" w:rsidR="00C27912" w:rsidRPr="00856077" w:rsidRDefault="00C27912" w:rsidP="00C27912">
      <w:pPr>
        <w:pStyle w:val="PargrafodaLista"/>
        <w:numPr>
          <w:ilvl w:val="0"/>
          <w:numId w:val="2"/>
        </w:numPr>
        <w:spacing w:line="240" w:lineRule="auto"/>
        <w:jc w:val="both"/>
        <w:rPr>
          <w:b/>
        </w:rPr>
      </w:pPr>
      <w:r w:rsidRPr="00856077">
        <w:rPr>
          <w:b/>
        </w:rPr>
        <w:t xml:space="preserve">DOS RECURSOS </w:t>
      </w:r>
    </w:p>
    <w:p w14:paraId="03473242" w14:textId="77777777" w:rsidR="00C27912" w:rsidRDefault="00C27912" w:rsidP="00C27912">
      <w:pPr>
        <w:pStyle w:val="PargrafodaLista"/>
        <w:spacing w:line="240" w:lineRule="auto"/>
        <w:ind w:left="360"/>
        <w:jc w:val="both"/>
      </w:pPr>
    </w:p>
    <w:p w14:paraId="5D5FBBE8" w14:textId="77777777" w:rsidR="00C27912" w:rsidRDefault="00C27912" w:rsidP="00C27912">
      <w:pPr>
        <w:pStyle w:val="PargrafodaLista"/>
        <w:numPr>
          <w:ilvl w:val="1"/>
          <w:numId w:val="2"/>
        </w:numPr>
        <w:spacing w:line="240" w:lineRule="auto"/>
        <w:ind w:left="851" w:hanging="491"/>
        <w:jc w:val="both"/>
      </w:pPr>
      <w:r w:rsidRPr="00983F6F">
        <w:lastRenderedPageBreak/>
        <w:t>Declarado o vencedor e decorrida a fase de regularização fiscal e trabalhista da licitante qualificada como microempresa ou empresa de pequeno porte, se for o caso, será concedido o prazo máximo de 15 (quinze) minutos, para que qualquer licitante manifeste a intenção de recorrer, de forma motivada e RESUMIDA, isto é, indicando contra qual(</w:t>
      </w:r>
      <w:proofErr w:type="spellStart"/>
      <w:r w:rsidRPr="00983F6F">
        <w:t>is</w:t>
      </w:r>
      <w:proofErr w:type="spellEnd"/>
      <w:r w:rsidRPr="00983F6F">
        <w:t>) decisão(</w:t>
      </w:r>
      <w:proofErr w:type="spellStart"/>
      <w:r w:rsidRPr="00983F6F">
        <w:t>ões</w:t>
      </w:r>
      <w:proofErr w:type="spellEnd"/>
      <w:r w:rsidRPr="00983F6F">
        <w:t xml:space="preserve">) pretende recorrer e por quais motivos, em campo próprio do sistema. </w:t>
      </w:r>
    </w:p>
    <w:p w14:paraId="3CB8A80A" w14:textId="77777777" w:rsidR="00C27912" w:rsidRDefault="00C27912" w:rsidP="00C27912">
      <w:pPr>
        <w:pStyle w:val="PargrafodaLista"/>
        <w:numPr>
          <w:ilvl w:val="1"/>
          <w:numId w:val="2"/>
        </w:numPr>
        <w:spacing w:line="240" w:lineRule="auto"/>
        <w:ind w:left="851" w:hanging="491"/>
        <w:jc w:val="both"/>
      </w:pPr>
      <w:r w:rsidRPr="00983F6F">
        <w:t xml:space="preserve">Havendo quem se manifeste, caberá a Pregoeiro verificar a tempestividade e a existência de motivação da intenção de recorrer, para decidir se admite ou não o recurso, fundamentadamente. </w:t>
      </w:r>
    </w:p>
    <w:p w14:paraId="13135975" w14:textId="77777777" w:rsidR="00C27912" w:rsidRDefault="00C27912" w:rsidP="00C27912">
      <w:pPr>
        <w:pStyle w:val="PargrafodaLista"/>
        <w:numPr>
          <w:ilvl w:val="2"/>
          <w:numId w:val="2"/>
        </w:numPr>
        <w:spacing w:line="240" w:lineRule="auto"/>
        <w:jc w:val="both"/>
      </w:pPr>
      <w:r w:rsidRPr="00983F6F">
        <w:t xml:space="preserve">Nesse momento o(a) Pregoeiro(a) não adentrará no mérito recursal, mas apenas verificará as condições de admissibilidade do recurso. </w:t>
      </w:r>
    </w:p>
    <w:p w14:paraId="685B9E77" w14:textId="77777777" w:rsidR="00C27912" w:rsidRDefault="00C27912" w:rsidP="00C27912">
      <w:pPr>
        <w:pStyle w:val="PargrafodaLista"/>
        <w:numPr>
          <w:ilvl w:val="2"/>
          <w:numId w:val="2"/>
        </w:numPr>
        <w:spacing w:line="240" w:lineRule="auto"/>
        <w:jc w:val="both"/>
      </w:pPr>
      <w:r w:rsidRPr="00983F6F">
        <w:t xml:space="preserve">A falta de manifestação motivada do licitante quanto à intenção de recorrer importará a decadência desse direito. </w:t>
      </w:r>
    </w:p>
    <w:p w14:paraId="1DDB2794" w14:textId="77777777" w:rsidR="00C27912" w:rsidRDefault="00C27912" w:rsidP="00C27912">
      <w:pPr>
        <w:pStyle w:val="PargrafodaLista"/>
        <w:numPr>
          <w:ilvl w:val="2"/>
          <w:numId w:val="2"/>
        </w:numPr>
        <w:spacing w:line="240" w:lineRule="auto"/>
        <w:jc w:val="both"/>
      </w:pPr>
      <w:r w:rsidRPr="00983F6F">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w:t>
      </w:r>
      <w:r>
        <w:t>-</w:t>
      </w:r>
      <w:r w:rsidRPr="00983F6F">
        <w:t xml:space="preserve">lhes assegurada vista imediata dos elementos indispensáveis à defesa de seus interesses. </w:t>
      </w:r>
    </w:p>
    <w:p w14:paraId="7B8A2544" w14:textId="77777777" w:rsidR="00C27912" w:rsidRDefault="00C27912" w:rsidP="00C27912">
      <w:pPr>
        <w:pStyle w:val="PargrafodaLista"/>
        <w:numPr>
          <w:ilvl w:val="1"/>
          <w:numId w:val="2"/>
        </w:numPr>
        <w:spacing w:line="240" w:lineRule="auto"/>
        <w:ind w:left="851" w:hanging="491"/>
        <w:jc w:val="both"/>
      </w:pPr>
      <w:r w:rsidRPr="00983F6F">
        <w:t xml:space="preserve">O acolhimento do recurso invalida tão somente os atos insuscetíveis de aproveitamento. </w:t>
      </w:r>
    </w:p>
    <w:p w14:paraId="7DC48CFF" w14:textId="77777777" w:rsidR="00C27912" w:rsidRDefault="00C27912" w:rsidP="00C27912">
      <w:pPr>
        <w:pStyle w:val="PargrafodaLista"/>
        <w:numPr>
          <w:ilvl w:val="1"/>
          <w:numId w:val="2"/>
        </w:numPr>
        <w:spacing w:line="240" w:lineRule="auto"/>
        <w:ind w:left="851" w:hanging="491"/>
        <w:jc w:val="both"/>
      </w:pPr>
      <w:r w:rsidRPr="00983F6F">
        <w:t xml:space="preserve">Os autos do processo permanecerão com vista franqueada aos interessados, no endereço constante neste Edital. </w:t>
      </w:r>
    </w:p>
    <w:p w14:paraId="78621708" w14:textId="77777777" w:rsidR="00C27912" w:rsidRPr="009F7E92" w:rsidRDefault="00C27912" w:rsidP="00C27912">
      <w:pPr>
        <w:pStyle w:val="PargrafodaLista"/>
        <w:spacing w:line="240" w:lineRule="auto"/>
        <w:ind w:left="1440"/>
        <w:jc w:val="both"/>
        <w:rPr>
          <w:b/>
        </w:rPr>
      </w:pPr>
    </w:p>
    <w:p w14:paraId="661A8C9C" w14:textId="77777777" w:rsidR="00C27912" w:rsidRDefault="00C27912" w:rsidP="00C27912">
      <w:pPr>
        <w:pStyle w:val="PargrafodaLista"/>
        <w:numPr>
          <w:ilvl w:val="0"/>
          <w:numId w:val="2"/>
        </w:numPr>
        <w:spacing w:line="240" w:lineRule="auto"/>
        <w:jc w:val="both"/>
        <w:rPr>
          <w:b/>
        </w:rPr>
      </w:pPr>
      <w:r w:rsidRPr="009F7E92">
        <w:rPr>
          <w:b/>
        </w:rPr>
        <w:t xml:space="preserve">DA REABERTURA DA SESSÃO PÚBLICA </w:t>
      </w:r>
    </w:p>
    <w:p w14:paraId="23911C82" w14:textId="77777777" w:rsidR="00C27912" w:rsidRPr="009F7E92" w:rsidRDefault="00C27912" w:rsidP="00C27912">
      <w:pPr>
        <w:pStyle w:val="PargrafodaLista"/>
        <w:spacing w:line="240" w:lineRule="auto"/>
        <w:ind w:left="360"/>
        <w:jc w:val="both"/>
        <w:rPr>
          <w:b/>
        </w:rPr>
      </w:pPr>
    </w:p>
    <w:p w14:paraId="10FF66EB" w14:textId="77777777" w:rsidR="00C27912" w:rsidRPr="009F7E92" w:rsidRDefault="00C27912" w:rsidP="00C27912">
      <w:pPr>
        <w:pStyle w:val="PargrafodaLista"/>
        <w:numPr>
          <w:ilvl w:val="1"/>
          <w:numId w:val="2"/>
        </w:numPr>
        <w:spacing w:line="240" w:lineRule="auto"/>
        <w:ind w:left="851" w:hanging="491"/>
        <w:jc w:val="both"/>
        <w:rPr>
          <w:b/>
        </w:rPr>
      </w:pPr>
      <w:r w:rsidRPr="00983F6F">
        <w:t xml:space="preserve">A sessão pública poderá ser reaberta: </w:t>
      </w:r>
    </w:p>
    <w:p w14:paraId="311C07FC" w14:textId="77777777" w:rsidR="00C27912" w:rsidRPr="009F7E92" w:rsidRDefault="00C27912" w:rsidP="00C27912">
      <w:pPr>
        <w:pStyle w:val="PargrafodaLista"/>
        <w:numPr>
          <w:ilvl w:val="2"/>
          <w:numId w:val="2"/>
        </w:numPr>
        <w:spacing w:line="240" w:lineRule="auto"/>
        <w:jc w:val="both"/>
        <w:rPr>
          <w:b/>
        </w:rPr>
      </w:pPr>
      <w:r w:rsidRPr="00983F6F">
        <w:t xml:space="preserve">Nas hipóteses de provimento de recurso que leve à anulação de atos anteriores à realização da sessão pública precedente ou em que seja anulada a própria sessão pública, situação em que serão repetidos os atos anulados e os que dele dependam. </w:t>
      </w:r>
    </w:p>
    <w:p w14:paraId="1B6B1462" w14:textId="77777777" w:rsidR="00C27912" w:rsidRPr="009F7E92" w:rsidRDefault="00C27912" w:rsidP="00C27912">
      <w:pPr>
        <w:pStyle w:val="PargrafodaLista"/>
        <w:numPr>
          <w:ilvl w:val="2"/>
          <w:numId w:val="2"/>
        </w:numPr>
        <w:spacing w:line="240" w:lineRule="auto"/>
        <w:jc w:val="both"/>
        <w:rPr>
          <w:b/>
        </w:rPr>
      </w:pPr>
      <w:r w:rsidRPr="00983F6F">
        <w:t>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w:t>
      </w:r>
      <w:r>
        <w:t>ncerramento da etapa de lances.</w:t>
      </w:r>
    </w:p>
    <w:p w14:paraId="75F9B22A" w14:textId="77777777" w:rsidR="00C27912" w:rsidRPr="009F7E92" w:rsidRDefault="00C27912" w:rsidP="00C27912">
      <w:pPr>
        <w:pStyle w:val="PargrafodaLista"/>
        <w:numPr>
          <w:ilvl w:val="1"/>
          <w:numId w:val="2"/>
        </w:numPr>
        <w:spacing w:line="240" w:lineRule="auto"/>
        <w:ind w:left="851" w:hanging="491"/>
        <w:jc w:val="both"/>
        <w:rPr>
          <w:b/>
        </w:rPr>
      </w:pPr>
      <w:r w:rsidRPr="00983F6F">
        <w:t xml:space="preserve">Todos os licitantes remanescentes deverão ser convocados para acompanhar a sessão reaberta. </w:t>
      </w:r>
    </w:p>
    <w:p w14:paraId="0734E8CD" w14:textId="77777777" w:rsidR="00C27912" w:rsidRPr="009F7E92" w:rsidRDefault="00C27912" w:rsidP="00C27912">
      <w:pPr>
        <w:pStyle w:val="PargrafodaLista"/>
        <w:numPr>
          <w:ilvl w:val="2"/>
          <w:numId w:val="2"/>
        </w:numPr>
        <w:spacing w:line="240" w:lineRule="auto"/>
        <w:jc w:val="both"/>
        <w:rPr>
          <w:b/>
        </w:rPr>
      </w:pPr>
      <w:r w:rsidRPr="00983F6F">
        <w:t xml:space="preserve">A convocação se dará por meio do sistema eletrônico ("chat"), de acordo com a fase do procedimento licitatório, ou ainda podendo ser via publicação </w:t>
      </w:r>
      <w:r>
        <w:t>no Diário Oficial Municipal.</w:t>
      </w:r>
    </w:p>
    <w:p w14:paraId="13D3B78C" w14:textId="77777777" w:rsidR="00C27912" w:rsidRPr="009F7E92" w:rsidRDefault="00C27912" w:rsidP="00C27912">
      <w:pPr>
        <w:pStyle w:val="PargrafodaLista"/>
        <w:spacing w:line="240" w:lineRule="auto"/>
        <w:ind w:left="1440"/>
        <w:jc w:val="both"/>
        <w:rPr>
          <w:b/>
        </w:rPr>
      </w:pPr>
    </w:p>
    <w:p w14:paraId="3C353CBE" w14:textId="77777777" w:rsidR="00C27912" w:rsidRDefault="00C27912" w:rsidP="00C27912">
      <w:pPr>
        <w:pStyle w:val="PargrafodaLista"/>
        <w:numPr>
          <w:ilvl w:val="0"/>
          <w:numId w:val="2"/>
        </w:numPr>
        <w:spacing w:line="240" w:lineRule="auto"/>
        <w:jc w:val="both"/>
        <w:rPr>
          <w:b/>
        </w:rPr>
      </w:pPr>
      <w:r w:rsidRPr="009F7E92">
        <w:rPr>
          <w:b/>
        </w:rPr>
        <w:t xml:space="preserve">DA ADJUDICAÇÃO E HOMOLOGAÇÃO </w:t>
      </w:r>
    </w:p>
    <w:p w14:paraId="6168186B" w14:textId="77777777" w:rsidR="00C27912" w:rsidRDefault="00C27912" w:rsidP="00C27912">
      <w:pPr>
        <w:pStyle w:val="PargrafodaLista"/>
        <w:spacing w:line="240" w:lineRule="auto"/>
        <w:ind w:left="360"/>
        <w:jc w:val="both"/>
        <w:rPr>
          <w:b/>
        </w:rPr>
      </w:pPr>
    </w:p>
    <w:p w14:paraId="717DA114" w14:textId="77777777" w:rsidR="00C27912" w:rsidRPr="009F7E92" w:rsidRDefault="00C27912" w:rsidP="00C27912">
      <w:pPr>
        <w:pStyle w:val="PargrafodaLista"/>
        <w:numPr>
          <w:ilvl w:val="1"/>
          <w:numId w:val="2"/>
        </w:numPr>
        <w:spacing w:line="240" w:lineRule="auto"/>
        <w:ind w:left="851" w:hanging="491"/>
        <w:jc w:val="both"/>
        <w:rPr>
          <w:b/>
        </w:rPr>
      </w:pPr>
      <w:r>
        <w:t xml:space="preserve">O objeto da licitação será adjudicado ao licitante declarado vencedor, por ato do(a) Pregoeiro(a) ou pela autoridade superior competente, caso não haja interposição de recurso, ou pela autoridade superior competente, após a regular decisão dos recursos apresentados. </w:t>
      </w:r>
    </w:p>
    <w:p w14:paraId="7B995ECB" w14:textId="77777777" w:rsidR="00C27912" w:rsidRPr="009F7E92" w:rsidRDefault="00C27912" w:rsidP="00C27912">
      <w:pPr>
        <w:pStyle w:val="PargrafodaLista"/>
        <w:numPr>
          <w:ilvl w:val="1"/>
          <w:numId w:val="2"/>
        </w:numPr>
        <w:spacing w:line="240" w:lineRule="auto"/>
        <w:ind w:left="851" w:hanging="491"/>
        <w:jc w:val="both"/>
        <w:rPr>
          <w:b/>
        </w:rPr>
      </w:pPr>
      <w:r>
        <w:t xml:space="preserve">Após a fase recursal, constatada a regularidade dos atos praticados, a autoridade superior competente homologará o procedimento licitatório. </w:t>
      </w:r>
    </w:p>
    <w:p w14:paraId="45D68C8E" w14:textId="77777777" w:rsidR="00C27912" w:rsidRPr="009F7E92" w:rsidRDefault="00C27912" w:rsidP="00C27912">
      <w:pPr>
        <w:pStyle w:val="PargrafodaLista"/>
        <w:spacing w:line="240" w:lineRule="auto"/>
        <w:ind w:left="851"/>
        <w:jc w:val="both"/>
        <w:rPr>
          <w:b/>
        </w:rPr>
      </w:pPr>
    </w:p>
    <w:p w14:paraId="52DAF256" w14:textId="77777777" w:rsidR="00C27912" w:rsidRDefault="00C27912" w:rsidP="00C27912">
      <w:pPr>
        <w:pStyle w:val="PargrafodaLista"/>
        <w:numPr>
          <w:ilvl w:val="0"/>
          <w:numId w:val="2"/>
        </w:numPr>
        <w:spacing w:line="240" w:lineRule="auto"/>
        <w:jc w:val="both"/>
        <w:rPr>
          <w:b/>
        </w:rPr>
      </w:pPr>
      <w:r w:rsidRPr="009F7E92">
        <w:rPr>
          <w:b/>
        </w:rPr>
        <w:t xml:space="preserve">DA ATA DE REGISTRO DE PREÇOS </w:t>
      </w:r>
    </w:p>
    <w:p w14:paraId="348FA369" w14:textId="77777777" w:rsidR="00C27912" w:rsidRDefault="00C27912" w:rsidP="00C27912">
      <w:pPr>
        <w:pStyle w:val="PargrafodaLista"/>
        <w:spacing w:line="240" w:lineRule="auto"/>
        <w:ind w:left="360"/>
        <w:jc w:val="both"/>
        <w:rPr>
          <w:b/>
        </w:rPr>
      </w:pPr>
    </w:p>
    <w:p w14:paraId="057CC8A4" w14:textId="77777777" w:rsidR="00C27912" w:rsidRPr="009F7E92" w:rsidRDefault="00C27912" w:rsidP="00C27912">
      <w:pPr>
        <w:pStyle w:val="PargrafodaLista"/>
        <w:numPr>
          <w:ilvl w:val="1"/>
          <w:numId w:val="2"/>
        </w:numPr>
        <w:spacing w:line="240" w:lineRule="auto"/>
        <w:ind w:left="851" w:hanging="491"/>
        <w:jc w:val="both"/>
        <w:rPr>
          <w:b/>
        </w:rPr>
      </w:pPr>
      <w:r>
        <w:lastRenderedPageBreak/>
        <w:t xml:space="preserve">Homologado o resultado da licitação, terá o adjudicatário o prazo de 05 (cinco) dias, contados a partir da data de sua convocação, para assinar a Ata de Registro de Preços, cujo prazo de validade encontra-se nela fixado, sob pena de decair do direito à contratação, sem prejuízo das sanções previstas neste Edital. </w:t>
      </w:r>
    </w:p>
    <w:p w14:paraId="1F29F8B9" w14:textId="77777777" w:rsidR="00C27912" w:rsidRPr="009F7E92" w:rsidRDefault="00C27912" w:rsidP="00C27912">
      <w:pPr>
        <w:pStyle w:val="PargrafodaLista"/>
        <w:numPr>
          <w:ilvl w:val="1"/>
          <w:numId w:val="2"/>
        </w:numPr>
        <w:spacing w:line="240" w:lineRule="auto"/>
        <w:ind w:left="851" w:hanging="491"/>
        <w:jc w:val="both"/>
        <w:rPr>
          <w:b/>
        </w:rPr>
      </w:pPr>
      <w:r>
        <w:t xml:space="preserve">Alternativamente à convocação para comparecer perante o órgão ou entidade para a assinatura da Ata de Registro de Preços, a Administração poderá encaminhá-la para assinatura, mediante correspondência postal com aviso de recebimento (AR) ou por meio eletrônico, para que seja assinada e devolvida no prazo de até 03 (três) dias, a contar da data de seu recebimento. </w:t>
      </w:r>
    </w:p>
    <w:p w14:paraId="28378D14" w14:textId="77777777" w:rsidR="00C27912" w:rsidRPr="009F7E92" w:rsidRDefault="00C27912" w:rsidP="00C27912">
      <w:pPr>
        <w:pStyle w:val="PargrafodaLista"/>
        <w:numPr>
          <w:ilvl w:val="1"/>
          <w:numId w:val="2"/>
        </w:numPr>
        <w:spacing w:line="240" w:lineRule="auto"/>
        <w:ind w:left="851" w:hanging="491"/>
        <w:jc w:val="both"/>
        <w:rPr>
          <w:b/>
        </w:rPr>
      </w:pPr>
      <w:r>
        <w:t xml:space="preserve">O prazo estabelecido no subitem anterior para assinatura da Ata de Registro de Preços poderá ser prorrogado uma única vez, por igual período, quando solicitado pelo(s) licitante(s) vencedor(s), durante o seu transcurso, e desde que devidamente aceito pela Secretaria Gestora da ARP. </w:t>
      </w:r>
    </w:p>
    <w:p w14:paraId="762BF0C2" w14:textId="77777777" w:rsidR="00C27912" w:rsidRPr="00856077" w:rsidRDefault="00C27912" w:rsidP="00C27912">
      <w:pPr>
        <w:pStyle w:val="PargrafodaLista"/>
        <w:numPr>
          <w:ilvl w:val="1"/>
          <w:numId w:val="2"/>
        </w:numPr>
        <w:spacing w:line="240" w:lineRule="auto"/>
        <w:ind w:left="851" w:hanging="491"/>
        <w:jc w:val="both"/>
        <w:rPr>
          <w:b/>
        </w:rPr>
      </w:pPr>
      <w:r>
        <w:t>Serão formalizadas tantas Atas de Registro de Preços quanto necessárias para o registro de todos os itens constantes no Termo de Referência, com a indicação do licitante vencedor, a descrição do(s) item(</w:t>
      </w:r>
      <w:proofErr w:type="spellStart"/>
      <w:r>
        <w:t>ns</w:t>
      </w:r>
      <w:proofErr w:type="spellEnd"/>
      <w:r>
        <w:t>), as respectivas quantidades, preços registrados e demais condições.</w:t>
      </w:r>
    </w:p>
    <w:p w14:paraId="0EC04109" w14:textId="77777777" w:rsidR="00C27912" w:rsidRPr="00856077" w:rsidRDefault="00C27912" w:rsidP="00C27912">
      <w:pPr>
        <w:pStyle w:val="PargrafodaLista"/>
        <w:spacing w:line="240" w:lineRule="auto"/>
        <w:ind w:left="851"/>
        <w:jc w:val="both"/>
        <w:rPr>
          <w:b/>
        </w:rPr>
      </w:pPr>
    </w:p>
    <w:p w14:paraId="008BA1CF" w14:textId="27167CF2" w:rsidR="00C27912" w:rsidRPr="00856077" w:rsidRDefault="00C27912" w:rsidP="00C27912">
      <w:pPr>
        <w:pStyle w:val="PargrafodaLista"/>
        <w:numPr>
          <w:ilvl w:val="0"/>
          <w:numId w:val="2"/>
        </w:numPr>
        <w:jc w:val="both"/>
        <w:rPr>
          <w:b/>
        </w:rPr>
      </w:pPr>
      <w:r w:rsidRPr="00856077">
        <w:rPr>
          <w:b/>
        </w:rPr>
        <w:t xml:space="preserve">PRAZOS, CONDIÇÕES DA </w:t>
      </w:r>
      <w:r w:rsidR="004312CE">
        <w:rPr>
          <w:b/>
        </w:rPr>
        <w:t>ENTREGA DOS PRODUTOS</w:t>
      </w:r>
      <w:r w:rsidRPr="00856077">
        <w:rPr>
          <w:b/>
        </w:rPr>
        <w:t xml:space="preserve"> E VALIDADE </w:t>
      </w:r>
    </w:p>
    <w:p w14:paraId="07CB23C5" w14:textId="1D8DC1F2" w:rsidR="00C27912" w:rsidRPr="00856077" w:rsidRDefault="000F5259" w:rsidP="000F5259">
      <w:pPr>
        <w:pStyle w:val="PargrafodaLista"/>
        <w:tabs>
          <w:tab w:val="left" w:pos="3450"/>
        </w:tabs>
        <w:ind w:left="360"/>
        <w:jc w:val="both"/>
        <w:rPr>
          <w:b/>
        </w:rPr>
      </w:pPr>
      <w:r>
        <w:rPr>
          <w:b/>
        </w:rPr>
        <w:tab/>
      </w:r>
    </w:p>
    <w:p w14:paraId="1727FE6F" w14:textId="0751640F" w:rsidR="00C27912" w:rsidRPr="00A1714F" w:rsidRDefault="00C27912" w:rsidP="00F82BE2">
      <w:pPr>
        <w:pStyle w:val="PargrafodaLista"/>
        <w:numPr>
          <w:ilvl w:val="1"/>
          <w:numId w:val="2"/>
        </w:numPr>
        <w:spacing w:line="240" w:lineRule="auto"/>
        <w:ind w:left="851" w:hanging="491"/>
        <w:jc w:val="both"/>
        <w:rPr>
          <w:b/>
        </w:rPr>
      </w:pPr>
      <w:r>
        <w:t xml:space="preserve">A </w:t>
      </w:r>
      <w:r w:rsidR="00F82BE2">
        <w:t>entrega dos materiais</w:t>
      </w:r>
      <w:r>
        <w:t xml:space="preserve"> será programada em conformidade com a determinação d</w:t>
      </w:r>
      <w:r w:rsidR="00F82BE2">
        <w:t>as Secretarias e setores demandantes</w:t>
      </w:r>
      <w:r>
        <w:t xml:space="preserve">, sendo entregue os quantitativos conforme pedido </w:t>
      </w:r>
      <w:r w:rsidRPr="00A1714F">
        <w:t xml:space="preserve">da Secretaria. </w:t>
      </w:r>
    </w:p>
    <w:p w14:paraId="74589A56" w14:textId="6A863E74" w:rsidR="00C27912" w:rsidRPr="00A1714F" w:rsidRDefault="00F82BE2" w:rsidP="00F82BE2">
      <w:pPr>
        <w:pStyle w:val="PargrafodaLista"/>
        <w:numPr>
          <w:ilvl w:val="1"/>
          <w:numId w:val="2"/>
        </w:numPr>
        <w:spacing w:line="240" w:lineRule="auto"/>
        <w:ind w:left="851" w:hanging="491"/>
        <w:jc w:val="both"/>
        <w:rPr>
          <w:b/>
        </w:rPr>
      </w:pPr>
      <w:r>
        <w:t>Os itens deverão ser entregues</w:t>
      </w:r>
      <w:r w:rsidR="00C27912" w:rsidRPr="00A1714F">
        <w:t xml:space="preserve"> na data programada e no endereço indicado pel</w:t>
      </w:r>
      <w:r>
        <w:t>as Secretarias e setores demandantes</w:t>
      </w:r>
      <w:r w:rsidR="00B52430">
        <w:t>,</w:t>
      </w:r>
      <w:r w:rsidR="00C27912" w:rsidRPr="00A1714F">
        <w:t xml:space="preserve"> obedecendo aquilo que consta no Termo de Referência e afins; </w:t>
      </w:r>
    </w:p>
    <w:p w14:paraId="28E6E84B" w14:textId="77777777" w:rsidR="000F5259" w:rsidRPr="000F5259" w:rsidRDefault="001A0634" w:rsidP="000F5259">
      <w:pPr>
        <w:pStyle w:val="PargrafodaLista"/>
        <w:numPr>
          <w:ilvl w:val="2"/>
          <w:numId w:val="2"/>
        </w:numPr>
        <w:spacing w:line="240" w:lineRule="auto"/>
        <w:ind w:left="1560"/>
        <w:jc w:val="both"/>
        <w:rPr>
          <w:b/>
        </w:rPr>
      </w:pPr>
      <w:sdt>
        <w:sdtPr>
          <w:rPr>
            <w:rFonts w:eastAsia="Times New Roman" w:cstheme="minorHAnsi"/>
            <w:b/>
            <w:lang w:val="pt-PT"/>
          </w:rPr>
          <w:alias w:val="Empresa"/>
          <w:tag w:val=""/>
          <w:id w:val="-1913374943"/>
          <w:placeholder>
            <w:docPart w:val="13372FDC693B4565B7042612F6E333C4"/>
          </w:placeholder>
          <w:dataBinding w:prefixMappings="xmlns:ns0='http://schemas.openxmlformats.org/officeDocument/2006/extended-properties' " w:xpath="/ns0:Properties[1]/ns0:Company[1]" w:storeItemID="{6668398D-A668-4E3E-A5EB-62B293D839F1}"/>
          <w:text/>
        </w:sdtPr>
        <w:sdtEndPr/>
        <w:sdtContent>
          <w:r w:rsidR="000F5259" w:rsidRPr="000F5259">
            <w:rPr>
              <w:rFonts w:eastAsia="Times New Roman" w:cstheme="minorHAnsi"/>
              <w:b/>
              <w:lang w:val="pt-PT"/>
            </w:rPr>
            <w:t>O local de entrega será o Almoxarifado Municipal, sito a Rua Coronel Francisco Limongi, nº 359, Centro, São José do Vale do Rio Preto/RJ. CEP: 25780-000, no horário 08:00 às 17:00. Os custos da entrega, como frete, carga, descarga e outros serão de inteira responsabilidade da empresa contratada.</w:t>
          </w:r>
        </w:sdtContent>
      </w:sdt>
    </w:p>
    <w:p w14:paraId="73032913" w14:textId="3D6A4E00" w:rsidR="00C27912" w:rsidRPr="00A1714F" w:rsidRDefault="00C27912" w:rsidP="000F5259">
      <w:pPr>
        <w:pStyle w:val="PargrafodaLista"/>
        <w:numPr>
          <w:ilvl w:val="1"/>
          <w:numId w:val="2"/>
        </w:numPr>
        <w:spacing w:line="240" w:lineRule="auto"/>
        <w:ind w:left="851" w:hanging="491"/>
        <w:jc w:val="both"/>
        <w:rPr>
          <w:b/>
        </w:rPr>
      </w:pPr>
      <w:r w:rsidRPr="00A1714F">
        <w:t xml:space="preserve">Os </w:t>
      </w:r>
      <w:r w:rsidR="00F82BE2">
        <w:t>itens</w:t>
      </w:r>
      <w:r w:rsidRPr="00A1714F">
        <w:t xml:space="preserve"> deverão ser </w:t>
      </w:r>
      <w:r w:rsidR="00F82BE2">
        <w:t>entregues</w:t>
      </w:r>
      <w:r w:rsidRPr="00A1714F">
        <w:t xml:space="preserve"> em perfeitas condições de uso e de acordo com as especificações estabelecidas no Edital, observando-se, também os prazos de entrega estabelecidos para que se declarem os aceites. </w:t>
      </w:r>
    </w:p>
    <w:p w14:paraId="5B4BA274" w14:textId="77777777" w:rsidR="00C27912" w:rsidRPr="00856077" w:rsidRDefault="00C27912" w:rsidP="00F82BE2">
      <w:pPr>
        <w:pStyle w:val="PargrafodaLista"/>
        <w:numPr>
          <w:ilvl w:val="1"/>
          <w:numId w:val="2"/>
        </w:numPr>
        <w:spacing w:line="240" w:lineRule="auto"/>
        <w:ind w:left="851" w:hanging="491"/>
        <w:jc w:val="both"/>
        <w:rPr>
          <w:b/>
        </w:rPr>
      </w:pPr>
      <w:r>
        <w:t xml:space="preserve">O Objeto da licitação será recebido previamente para verificação de atendimento aos requisitos editalícios e posteriormente o recebimento total com o devido ateste de recebimento da nota fiscal. </w:t>
      </w:r>
    </w:p>
    <w:p w14:paraId="7FA43359" w14:textId="77777777" w:rsidR="00C27912" w:rsidRPr="00A43109" w:rsidRDefault="00C27912" w:rsidP="00F82BE2">
      <w:pPr>
        <w:pStyle w:val="PargrafodaLista"/>
        <w:numPr>
          <w:ilvl w:val="1"/>
          <w:numId w:val="2"/>
        </w:numPr>
        <w:spacing w:line="240" w:lineRule="auto"/>
        <w:ind w:left="851" w:hanging="491"/>
        <w:jc w:val="both"/>
        <w:rPr>
          <w:b/>
        </w:rPr>
      </w:pPr>
      <w:r w:rsidRPr="00A43109">
        <w:t xml:space="preserve">Os serviços poderão ser rejeitados, no todo ou em parte, quando em desacordo com as especificações constantes no Termo de Referência e na proposta, devendo ser substituídos conforme termo de referência, a contar da notificação da contratada, às suas custas, sem prejuízo da aplicação das penalidades. </w:t>
      </w:r>
    </w:p>
    <w:p w14:paraId="5952DD29" w14:textId="2DE20B12" w:rsidR="00C27912" w:rsidRPr="00913F8E" w:rsidRDefault="00C27912" w:rsidP="00F82BE2">
      <w:pPr>
        <w:pStyle w:val="PargrafodaLista"/>
        <w:numPr>
          <w:ilvl w:val="1"/>
          <w:numId w:val="2"/>
        </w:numPr>
        <w:spacing w:line="240" w:lineRule="auto"/>
        <w:ind w:left="851" w:hanging="491"/>
        <w:jc w:val="both"/>
        <w:rPr>
          <w:b/>
        </w:rPr>
      </w:pPr>
      <w:r w:rsidRPr="00A43109">
        <w:t>Nos termos da</w:t>
      </w:r>
      <w:r w:rsidRPr="00913F8E">
        <w:t xml:space="preserve"> lei 14.133 de 01 de abril de 2021, será designado representante para acompanhar e fiscalizar a </w:t>
      </w:r>
      <w:r w:rsidR="007A125C">
        <w:t>prestação dos serviços</w:t>
      </w:r>
      <w:r w:rsidR="004312CE">
        <w:t xml:space="preserve"> de entrega dos materiais</w:t>
      </w:r>
      <w:r w:rsidRPr="00913F8E">
        <w:t xml:space="preserve">, anotando em registro próprio todas as ocorrências relacionadas com a execução e determinando o que for necessário à regularização de falhas ou defeitos observados. </w:t>
      </w:r>
    </w:p>
    <w:p w14:paraId="5AFB433D" w14:textId="77777777" w:rsidR="00C27912" w:rsidRPr="00856077" w:rsidRDefault="00C27912" w:rsidP="00C27912">
      <w:pPr>
        <w:pStyle w:val="PargrafodaLista"/>
        <w:spacing w:line="240" w:lineRule="auto"/>
        <w:ind w:left="851"/>
        <w:jc w:val="both"/>
        <w:rPr>
          <w:b/>
        </w:rPr>
      </w:pPr>
    </w:p>
    <w:p w14:paraId="744F50BA" w14:textId="77777777" w:rsidR="00C27912" w:rsidRPr="005B7A89" w:rsidRDefault="00C27912" w:rsidP="00C27912">
      <w:pPr>
        <w:pStyle w:val="PargrafodaLista"/>
        <w:numPr>
          <w:ilvl w:val="0"/>
          <w:numId w:val="2"/>
        </w:numPr>
        <w:spacing w:line="240" w:lineRule="auto"/>
        <w:jc w:val="both"/>
        <w:rPr>
          <w:b/>
        </w:rPr>
      </w:pPr>
      <w:r w:rsidRPr="005B7A89">
        <w:rPr>
          <w:b/>
        </w:rPr>
        <w:t xml:space="preserve">DO REAJUSTAMENTO EM SENTIDO GERAL </w:t>
      </w:r>
    </w:p>
    <w:p w14:paraId="21D8DA0C" w14:textId="77777777" w:rsidR="00C27912" w:rsidRPr="00856077" w:rsidRDefault="00C27912" w:rsidP="00C27912">
      <w:pPr>
        <w:pStyle w:val="PargrafodaLista"/>
        <w:spacing w:line="240" w:lineRule="auto"/>
        <w:ind w:left="360"/>
        <w:jc w:val="both"/>
        <w:rPr>
          <w:b/>
        </w:rPr>
      </w:pPr>
    </w:p>
    <w:p w14:paraId="1731B62F" w14:textId="3F5FC842" w:rsidR="00C27912" w:rsidRPr="00856077" w:rsidRDefault="00C27912" w:rsidP="008B592F">
      <w:pPr>
        <w:pStyle w:val="PargrafodaLista"/>
        <w:numPr>
          <w:ilvl w:val="1"/>
          <w:numId w:val="2"/>
        </w:numPr>
        <w:spacing w:after="0"/>
        <w:ind w:left="851" w:hanging="491"/>
        <w:jc w:val="both"/>
        <w:rPr>
          <w:b/>
        </w:rPr>
      </w:pPr>
      <w:r>
        <w:t>Os preços registrados poderão ser alterados, por acordo entre as partes, após a assinatura da ata, no caso de ficar provado</w:t>
      </w:r>
      <w:r w:rsidR="009F59C8">
        <w:t xml:space="preserve"> </w:t>
      </w:r>
      <w:r>
        <w:t xml:space="preserve">o aumento do preço do produto no caso de força maior, caso fortuito ou fato príncipe ou em decorrência de fatos imprevisíveis ou previsíveis de </w:t>
      </w:r>
      <w:r>
        <w:lastRenderedPageBreak/>
        <w:t>consequência incalculáveis, nos termos do art. 124</w:t>
      </w:r>
      <w:r w:rsidR="009F59C8">
        <w:t xml:space="preserve"> da Lei 14.133/2021</w:t>
      </w:r>
      <w:r>
        <w:t xml:space="preserve">, desde que o preço a ser alterado seja o mais vantajoso. </w:t>
      </w:r>
    </w:p>
    <w:p w14:paraId="6926E8E9" w14:textId="77777777" w:rsidR="00C27912" w:rsidRPr="00792531" w:rsidRDefault="00C27912" w:rsidP="008B592F">
      <w:pPr>
        <w:pStyle w:val="PargrafodaLista"/>
        <w:numPr>
          <w:ilvl w:val="1"/>
          <w:numId w:val="2"/>
        </w:numPr>
        <w:spacing w:after="0"/>
        <w:ind w:left="851" w:hanging="491"/>
        <w:jc w:val="both"/>
        <w:rPr>
          <w:b/>
        </w:rPr>
      </w:pPr>
      <w:r>
        <w:t xml:space="preserve">O pedido de alteração do preço registrado </w:t>
      </w:r>
      <w:r w:rsidRPr="006473AF">
        <w:t xml:space="preserve">deverá ser protocolado </w:t>
      </w:r>
      <w:r w:rsidRPr="006473AF">
        <w:rPr>
          <w:rFonts w:cstheme="minorHAnsi"/>
        </w:rPr>
        <w:t xml:space="preserve">através do sistema de protocolo online, disponível do link: </w:t>
      </w:r>
      <w:hyperlink r:id="rId15" w:history="1">
        <w:r w:rsidRPr="006473AF">
          <w:rPr>
            <w:rStyle w:val="Hyperlink"/>
            <w:rFonts w:cstheme="minorHAnsi"/>
            <w:color w:val="auto"/>
          </w:rPr>
          <w:t>https://sjvriopreto.flowdocs.com.br/public/home</w:t>
        </w:r>
      </w:hyperlink>
      <w:r w:rsidRPr="006473AF">
        <w:t>, devendo</w:t>
      </w:r>
      <w:r w:rsidRPr="006473AF">
        <w:rPr>
          <w:rFonts w:ascii="Calibri" w:hAnsi="Calibri" w:cs="Calibri"/>
        </w:rPr>
        <w:t xml:space="preserve"> o fornecedor encaminhar, juntamente com o pedido de alteração</w:t>
      </w:r>
      <w:r>
        <w:rPr>
          <w:rFonts w:ascii="Calibri" w:hAnsi="Calibri" w:cs="Calibri"/>
        </w:rPr>
        <w:t>, a documentação comprobatória que demonstre a inviabilidade do preço registrado em relação às condições inicialmente pactuadas.</w:t>
      </w:r>
    </w:p>
    <w:p w14:paraId="14C2298F" w14:textId="49247ABB" w:rsidR="00C27912" w:rsidRPr="00792531" w:rsidRDefault="00C27912" w:rsidP="008B592F">
      <w:pPr>
        <w:pStyle w:val="PargrafodaLista"/>
        <w:numPr>
          <w:ilvl w:val="1"/>
          <w:numId w:val="2"/>
        </w:numPr>
        <w:spacing w:after="0"/>
        <w:ind w:left="851" w:hanging="491"/>
        <w:jc w:val="both"/>
        <w:rPr>
          <w:b/>
        </w:rPr>
      </w:pPr>
      <w:r>
        <w:t>O prazo para o pedido de alteração de preço é de 15 (quinze) dias úteis do recebimento da ordem de fornecimento.</w:t>
      </w:r>
    </w:p>
    <w:p w14:paraId="77C1108A" w14:textId="77777777" w:rsidR="00C27912" w:rsidRPr="00856077" w:rsidRDefault="00C27912" w:rsidP="008B592F">
      <w:pPr>
        <w:pStyle w:val="PargrafodaLista"/>
        <w:spacing w:after="0" w:line="240" w:lineRule="auto"/>
        <w:ind w:left="851"/>
        <w:jc w:val="both"/>
        <w:rPr>
          <w:b/>
        </w:rPr>
      </w:pPr>
    </w:p>
    <w:p w14:paraId="44A463D0" w14:textId="77777777" w:rsidR="00C27912" w:rsidRPr="005B7A89" w:rsidRDefault="00C27912" w:rsidP="008B592F">
      <w:pPr>
        <w:pStyle w:val="PargrafodaLista"/>
        <w:numPr>
          <w:ilvl w:val="0"/>
          <w:numId w:val="2"/>
        </w:numPr>
        <w:spacing w:after="0" w:line="240" w:lineRule="auto"/>
        <w:jc w:val="both"/>
        <w:rPr>
          <w:b/>
        </w:rPr>
      </w:pPr>
      <w:r w:rsidRPr="005B7A89">
        <w:rPr>
          <w:b/>
        </w:rPr>
        <w:t xml:space="preserve">DO RECEBIMENTO DO OBJETO E DA FISCALIZAÇÃO </w:t>
      </w:r>
    </w:p>
    <w:p w14:paraId="7195E8C5" w14:textId="77777777" w:rsidR="00C27912" w:rsidRPr="00856077" w:rsidRDefault="00C27912" w:rsidP="008B592F">
      <w:pPr>
        <w:pStyle w:val="PargrafodaLista"/>
        <w:spacing w:after="0" w:line="240" w:lineRule="auto"/>
        <w:ind w:left="360"/>
        <w:jc w:val="both"/>
        <w:rPr>
          <w:b/>
        </w:rPr>
      </w:pPr>
    </w:p>
    <w:p w14:paraId="1F0FAEFA" w14:textId="77777777" w:rsidR="00C27912" w:rsidRPr="00856077" w:rsidRDefault="00C27912" w:rsidP="008B592F">
      <w:pPr>
        <w:pStyle w:val="PargrafodaLista"/>
        <w:numPr>
          <w:ilvl w:val="1"/>
          <w:numId w:val="2"/>
        </w:numPr>
        <w:spacing w:after="0" w:line="240" w:lineRule="auto"/>
        <w:ind w:left="851" w:hanging="491"/>
        <w:jc w:val="both"/>
        <w:rPr>
          <w:b/>
        </w:rPr>
      </w:pPr>
      <w:r>
        <w:t xml:space="preserve">Os critérios de recebimento e aceitação do objeto e de fiscalização estão previstos no Termo de Referência em consonância com a lei 14.133/2021 e contrato. </w:t>
      </w:r>
    </w:p>
    <w:p w14:paraId="37B86564" w14:textId="77777777" w:rsidR="00C27912" w:rsidRPr="00856077" w:rsidRDefault="00C27912" w:rsidP="008B592F">
      <w:pPr>
        <w:pStyle w:val="PargrafodaLista"/>
        <w:spacing w:after="0" w:line="240" w:lineRule="auto"/>
        <w:ind w:left="851"/>
        <w:jc w:val="both"/>
        <w:rPr>
          <w:b/>
        </w:rPr>
      </w:pPr>
    </w:p>
    <w:p w14:paraId="38168C7D" w14:textId="77777777" w:rsidR="00C27912" w:rsidRPr="005B7A89" w:rsidRDefault="00C27912" w:rsidP="008B592F">
      <w:pPr>
        <w:pStyle w:val="PargrafodaLista"/>
        <w:numPr>
          <w:ilvl w:val="0"/>
          <w:numId w:val="2"/>
        </w:numPr>
        <w:spacing w:after="0" w:line="240" w:lineRule="auto"/>
        <w:jc w:val="both"/>
        <w:rPr>
          <w:b/>
        </w:rPr>
      </w:pPr>
      <w:r w:rsidRPr="005B7A89">
        <w:rPr>
          <w:b/>
        </w:rPr>
        <w:t xml:space="preserve">DAS OBRIGAÇÕES DA CONTRATANTE E DA CONTRATADA </w:t>
      </w:r>
    </w:p>
    <w:p w14:paraId="5418651C" w14:textId="77777777" w:rsidR="00C27912" w:rsidRPr="005B7A89" w:rsidRDefault="00C27912" w:rsidP="008B592F">
      <w:pPr>
        <w:pStyle w:val="PargrafodaLista"/>
        <w:spacing w:after="0" w:line="240" w:lineRule="auto"/>
        <w:ind w:left="360"/>
        <w:jc w:val="both"/>
        <w:rPr>
          <w:b/>
        </w:rPr>
      </w:pPr>
    </w:p>
    <w:p w14:paraId="46EBCADF" w14:textId="77777777" w:rsidR="00C27912" w:rsidRPr="005B7A89" w:rsidRDefault="00C27912" w:rsidP="008B592F">
      <w:pPr>
        <w:pStyle w:val="PargrafodaLista"/>
        <w:numPr>
          <w:ilvl w:val="1"/>
          <w:numId w:val="2"/>
        </w:numPr>
        <w:spacing w:after="0" w:line="240" w:lineRule="auto"/>
        <w:ind w:left="851" w:hanging="491"/>
        <w:jc w:val="both"/>
        <w:rPr>
          <w:b/>
        </w:rPr>
      </w:pPr>
      <w:r>
        <w:t xml:space="preserve">As obrigações da Contratante e da Contratada são as estabelecidas no Termo de Referência e/ou minuta do contrato. </w:t>
      </w:r>
    </w:p>
    <w:p w14:paraId="5ED2B5D6" w14:textId="77777777" w:rsidR="00C27912" w:rsidRPr="005B7A89" w:rsidRDefault="00C27912" w:rsidP="008B592F">
      <w:pPr>
        <w:pStyle w:val="PargrafodaLista"/>
        <w:spacing w:after="0" w:line="240" w:lineRule="auto"/>
        <w:ind w:left="851"/>
        <w:jc w:val="both"/>
        <w:rPr>
          <w:b/>
        </w:rPr>
      </w:pPr>
    </w:p>
    <w:p w14:paraId="5496B100" w14:textId="77777777" w:rsidR="00C27912" w:rsidRPr="005B7A89" w:rsidRDefault="00C27912" w:rsidP="008B592F">
      <w:pPr>
        <w:pStyle w:val="PargrafodaLista"/>
        <w:numPr>
          <w:ilvl w:val="0"/>
          <w:numId w:val="2"/>
        </w:numPr>
        <w:spacing w:after="0" w:line="240" w:lineRule="auto"/>
        <w:jc w:val="both"/>
        <w:rPr>
          <w:b/>
        </w:rPr>
      </w:pPr>
      <w:r w:rsidRPr="005B7A89">
        <w:rPr>
          <w:b/>
        </w:rPr>
        <w:t xml:space="preserve">DO PAGAMENTO </w:t>
      </w:r>
    </w:p>
    <w:p w14:paraId="34113A2C" w14:textId="77777777" w:rsidR="00C27912" w:rsidRPr="00755A2E" w:rsidRDefault="00C27912" w:rsidP="008B592F">
      <w:pPr>
        <w:pStyle w:val="PargrafodaLista"/>
        <w:spacing w:after="0" w:line="240" w:lineRule="auto"/>
        <w:ind w:left="360"/>
        <w:jc w:val="both"/>
        <w:rPr>
          <w:b/>
        </w:rPr>
      </w:pPr>
    </w:p>
    <w:p w14:paraId="13F1766A" w14:textId="77777777" w:rsidR="00C27912" w:rsidRPr="00755A2E" w:rsidRDefault="00C27912" w:rsidP="008B592F">
      <w:pPr>
        <w:pStyle w:val="PargrafodaLista"/>
        <w:numPr>
          <w:ilvl w:val="1"/>
          <w:numId w:val="2"/>
        </w:numPr>
        <w:spacing w:after="0" w:line="240" w:lineRule="auto"/>
        <w:ind w:left="851" w:hanging="491"/>
        <w:jc w:val="both"/>
        <w:rPr>
          <w:b/>
        </w:rPr>
      </w:pPr>
      <w:r w:rsidRPr="00755A2E">
        <w:t xml:space="preserve">As regras acerca do pagamento são as estabelecidas no Termo de Referência, e/ou minuta do contrato anexos deste Edital. </w:t>
      </w:r>
    </w:p>
    <w:p w14:paraId="31587E7A" w14:textId="77777777" w:rsidR="00C27912" w:rsidRPr="00755A2E" w:rsidRDefault="00C27912" w:rsidP="00C27912">
      <w:pPr>
        <w:pStyle w:val="PargrafodaLista"/>
        <w:spacing w:line="240" w:lineRule="auto"/>
        <w:ind w:left="851"/>
        <w:jc w:val="both"/>
        <w:rPr>
          <w:b/>
        </w:rPr>
      </w:pPr>
    </w:p>
    <w:p w14:paraId="2AF8CA1D" w14:textId="77777777" w:rsidR="00C27912" w:rsidRDefault="00C27912" w:rsidP="00C27912">
      <w:pPr>
        <w:pStyle w:val="PargrafodaLista"/>
        <w:numPr>
          <w:ilvl w:val="0"/>
          <w:numId w:val="2"/>
        </w:numPr>
        <w:jc w:val="both"/>
        <w:rPr>
          <w:b/>
        </w:rPr>
      </w:pPr>
      <w:r w:rsidRPr="005B7A89">
        <w:rPr>
          <w:b/>
        </w:rPr>
        <w:t xml:space="preserve">DAS </w:t>
      </w:r>
      <w:r>
        <w:rPr>
          <w:b/>
        </w:rPr>
        <w:t xml:space="preserve">INFRAÇÕES E </w:t>
      </w:r>
      <w:r w:rsidRPr="00913F8E">
        <w:rPr>
          <w:b/>
        </w:rPr>
        <w:t xml:space="preserve">SANÇÕES ADMINISTRATIVAS </w:t>
      </w:r>
    </w:p>
    <w:p w14:paraId="256E926E" w14:textId="77777777" w:rsidR="00C27912" w:rsidRDefault="00C27912" w:rsidP="00C27912">
      <w:pPr>
        <w:pStyle w:val="PargrafodaLista"/>
        <w:ind w:left="360"/>
        <w:jc w:val="both"/>
        <w:rPr>
          <w:b/>
        </w:rPr>
      </w:pPr>
    </w:p>
    <w:p w14:paraId="1DF43BE9" w14:textId="77777777" w:rsidR="00C27912" w:rsidRPr="00DB3DBB" w:rsidRDefault="00C27912" w:rsidP="008B592F">
      <w:pPr>
        <w:pStyle w:val="PargrafodaLista"/>
        <w:numPr>
          <w:ilvl w:val="1"/>
          <w:numId w:val="2"/>
        </w:numPr>
        <w:spacing w:after="0"/>
        <w:ind w:left="851" w:hanging="491"/>
        <w:jc w:val="both"/>
        <w:rPr>
          <w:b/>
        </w:rPr>
      </w:pPr>
      <w:r w:rsidRPr="006E1990">
        <w:t xml:space="preserve">Comete </w:t>
      </w:r>
      <w:r w:rsidRPr="00447F3E">
        <w:t>infração</w:t>
      </w:r>
      <w:r w:rsidRPr="006E1990">
        <w:t xml:space="preserve"> administrativa, nos termos da lei, o licitante que, com dolo ou culpa: </w:t>
      </w:r>
      <w:bookmarkStart w:id="2" w:name="_Ref114668085"/>
      <w:bookmarkStart w:id="3" w:name="_Hlk114652595"/>
    </w:p>
    <w:p w14:paraId="3DAB2B18" w14:textId="77777777" w:rsidR="00C27912" w:rsidRPr="00DB3DBB" w:rsidRDefault="00C27912" w:rsidP="008B592F">
      <w:pPr>
        <w:pStyle w:val="PargrafodaLista"/>
        <w:numPr>
          <w:ilvl w:val="2"/>
          <w:numId w:val="2"/>
        </w:numPr>
        <w:spacing w:after="0"/>
        <w:jc w:val="both"/>
        <w:rPr>
          <w:b/>
        </w:rPr>
      </w:pPr>
      <w:r w:rsidRPr="00447F3E">
        <w:t>deixar de entregar a documentação exigida para o certame ou não entregar qualquer documento que tenha sido solicitado pelo/a pregoeiro/a durante o certame;</w:t>
      </w:r>
      <w:bookmarkStart w:id="4" w:name="_Ref114668108"/>
      <w:bookmarkEnd w:id="2"/>
    </w:p>
    <w:p w14:paraId="6AA0FC33" w14:textId="77777777" w:rsidR="00C27912" w:rsidRPr="00DB3DBB" w:rsidRDefault="00C27912" w:rsidP="008B592F">
      <w:pPr>
        <w:pStyle w:val="PargrafodaLista"/>
        <w:numPr>
          <w:ilvl w:val="2"/>
          <w:numId w:val="2"/>
        </w:numPr>
        <w:spacing w:after="0"/>
        <w:jc w:val="both"/>
        <w:rPr>
          <w:b/>
        </w:rPr>
      </w:pPr>
      <w:r w:rsidRPr="00447F3E">
        <w:t>Salvo em decorrência de fato superveniente devidamente justificado, não mantiver a proposta em especial quando:</w:t>
      </w:r>
      <w:bookmarkEnd w:id="4"/>
    </w:p>
    <w:p w14:paraId="3CF8317B" w14:textId="77777777" w:rsidR="00C27912" w:rsidRPr="00DB3DBB" w:rsidRDefault="00C27912" w:rsidP="008B592F">
      <w:pPr>
        <w:pStyle w:val="PargrafodaLista"/>
        <w:numPr>
          <w:ilvl w:val="3"/>
          <w:numId w:val="2"/>
        </w:numPr>
        <w:spacing w:after="0"/>
        <w:ind w:left="1985" w:hanging="905"/>
        <w:jc w:val="both"/>
        <w:rPr>
          <w:b/>
        </w:rPr>
      </w:pPr>
      <w:r w:rsidRPr="00447F3E">
        <w:t xml:space="preserve">não enviar a proposta adequada ao último lance ofertado ou após a negociação; </w:t>
      </w:r>
    </w:p>
    <w:p w14:paraId="188F0651" w14:textId="77777777" w:rsidR="00C27912" w:rsidRPr="00DB3DBB" w:rsidRDefault="00C27912" w:rsidP="008B592F">
      <w:pPr>
        <w:pStyle w:val="PargrafodaLista"/>
        <w:numPr>
          <w:ilvl w:val="3"/>
          <w:numId w:val="2"/>
        </w:numPr>
        <w:spacing w:after="0"/>
        <w:ind w:left="1985" w:hanging="905"/>
        <w:jc w:val="both"/>
        <w:rPr>
          <w:b/>
        </w:rPr>
      </w:pPr>
      <w:r w:rsidRPr="00447F3E">
        <w:t xml:space="preserve">recusar-se a enviar o detalhamento da proposta quando exigível; </w:t>
      </w:r>
    </w:p>
    <w:p w14:paraId="41F2019B" w14:textId="77777777" w:rsidR="00C27912" w:rsidRPr="00DB3DBB" w:rsidRDefault="00C27912" w:rsidP="008B592F">
      <w:pPr>
        <w:pStyle w:val="PargrafodaLista"/>
        <w:numPr>
          <w:ilvl w:val="3"/>
          <w:numId w:val="2"/>
        </w:numPr>
        <w:spacing w:after="0"/>
        <w:ind w:left="1985" w:hanging="905"/>
        <w:jc w:val="both"/>
        <w:rPr>
          <w:b/>
        </w:rPr>
      </w:pPr>
      <w:r w:rsidRPr="00447F3E">
        <w:t xml:space="preserve">pedir para ser desclassificado quando encerrada a etapa competitiva; ou </w:t>
      </w:r>
    </w:p>
    <w:p w14:paraId="7C346947" w14:textId="77777777" w:rsidR="00C27912" w:rsidRPr="00DB3DBB" w:rsidRDefault="00C27912" w:rsidP="008B592F">
      <w:pPr>
        <w:pStyle w:val="PargrafodaLista"/>
        <w:numPr>
          <w:ilvl w:val="3"/>
          <w:numId w:val="2"/>
        </w:numPr>
        <w:spacing w:after="0"/>
        <w:ind w:left="1985" w:hanging="905"/>
        <w:jc w:val="both"/>
        <w:rPr>
          <w:b/>
        </w:rPr>
      </w:pPr>
      <w:r w:rsidRPr="00447F3E">
        <w:t>deixar de apresentar amostra;</w:t>
      </w:r>
    </w:p>
    <w:p w14:paraId="01B7BE0F" w14:textId="77777777" w:rsidR="00C27912" w:rsidRPr="00DB3DBB" w:rsidRDefault="00C27912" w:rsidP="008B592F">
      <w:pPr>
        <w:pStyle w:val="PargrafodaLista"/>
        <w:numPr>
          <w:ilvl w:val="3"/>
          <w:numId w:val="2"/>
        </w:numPr>
        <w:spacing w:after="0"/>
        <w:ind w:left="1985" w:hanging="905"/>
        <w:jc w:val="both"/>
        <w:rPr>
          <w:b/>
        </w:rPr>
      </w:pPr>
      <w:r w:rsidRPr="00447F3E">
        <w:t xml:space="preserve">apresentar proposta ou amostra em desacordo com as especificações do edital; </w:t>
      </w:r>
      <w:bookmarkStart w:id="5" w:name="_Ref114668139"/>
    </w:p>
    <w:p w14:paraId="01030345" w14:textId="77777777" w:rsidR="00C27912" w:rsidRPr="00DB3DBB" w:rsidRDefault="00C27912" w:rsidP="008B592F">
      <w:pPr>
        <w:pStyle w:val="PargrafodaLista"/>
        <w:numPr>
          <w:ilvl w:val="2"/>
          <w:numId w:val="2"/>
        </w:numPr>
        <w:spacing w:after="0"/>
        <w:jc w:val="both"/>
        <w:rPr>
          <w:b/>
        </w:rPr>
      </w:pPr>
      <w:r w:rsidRPr="006E1990">
        <w:t>não celebrar o contrato ou não entregar a documentação exigida para a contratação, quando convocado dentro do prazo de validade de sua proposta;</w:t>
      </w:r>
      <w:bookmarkEnd w:id="5"/>
    </w:p>
    <w:p w14:paraId="6BA11BEC" w14:textId="27906278" w:rsidR="00C27912" w:rsidRPr="00DB3DBB" w:rsidRDefault="00C27912" w:rsidP="00C27912">
      <w:pPr>
        <w:pStyle w:val="PargrafodaLista"/>
        <w:numPr>
          <w:ilvl w:val="3"/>
          <w:numId w:val="2"/>
        </w:numPr>
        <w:ind w:hanging="807"/>
        <w:jc w:val="both"/>
        <w:rPr>
          <w:b/>
        </w:rPr>
      </w:pPr>
      <w:r w:rsidRPr="006E1990">
        <w:t>recusar-se, sem justificativa, a assinar o contrato ou a ata de registro de preço, ou a aceitar ou retirar o instrumento equivalente no prazo estabelecido pela Administração</w:t>
      </w:r>
      <w:r>
        <w:t xml:space="preserve"> conforme item 2</w:t>
      </w:r>
      <w:r w:rsidR="00E5553C">
        <w:t>1</w:t>
      </w:r>
      <w:r>
        <w:t>.15</w:t>
      </w:r>
      <w:r w:rsidRPr="006E1990">
        <w:t>;</w:t>
      </w:r>
      <w:bookmarkStart w:id="6" w:name="_Ref114668249"/>
    </w:p>
    <w:p w14:paraId="1EB923DE" w14:textId="77777777" w:rsidR="00C27912" w:rsidRPr="00DB3DBB" w:rsidRDefault="00C27912" w:rsidP="00C27912">
      <w:pPr>
        <w:pStyle w:val="PargrafodaLista"/>
        <w:numPr>
          <w:ilvl w:val="2"/>
          <w:numId w:val="2"/>
        </w:numPr>
        <w:jc w:val="both"/>
        <w:rPr>
          <w:b/>
        </w:rPr>
      </w:pPr>
      <w:r w:rsidRPr="00447F3E">
        <w:t>apresentar declaração ou documentação falsa exigida para o certame ou prestar declaração falsa durante a licitação</w:t>
      </w:r>
      <w:bookmarkStart w:id="7" w:name="_Ref114668245"/>
      <w:bookmarkEnd w:id="6"/>
    </w:p>
    <w:p w14:paraId="3FA1BB1D" w14:textId="77777777" w:rsidR="00C27912" w:rsidRPr="00DB3DBB" w:rsidRDefault="00C27912" w:rsidP="00C27912">
      <w:pPr>
        <w:pStyle w:val="PargrafodaLista"/>
        <w:numPr>
          <w:ilvl w:val="2"/>
          <w:numId w:val="2"/>
        </w:numPr>
        <w:jc w:val="both"/>
        <w:rPr>
          <w:b/>
        </w:rPr>
      </w:pPr>
      <w:r w:rsidRPr="00447F3E">
        <w:t>fraudar a licitação</w:t>
      </w:r>
      <w:bookmarkStart w:id="8" w:name="_Ref114668247"/>
      <w:bookmarkEnd w:id="7"/>
    </w:p>
    <w:p w14:paraId="3A941B9B" w14:textId="77777777" w:rsidR="00C27912" w:rsidRPr="00DB3DBB" w:rsidRDefault="00C27912" w:rsidP="00C27912">
      <w:pPr>
        <w:pStyle w:val="PargrafodaLista"/>
        <w:numPr>
          <w:ilvl w:val="2"/>
          <w:numId w:val="2"/>
        </w:numPr>
        <w:jc w:val="both"/>
        <w:rPr>
          <w:b/>
        </w:rPr>
      </w:pPr>
      <w:r w:rsidRPr="00447F3E">
        <w:lastRenderedPageBreak/>
        <w:t>comportar-se de modo inidôneo ou cometer fraude de qualquer natureza, em especial quando:</w:t>
      </w:r>
      <w:bookmarkEnd w:id="8"/>
    </w:p>
    <w:p w14:paraId="5EF3DB81" w14:textId="77777777" w:rsidR="00C27912" w:rsidRPr="00DB3DBB" w:rsidRDefault="00C27912" w:rsidP="00C27912">
      <w:pPr>
        <w:pStyle w:val="PargrafodaLista"/>
        <w:numPr>
          <w:ilvl w:val="3"/>
          <w:numId w:val="2"/>
        </w:numPr>
        <w:ind w:left="1985" w:hanging="905"/>
        <w:jc w:val="both"/>
        <w:rPr>
          <w:b/>
        </w:rPr>
      </w:pPr>
      <w:r w:rsidRPr="00447F3E">
        <w:t xml:space="preserve">agir em conluio ou em desconformidade com a lei; </w:t>
      </w:r>
    </w:p>
    <w:p w14:paraId="4C38C7AB" w14:textId="77777777" w:rsidR="00C27912" w:rsidRPr="008B592F" w:rsidRDefault="00C27912" w:rsidP="00C27912">
      <w:pPr>
        <w:pStyle w:val="PargrafodaLista"/>
        <w:numPr>
          <w:ilvl w:val="3"/>
          <w:numId w:val="2"/>
        </w:numPr>
        <w:ind w:left="1985" w:hanging="905"/>
        <w:jc w:val="both"/>
        <w:rPr>
          <w:b/>
        </w:rPr>
      </w:pPr>
      <w:r w:rsidRPr="00447F3E">
        <w:t xml:space="preserve">induzir </w:t>
      </w:r>
      <w:r w:rsidRPr="008B592F">
        <w:t xml:space="preserve">deliberadamente a erro no julgamento; </w:t>
      </w:r>
    </w:p>
    <w:p w14:paraId="3950C2DD" w14:textId="77777777" w:rsidR="00C27912" w:rsidRPr="008B592F" w:rsidRDefault="00C27912" w:rsidP="00C27912">
      <w:pPr>
        <w:pStyle w:val="PargrafodaLista"/>
        <w:numPr>
          <w:ilvl w:val="3"/>
          <w:numId w:val="2"/>
        </w:numPr>
        <w:ind w:left="1985" w:hanging="905"/>
        <w:jc w:val="both"/>
        <w:rPr>
          <w:b/>
        </w:rPr>
      </w:pPr>
      <w:r w:rsidRPr="008B592F">
        <w:t xml:space="preserve">apresentar amostra falsificada ou deteriorada; </w:t>
      </w:r>
      <w:bookmarkStart w:id="9" w:name="_Ref114668251"/>
    </w:p>
    <w:p w14:paraId="6A5066A8" w14:textId="77777777" w:rsidR="00C27912" w:rsidRPr="008B592F" w:rsidRDefault="00C27912" w:rsidP="00C27912">
      <w:pPr>
        <w:pStyle w:val="PargrafodaLista"/>
        <w:numPr>
          <w:ilvl w:val="2"/>
          <w:numId w:val="2"/>
        </w:numPr>
        <w:jc w:val="both"/>
        <w:rPr>
          <w:b/>
        </w:rPr>
      </w:pPr>
      <w:r w:rsidRPr="008B592F">
        <w:t>praticar atos ilícitos com vistas a frustrar os objetivos da licitação</w:t>
      </w:r>
      <w:bookmarkStart w:id="10" w:name="_Ref114668252"/>
      <w:bookmarkEnd w:id="9"/>
    </w:p>
    <w:p w14:paraId="297F3B16" w14:textId="77777777" w:rsidR="00C27912" w:rsidRPr="008B592F" w:rsidRDefault="00C27912" w:rsidP="00C27912">
      <w:pPr>
        <w:pStyle w:val="PargrafodaLista"/>
        <w:numPr>
          <w:ilvl w:val="2"/>
          <w:numId w:val="2"/>
        </w:numPr>
        <w:jc w:val="both"/>
        <w:rPr>
          <w:b/>
        </w:rPr>
      </w:pPr>
      <w:r w:rsidRPr="008B592F">
        <w:t xml:space="preserve">praticar ato lesivo previsto no </w:t>
      </w:r>
      <w:hyperlink r:id="rId16" w:anchor="art5" w:history="1">
        <w:r w:rsidRPr="008B592F">
          <w:rPr>
            <w:rStyle w:val="Hyperlink"/>
            <w:color w:val="auto"/>
          </w:rPr>
          <w:t>art. 5º da Lei n.º 12.846, de 2013</w:t>
        </w:r>
      </w:hyperlink>
      <w:r w:rsidRPr="008B592F">
        <w:t>.</w:t>
      </w:r>
      <w:bookmarkEnd w:id="3"/>
      <w:bookmarkEnd w:id="10"/>
    </w:p>
    <w:p w14:paraId="110A7EBB" w14:textId="77777777" w:rsidR="00C27912" w:rsidRPr="007D06DA" w:rsidRDefault="00C27912" w:rsidP="00C27912">
      <w:pPr>
        <w:pStyle w:val="PargrafodaLista"/>
        <w:numPr>
          <w:ilvl w:val="1"/>
          <w:numId w:val="2"/>
        </w:numPr>
        <w:ind w:left="851" w:hanging="491"/>
        <w:jc w:val="both"/>
        <w:rPr>
          <w:b/>
        </w:rPr>
      </w:pPr>
      <w:r w:rsidRPr="008B592F">
        <w:t xml:space="preserve">Com fulcro na </w:t>
      </w:r>
      <w:hyperlink r:id="rId17" w:history="1">
        <w:r w:rsidRPr="008B592F">
          <w:rPr>
            <w:rStyle w:val="Hyperlink"/>
            <w:color w:val="auto"/>
          </w:rPr>
          <w:t>Lei nº 14.133, de 2021</w:t>
        </w:r>
      </w:hyperlink>
      <w:r w:rsidRPr="008B592F">
        <w:t>, a Administração poderá, garantida a prévia defesa, aplicar aos licitantes e/ou adjudicatários as seguintes sanções, sem prejuízo das responsabilidades civil e criminal</w:t>
      </w:r>
      <w:r w:rsidRPr="007D06DA">
        <w:t xml:space="preserve">: </w:t>
      </w:r>
    </w:p>
    <w:p w14:paraId="5AAC8733" w14:textId="77777777" w:rsidR="00C27912" w:rsidRPr="00453DFE" w:rsidRDefault="00C27912" w:rsidP="00C27912">
      <w:pPr>
        <w:pStyle w:val="PargrafodaLista"/>
        <w:numPr>
          <w:ilvl w:val="2"/>
          <w:numId w:val="2"/>
        </w:numPr>
        <w:jc w:val="both"/>
        <w:rPr>
          <w:b/>
        </w:rPr>
      </w:pPr>
      <w:r w:rsidRPr="00447F3E">
        <w:t xml:space="preserve">advertência; </w:t>
      </w:r>
    </w:p>
    <w:p w14:paraId="27CBA35E" w14:textId="77777777" w:rsidR="00C27912" w:rsidRPr="00453DFE" w:rsidRDefault="00C27912" w:rsidP="00C27912">
      <w:pPr>
        <w:pStyle w:val="PargrafodaLista"/>
        <w:numPr>
          <w:ilvl w:val="2"/>
          <w:numId w:val="2"/>
        </w:numPr>
        <w:jc w:val="both"/>
        <w:rPr>
          <w:b/>
        </w:rPr>
      </w:pPr>
      <w:r w:rsidRPr="00447F3E">
        <w:t>multa;</w:t>
      </w:r>
    </w:p>
    <w:p w14:paraId="4A471FF2" w14:textId="77777777" w:rsidR="00C27912" w:rsidRPr="00453DFE" w:rsidRDefault="00C27912" w:rsidP="00C27912">
      <w:pPr>
        <w:pStyle w:val="PargrafodaLista"/>
        <w:numPr>
          <w:ilvl w:val="2"/>
          <w:numId w:val="2"/>
        </w:numPr>
        <w:jc w:val="both"/>
        <w:rPr>
          <w:b/>
        </w:rPr>
      </w:pPr>
      <w:r w:rsidRPr="00447F3E">
        <w:t>impedimento de licitar e contratar e</w:t>
      </w:r>
    </w:p>
    <w:p w14:paraId="25A155BE" w14:textId="77777777" w:rsidR="00C27912" w:rsidRPr="00453DFE" w:rsidRDefault="00C27912" w:rsidP="00C27912">
      <w:pPr>
        <w:pStyle w:val="PargrafodaLista"/>
        <w:numPr>
          <w:ilvl w:val="2"/>
          <w:numId w:val="2"/>
        </w:numPr>
        <w:jc w:val="both"/>
        <w:rPr>
          <w:b/>
        </w:rPr>
      </w:pPr>
      <w:r w:rsidRPr="00447F3E">
        <w:t>declaração de inidoneidade para licitar ou contratar, enquanto perdurarem os motivos determinantes da punição ou até que seja promovida sua reabilitação perante a própria autoridade que aplicou a penalidade.</w:t>
      </w:r>
    </w:p>
    <w:p w14:paraId="396310CC" w14:textId="77777777" w:rsidR="00C27912" w:rsidRPr="00453DFE" w:rsidRDefault="00C27912" w:rsidP="00C27912">
      <w:pPr>
        <w:pStyle w:val="PargrafodaLista"/>
        <w:numPr>
          <w:ilvl w:val="1"/>
          <w:numId w:val="2"/>
        </w:numPr>
        <w:ind w:left="851" w:hanging="491"/>
        <w:jc w:val="both"/>
        <w:rPr>
          <w:b/>
        </w:rPr>
      </w:pPr>
      <w:r w:rsidRPr="006E1990">
        <w:t>Na aplicação das sanções serão considerados:</w:t>
      </w:r>
    </w:p>
    <w:p w14:paraId="2888337C" w14:textId="77777777" w:rsidR="00C27912" w:rsidRPr="00453DFE" w:rsidRDefault="00C27912" w:rsidP="00C27912">
      <w:pPr>
        <w:pStyle w:val="PargrafodaLista"/>
        <w:numPr>
          <w:ilvl w:val="2"/>
          <w:numId w:val="2"/>
        </w:numPr>
        <w:jc w:val="both"/>
        <w:rPr>
          <w:b/>
        </w:rPr>
      </w:pPr>
      <w:r w:rsidRPr="00447F3E">
        <w:t>a natureza e a gravidade da infração cometida.</w:t>
      </w:r>
    </w:p>
    <w:p w14:paraId="0C2BD991" w14:textId="77777777" w:rsidR="00C27912" w:rsidRPr="00453DFE" w:rsidRDefault="00C27912" w:rsidP="00C27912">
      <w:pPr>
        <w:pStyle w:val="PargrafodaLista"/>
        <w:numPr>
          <w:ilvl w:val="2"/>
          <w:numId w:val="2"/>
        </w:numPr>
        <w:jc w:val="both"/>
        <w:rPr>
          <w:b/>
        </w:rPr>
      </w:pPr>
      <w:r w:rsidRPr="00447F3E">
        <w:t>as peculiaridades do caso concreto</w:t>
      </w:r>
    </w:p>
    <w:p w14:paraId="09464807" w14:textId="77777777" w:rsidR="00C27912" w:rsidRPr="00453DFE" w:rsidRDefault="00C27912" w:rsidP="00C27912">
      <w:pPr>
        <w:pStyle w:val="PargrafodaLista"/>
        <w:numPr>
          <w:ilvl w:val="2"/>
          <w:numId w:val="2"/>
        </w:numPr>
        <w:jc w:val="both"/>
        <w:rPr>
          <w:b/>
        </w:rPr>
      </w:pPr>
      <w:r w:rsidRPr="00447F3E">
        <w:t>as circunstâncias agravantes ou atenuantes</w:t>
      </w:r>
    </w:p>
    <w:p w14:paraId="6845D86E" w14:textId="77777777" w:rsidR="00C27912" w:rsidRPr="00453DFE" w:rsidRDefault="00C27912" w:rsidP="00C27912">
      <w:pPr>
        <w:pStyle w:val="PargrafodaLista"/>
        <w:numPr>
          <w:ilvl w:val="2"/>
          <w:numId w:val="2"/>
        </w:numPr>
        <w:jc w:val="both"/>
        <w:rPr>
          <w:b/>
        </w:rPr>
      </w:pPr>
      <w:r w:rsidRPr="00447F3E">
        <w:t>os danos que dela provierem para a Administração Pública</w:t>
      </w:r>
    </w:p>
    <w:p w14:paraId="5A8CF463" w14:textId="77777777" w:rsidR="00C27912" w:rsidRPr="007D06DA" w:rsidRDefault="00C27912" w:rsidP="00C27912">
      <w:pPr>
        <w:pStyle w:val="PargrafodaLista"/>
        <w:numPr>
          <w:ilvl w:val="2"/>
          <w:numId w:val="2"/>
        </w:numPr>
        <w:jc w:val="both"/>
        <w:rPr>
          <w:b/>
        </w:rPr>
      </w:pPr>
      <w:r w:rsidRPr="00447F3E">
        <w:t xml:space="preserve">a </w:t>
      </w:r>
      <w:r w:rsidRPr="007D06DA">
        <w:t>implantação ou o aperfeiçoamento de programa de integridade, conforme normas e orientações dos órgãos de controle</w:t>
      </w:r>
    </w:p>
    <w:p w14:paraId="6C88608A" w14:textId="77777777" w:rsidR="00C27912" w:rsidRPr="007D06DA" w:rsidRDefault="00C27912" w:rsidP="00C27912">
      <w:pPr>
        <w:pStyle w:val="PargrafodaLista"/>
        <w:numPr>
          <w:ilvl w:val="1"/>
          <w:numId w:val="2"/>
        </w:numPr>
        <w:spacing w:after="0"/>
        <w:ind w:left="851" w:hanging="491"/>
        <w:jc w:val="both"/>
        <w:rPr>
          <w:b/>
        </w:rPr>
      </w:pPr>
      <w:r w:rsidRPr="007D06DA">
        <w:t xml:space="preserve">A multa será recolhida em percentual de 0,5% a 30% incidente sobre o valor do contrato licitado, recolhida no prazo máximo de </w:t>
      </w:r>
      <w:r w:rsidRPr="007D06DA">
        <w:rPr>
          <w:b/>
          <w:bCs/>
        </w:rPr>
        <w:t>30 (trinta) dias</w:t>
      </w:r>
      <w:r w:rsidRPr="007D06DA">
        <w:t xml:space="preserve"> úteis, a contar da comunicação oficial. </w:t>
      </w:r>
      <w:bookmarkStart w:id="11" w:name="_Hlk113876035"/>
    </w:p>
    <w:bookmarkEnd w:id="11"/>
    <w:p w14:paraId="46EC8186" w14:textId="77777777" w:rsidR="00C27912" w:rsidRDefault="00C27912" w:rsidP="00C27912">
      <w:pPr>
        <w:pStyle w:val="Nivel2"/>
        <w:numPr>
          <w:ilvl w:val="2"/>
          <w:numId w:val="2"/>
        </w:numPr>
        <w:spacing w:before="0" w:after="0" w:line="240" w:lineRule="auto"/>
        <w:rPr>
          <w:rFonts w:asciiTheme="minorHAnsi" w:hAnsiTheme="minorHAnsi" w:cstheme="minorHAnsi"/>
          <w:color w:val="auto"/>
          <w:sz w:val="22"/>
          <w:szCs w:val="22"/>
        </w:rPr>
      </w:pPr>
      <w:r>
        <w:rPr>
          <w:rFonts w:asciiTheme="minorHAnsi" w:eastAsia="Arial" w:hAnsiTheme="minorHAnsi" w:cstheme="minorHAnsi"/>
          <w:color w:val="auto"/>
          <w:sz w:val="22"/>
          <w:szCs w:val="22"/>
        </w:rPr>
        <w:t>Multa moratória de 1% (um por cento) por dia de atraso injustificado sobre o valor da parcela inadimplida, até o limite de 30 (trinta) dias;</w:t>
      </w:r>
    </w:p>
    <w:p w14:paraId="7A31C107" w14:textId="77777777" w:rsidR="00C27912" w:rsidRDefault="00C27912" w:rsidP="00C27912">
      <w:pPr>
        <w:pStyle w:val="Nivel2"/>
        <w:numPr>
          <w:ilvl w:val="3"/>
          <w:numId w:val="2"/>
        </w:numPr>
        <w:spacing w:before="0" w:after="0" w:line="240" w:lineRule="auto"/>
        <w:ind w:left="1985" w:hanging="905"/>
        <w:rPr>
          <w:rFonts w:asciiTheme="minorHAnsi" w:hAnsiTheme="minorHAnsi" w:cstheme="minorHAnsi"/>
          <w:color w:val="auto"/>
          <w:sz w:val="22"/>
          <w:szCs w:val="22"/>
        </w:rPr>
      </w:pPr>
      <w:r>
        <w:rPr>
          <w:rFonts w:asciiTheme="minorHAnsi" w:eastAsia="Arial" w:hAnsiTheme="minorHAnsi" w:cstheme="minorHAnsi"/>
          <w:i/>
          <w:iCs/>
          <w:color w:val="auto"/>
          <w:sz w:val="22"/>
          <w:szCs w:val="22"/>
        </w:rPr>
        <w:t>O atraso superior a trinta dias autoriza a Administração a promover a extinção da Ata de Registro de Preços/Contrato por descumprimento ou cumprimento irregular de suas cláusulas.</w:t>
      </w:r>
    </w:p>
    <w:p w14:paraId="42A72F53" w14:textId="77777777" w:rsidR="00AA5185" w:rsidRPr="000C37C4" w:rsidRDefault="00AA5185" w:rsidP="00AA5185">
      <w:pPr>
        <w:numPr>
          <w:ilvl w:val="2"/>
          <w:numId w:val="2"/>
        </w:numPr>
        <w:suppressAutoHyphens/>
        <w:spacing w:after="0" w:line="240" w:lineRule="auto"/>
        <w:jc w:val="both"/>
        <w:rPr>
          <w:rFonts w:eastAsia="Arial" w:cstheme="minorHAnsi"/>
        </w:rPr>
      </w:pPr>
      <w:r>
        <w:rPr>
          <w:rFonts w:eastAsia="Arial" w:cstheme="minorHAnsi"/>
        </w:rPr>
        <w:t>Quando d</w:t>
      </w:r>
      <w:r w:rsidRPr="000C37C4">
        <w:rPr>
          <w:rFonts w:eastAsia="Arial" w:cstheme="minorHAnsi"/>
        </w:rPr>
        <w:t>er causa à inexecução parcial d</w:t>
      </w:r>
      <w:r>
        <w:rPr>
          <w:rFonts w:eastAsia="Arial" w:cstheme="minorHAnsi"/>
        </w:rPr>
        <w:t>a entrega do objeto, multa de 0,5% (meio por cento) a 10% (dez por cento) sobre o valor da parcela inadimplida</w:t>
      </w:r>
      <w:r w:rsidRPr="000C37C4">
        <w:rPr>
          <w:rFonts w:eastAsia="Arial" w:cstheme="minorHAnsi"/>
        </w:rPr>
        <w:t>;</w:t>
      </w:r>
    </w:p>
    <w:p w14:paraId="22CF55E0" w14:textId="77777777" w:rsidR="00AA5185" w:rsidRPr="000C37C4" w:rsidRDefault="00AA5185" w:rsidP="00AA5185">
      <w:pPr>
        <w:numPr>
          <w:ilvl w:val="2"/>
          <w:numId w:val="2"/>
        </w:numPr>
        <w:suppressAutoHyphens/>
        <w:spacing w:after="0" w:line="240" w:lineRule="auto"/>
        <w:jc w:val="both"/>
        <w:rPr>
          <w:rFonts w:eastAsia="Arial" w:cstheme="minorHAnsi"/>
        </w:rPr>
      </w:pPr>
      <w:r>
        <w:rPr>
          <w:rFonts w:eastAsia="Arial" w:cstheme="minorHAnsi"/>
        </w:rPr>
        <w:t xml:space="preserve">Quando </w:t>
      </w:r>
      <w:r w:rsidRPr="000C37C4">
        <w:rPr>
          <w:rFonts w:eastAsia="Arial" w:cstheme="minorHAnsi"/>
        </w:rPr>
        <w:t>der causa à inexecução parcial d</w:t>
      </w:r>
      <w:r>
        <w:rPr>
          <w:rFonts w:eastAsia="Arial" w:cstheme="minorHAnsi"/>
        </w:rPr>
        <w:t xml:space="preserve">a entrega do objeto </w:t>
      </w:r>
      <w:r w:rsidRPr="000C37C4">
        <w:rPr>
          <w:rFonts w:eastAsia="Arial" w:cstheme="minorHAnsi"/>
        </w:rPr>
        <w:t>que cause grave dano à Administração ou ao funcionamento dos serviços públicos ou ao interesse coletivo</w:t>
      </w:r>
      <w:r>
        <w:rPr>
          <w:rFonts w:eastAsia="Arial" w:cstheme="minorHAnsi"/>
        </w:rPr>
        <w:t>, multa de 5% (cinco por cento) a 15% (quinze por cento) sobre o valor da parcela inadimplida</w:t>
      </w:r>
      <w:r w:rsidRPr="000C37C4">
        <w:rPr>
          <w:rFonts w:eastAsia="Arial" w:cstheme="minorHAnsi"/>
        </w:rPr>
        <w:t>;</w:t>
      </w:r>
    </w:p>
    <w:p w14:paraId="071E3A3C" w14:textId="77777777" w:rsidR="00AA5185" w:rsidRPr="000C37C4" w:rsidRDefault="00AA5185" w:rsidP="00AA5185">
      <w:pPr>
        <w:numPr>
          <w:ilvl w:val="2"/>
          <w:numId w:val="2"/>
        </w:numPr>
        <w:suppressAutoHyphens/>
        <w:spacing w:after="0" w:line="240" w:lineRule="auto"/>
        <w:jc w:val="both"/>
        <w:rPr>
          <w:rFonts w:eastAsia="Arial" w:cstheme="minorHAnsi"/>
        </w:rPr>
      </w:pPr>
      <w:r>
        <w:rPr>
          <w:rFonts w:eastAsia="Arial" w:cstheme="minorHAnsi"/>
        </w:rPr>
        <w:t xml:space="preserve">Quando </w:t>
      </w:r>
      <w:r w:rsidRPr="000C37C4">
        <w:rPr>
          <w:rFonts w:eastAsia="Arial" w:cstheme="minorHAnsi"/>
        </w:rPr>
        <w:t>der causa à inexecução total d</w:t>
      </w:r>
      <w:r>
        <w:rPr>
          <w:rFonts w:eastAsia="Arial" w:cstheme="minorHAnsi"/>
        </w:rPr>
        <w:t>a entrega do objeto, multa de 15% (quinze por cento) a 30% (trinta por cento) sobre o valor da parcela inadimplida</w:t>
      </w:r>
      <w:r w:rsidRPr="000C37C4">
        <w:rPr>
          <w:rFonts w:eastAsia="Arial" w:cstheme="minorHAnsi"/>
        </w:rPr>
        <w:t>;</w:t>
      </w:r>
    </w:p>
    <w:p w14:paraId="2DACCAB1" w14:textId="77777777" w:rsidR="00AA5185" w:rsidRPr="00DD29DC" w:rsidRDefault="00AA5185" w:rsidP="00AA5185">
      <w:pPr>
        <w:numPr>
          <w:ilvl w:val="2"/>
          <w:numId w:val="2"/>
        </w:numPr>
        <w:suppressAutoHyphens/>
        <w:spacing w:after="0" w:line="240" w:lineRule="auto"/>
        <w:jc w:val="both"/>
        <w:rPr>
          <w:rFonts w:eastAsia="Arial" w:cstheme="minorHAnsi"/>
        </w:rPr>
      </w:pPr>
      <w:r>
        <w:rPr>
          <w:rFonts w:eastAsia="Arial" w:cstheme="minorHAnsi"/>
        </w:rPr>
        <w:t xml:space="preserve">Quando </w:t>
      </w:r>
      <w:r w:rsidRPr="000C37C4">
        <w:rPr>
          <w:rFonts w:eastAsia="Arial" w:cstheme="minorHAnsi"/>
        </w:rPr>
        <w:t>ensejar o retardamento da execução ou da entrega do objeto da contratação sem motivo justificado</w:t>
      </w:r>
      <w:r>
        <w:rPr>
          <w:rFonts w:eastAsia="Arial" w:cstheme="minorHAnsi"/>
        </w:rPr>
        <w:t>, multa de 5% (cinco por cento) a 10% (dez por cento) sobre o valor da parcela inadimplida</w:t>
      </w:r>
      <w:r w:rsidRPr="000C37C4">
        <w:rPr>
          <w:rFonts w:eastAsia="Arial" w:cstheme="minorHAnsi"/>
        </w:rPr>
        <w:t>;</w:t>
      </w:r>
    </w:p>
    <w:p w14:paraId="61C71118" w14:textId="338EF7BA" w:rsidR="00C27912" w:rsidRDefault="00C27912" w:rsidP="00C27912">
      <w:pPr>
        <w:pStyle w:val="PargrafodaLista"/>
        <w:numPr>
          <w:ilvl w:val="2"/>
          <w:numId w:val="2"/>
        </w:numPr>
        <w:spacing w:line="256" w:lineRule="auto"/>
        <w:jc w:val="both"/>
        <w:rPr>
          <w:b/>
        </w:rPr>
      </w:pPr>
      <w:r>
        <w:t xml:space="preserve">Para as infrações previstas nos itens </w:t>
      </w:r>
      <w:r>
        <w:fldChar w:fldCharType="begin"/>
      </w:r>
      <w:r>
        <w:instrText xml:space="preserve"> REF _Ref114668085 \r \h  \* MERGEFORMAT </w:instrText>
      </w:r>
      <w:r>
        <w:fldChar w:fldCharType="separate"/>
      </w:r>
      <w:r w:rsidR="001A0634">
        <w:t>21.1</w:t>
      </w:r>
      <w:r>
        <w:fldChar w:fldCharType="end"/>
      </w:r>
      <w:r>
        <w:t>.1, 2</w:t>
      </w:r>
      <w:r w:rsidR="00E5553C">
        <w:t>1</w:t>
      </w:r>
      <w:r>
        <w:t xml:space="preserve">.1.2 e </w:t>
      </w:r>
      <w:r>
        <w:fldChar w:fldCharType="begin"/>
      </w:r>
      <w:r>
        <w:instrText xml:space="preserve"> REF _Ref114668139 \r \h  \* MERGEFORMAT </w:instrText>
      </w:r>
      <w:r>
        <w:fldChar w:fldCharType="separate"/>
      </w:r>
      <w:r w:rsidR="001A0634">
        <w:t>21.1.2.5</w:t>
      </w:r>
      <w:r>
        <w:fldChar w:fldCharType="end"/>
      </w:r>
      <w:r>
        <w:t>, a multa será de 0,5% a 15% do valor do contrato licitado.</w:t>
      </w:r>
    </w:p>
    <w:p w14:paraId="2CE7A0C2" w14:textId="797F1B6B" w:rsidR="00C27912" w:rsidRDefault="00C27912" w:rsidP="00C27912">
      <w:pPr>
        <w:pStyle w:val="PargrafodaLista"/>
        <w:numPr>
          <w:ilvl w:val="2"/>
          <w:numId w:val="2"/>
        </w:numPr>
        <w:spacing w:line="256" w:lineRule="auto"/>
        <w:jc w:val="both"/>
        <w:rPr>
          <w:b/>
        </w:rPr>
      </w:pPr>
      <w:r>
        <w:t xml:space="preserve">Para as infrações previstas nos itens </w:t>
      </w:r>
      <w:r>
        <w:fldChar w:fldCharType="begin"/>
      </w:r>
      <w:r>
        <w:instrText xml:space="preserve"> REF _Ref114668249 \r \h  \* MERGEFORMAT </w:instrText>
      </w:r>
      <w:r>
        <w:fldChar w:fldCharType="separate"/>
      </w:r>
      <w:r w:rsidR="001A0634">
        <w:t>21.1.3.1</w:t>
      </w:r>
      <w:r>
        <w:fldChar w:fldCharType="end"/>
      </w:r>
      <w:r>
        <w:t>, 2</w:t>
      </w:r>
      <w:r w:rsidR="00E5553C">
        <w:t>1</w:t>
      </w:r>
      <w:r>
        <w:t>.1.5, 2</w:t>
      </w:r>
      <w:r w:rsidR="00E5553C">
        <w:t>1</w:t>
      </w:r>
      <w:r>
        <w:t>.1.6, 2</w:t>
      </w:r>
      <w:r w:rsidR="00E5553C">
        <w:t>1</w:t>
      </w:r>
      <w:r>
        <w:t xml:space="preserve">.1.7 e </w:t>
      </w:r>
      <w:r>
        <w:fldChar w:fldCharType="begin"/>
      </w:r>
      <w:r>
        <w:instrText xml:space="preserve"> REF _Ref114668252 \r \h  \* MERGEFORMAT </w:instrText>
      </w:r>
      <w:r>
        <w:fldChar w:fldCharType="separate"/>
      </w:r>
      <w:r w:rsidR="001A0634">
        <w:t>21.1.7</w:t>
      </w:r>
      <w:r>
        <w:fldChar w:fldCharType="end"/>
      </w:r>
      <w:r>
        <w:t>, a multa será de 15% a 30% do valor do contrato licitado.</w:t>
      </w:r>
    </w:p>
    <w:p w14:paraId="4D0F008D" w14:textId="77777777" w:rsidR="00C27912" w:rsidRDefault="00C27912" w:rsidP="00C27912">
      <w:pPr>
        <w:pStyle w:val="PargrafodaLista"/>
        <w:numPr>
          <w:ilvl w:val="2"/>
          <w:numId w:val="2"/>
        </w:numPr>
        <w:spacing w:line="256" w:lineRule="auto"/>
        <w:jc w:val="both"/>
        <w:rPr>
          <w:b/>
        </w:rPr>
      </w:pPr>
      <w:r>
        <w:rPr>
          <w:rFonts w:eastAsia="Arial"/>
        </w:rPr>
        <w:lastRenderedPageBreak/>
        <w:t xml:space="preserve">Pela recusa em </w:t>
      </w:r>
      <w:r>
        <w:rPr>
          <w:rFonts w:cstheme="minorHAnsi"/>
        </w:rPr>
        <w:t>assinar, aceitar ou retirar o contrato ou a ata de registro de preços ou o instrumento equivalente</w:t>
      </w:r>
      <w:r>
        <w:rPr>
          <w:rFonts w:eastAsia="Arial"/>
        </w:rPr>
        <w:t>, conforme item 20.15, multa de 20% sobre o valor da Ata de Registro de Preços/Contrato.</w:t>
      </w:r>
    </w:p>
    <w:p w14:paraId="53950567" w14:textId="77777777" w:rsidR="00C27912" w:rsidRPr="00453DFE" w:rsidRDefault="00C27912" w:rsidP="00C27912">
      <w:pPr>
        <w:pStyle w:val="PargrafodaLista"/>
        <w:numPr>
          <w:ilvl w:val="1"/>
          <w:numId w:val="2"/>
        </w:numPr>
        <w:ind w:left="851" w:hanging="491"/>
        <w:jc w:val="both"/>
        <w:rPr>
          <w:b/>
        </w:rPr>
      </w:pPr>
      <w:r w:rsidRPr="007D06DA">
        <w:t xml:space="preserve">As sanções de advertência, impedimento de licitar e contratar e declaração de inidoneidade para licitar ou contratar poderão ser </w:t>
      </w:r>
      <w:r w:rsidRPr="00447F3E">
        <w:t>aplicadas, cumulativamente ou não, à penalidade de multa.</w:t>
      </w:r>
    </w:p>
    <w:p w14:paraId="16FD14A4" w14:textId="77777777" w:rsidR="00C27912" w:rsidRPr="00453DFE" w:rsidRDefault="00C27912" w:rsidP="00C27912">
      <w:pPr>
        <w:pStyle w:val="PargrafodaLista"/>
        <w:numPr>
          <w:ilvl w:val="1"/>
          <w:numId w:val="2"/>
        </w:numPr>
        <w:ind w:left="851" w:hanging="491"/>
        <w:jc w:val="both"/>
        <w:rPr>
          <w:b/>
        </w:rPr>
      </w:pPr>
      <w:r w:rsidRPr="00447F3E">
        <w:t>Na aplicação da sanção de multa será facultada a defesa do interessado no prazo de 15 (quinze) dias úteis, contado da data de sua intimação.</w:t>
      </w:r>
    </w:p>
    <w:p w14:paraId="060D915A" w14:textId="156E9C74" w:rsidR="00C27912" w:rsidRPr="00453DFE" w:rsidRDefault="00C27912" w:rsidP="00C27912">
      <w:pPr>
        <w:pStyle w:val="PargrafodaLista"/>
        <w:numPr>
          <w:ilvl w:val="1"/>
          <w:numId w:val="2"/>
        </w:numPr>
        <w:ind w:left="851" w:hanging="491"/>
        <w:jc w:val="both"/>
        <w:rPr>
          <w:b/>
        </w:rPr>
      </w:pPr>
      <w:r w:rsidRPr="00447F3E">
        <w:t xml:space="preserve">A sanção de impedimento de licitar e contratar será aplicada ao responsável em decorrência das infrações administrativas relacionadas nos itens </w:t>
      </w:r>
      <w:r>
        <w:t>2</w:t>
      </w:r>
      <w:r w:rsidR="00E5553C">
        <w:t>1</w:t>
      </w:r>
      <w:r>
        <w:t>.1.1</w:t>
      </w:r>
      <w:r w:rsidRPr="00447F3E">
        <w:t>,</w:t>
      </w:r>
      <w:r>
        <w:t xml:space="preserve"> 2</w:t>
      </w:r>
      <w:r w:rsidR="00E5553C">
        <w:t>1</w:t>
      </w:r>
      <w:r>
        <w:t>.1.2 e 2</w:t>
      </w:r>
      <w:r w:rsidR="00E5553C">
        <w:t>1</w:t>
      </w:r>
      <w:r>
        <w:t>.1.3,</w:t>
      </w:r>
      <w:r w:rsidRPr="00447F3E">
        <w:t xml:space="preserve">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518DDEE5" w14:textId="7C65EB6C" w:rsidR="00C27912" w:rsidRPr="00453DFE" w:rsidRDefault="00C27912" w:rsidP="00C27912">
      <w:pPr>
        <w:pStyle w:val="PargrafodaLista"/>
        <w:numPr>
          <w:ilvl w:val="1"/>
          <w:numId w:val="2"/>
        </w:numPr>
        <w:ind w:left="851" w:hanging="491"/>
        <w:jc w:val="both"/>
        <w:rPr>
          <w:b/>
        </w:rPr>
      </w:pPr>
      <w:r w:rsidRPr="00447F3E">
        <w:t xml:space="preserve">Poderá ser aplicada ao responsável a sanção de declaração de inidoneidade para licitar ou contratar, em decorrência da prática das infrações dispostas nos itens </w:t>
      </w:r>
      <w:r>
        <w:t>2</w:t>
      </w:r>
      <w:r w:rsidR="00E5553C">
        <w:t>1</w:t>
      </w:r>
      <w:r>
        <w:t>.1.4, 2</w:t>
      </w:r>
      <w:r w:rsidR="00E5553C">
        <w:t>1</w:t>
      </w:r>
      <w:r>
        <w:t>.1.5, 2</w:t>
      </w:r>
      <w:r w:rsidR="00E5553C">
        <w:t>1</w:t>
      </w:r>
      <w:r>
        <w:t>.1.6, 2</w:t>
      </w:r>
      <w:r w:rsidR="00E5553C">
        <w:t>1</w:t>
      </w:r>
      <w:r>
        <w:t>.1.7 e 2</w:t>
      </w:r>
      <w:r w:rsidR="00E5553C">
        <w:t>1</w:t>
      </w:r>
      <w:r>
        <w:t>.1.8</w:t>
      </w:r>
      <w:r w:rsidRPr="00447F3E">
        <w:t xml:space="preserve">, bem como pelas infrações administrativas previstas nos itens </w:t>
      </w:r>
      <w:r>
        <w:t>2</w:t>
      </w:r>
      <w:r w:rsidR="00E5553C">
        <w:t>1</w:t>
      </w:r>
      <w:r>
        <w:t>.1.1, 2</w:t>
      </w:r>
      <w:r w:rsidR="00E5553C">
        <w:t>1</w:t>
      </w:r>
      <w:r>
        <w:t>.1.2 e 2</w:t>
      </w:r>
      <w:r w:rsidR="00E5553C">
        <w:t>1</w:t>
      </w:r>
      <w:r>
        <w:t>.1.3</w:t>
      </w:r>
      <w:r w:rsidRPr="00447F3E">
        <w:t xml:space="preserve"> que justifiquem a imposição de penalidade mais grave que a sanção de impedimento de licitar e contratar, cuja duração observará o prazo previsto no </w:t>
      </w:r>
      <w:hyperlink r:id="rId18" w:anchor="art156§5" w:history="1">
        <w:r w:rsidRPr="00447F3E">
          <w:rPr>
            <w:rStyle w:val="Hyperlink"/>
            <w:color w:val="000000"/>
          </w:rPr>
          <w:t>art. 156, §5º, da Lei n.º 14.133/2021</w:t>
        </w:r>
      </w:hyperlink>
      <w:r w:rsidRPr="00447F3E">
        <w:t>.</w:t>
      </w:r>
    </w:p>
    <w:p w14:paraId="4AACCFAE" w14:textId="0A024755" w:rsidR="00C27912" w:rsidRPr="00453DFE" w:rsidRDefault="00C27912" w:rsidP="00C27912">
      <w:pPr>
        <w:pStyle w:val="PargrafodaLista"/>
        <w:numPr>
          <w:ilvl w:val="1"/>
          <w:numId w:val="2"/>
        </w:numPr>
        <w:ind w:left="851" w:hanging="491"/>
        <w:jc w:val="both"/>
        <w:rPr>
          <w:b/>
        </w:rPr>
      </w:pPr>
      <w:r w:rsidRPr="00447F3E">
        <w:t xml:space="preserve">A recusa injustificada do adjudicatário em assinar o contrato ou a ata de registro de preço, ou em aceitar ou retirar o instrumento equivalente no prazo estabelecido pela Administração, descrita no item </w:t>
      </w:r>
      <w:r>
        <w:t>2</w:t>
      </w:r>
      <w:r w:rsidR="00E5553C">
        <w:t>1</w:t>
      </w:r>
      <w:r>
        <w:t>.1.3</w:t>
      </w:r>
      <w:r w:rsidRPr="00447F3E">
        <w:t xml:space="preserve">, caracterizará o descumprimento total da obrigação assumida e o sujeitará às penalidades e à imediata perda da garantia de proposta em favor do órgão ou entidade promotora da licitação, nos termos do </w:t>
      </w:r>
      <w:hyperlink r:id="rId19" w:history="1">
        <w:r w:rsidRPr="00447F3E">
          <w:rPr>
            <w:rStyle w:val="Hyperlink"/>
            <w:color w:val="000000"/>
          </w:rPr>
          <w:t>art. 45, §4º da IN SEGES/ME n.º 73, de 2022</w:t>
        </w:r>
      </w:hyperlink>
      <w:r w:rsidRPr="00447F3E">
        <w:t xml:space="preserve">. </w:t>
      </w:r>
    </w:p>
    <w:p w14:paraId="62A833E7" w14:textId="77777777" w:rsidR="00C27912" w:rsidRPr="00453DFE" w:rsidRDefault="00C27912" w:rsidP="00C27912">
      <w:pPr>
        <w:pStyle w:val="PargrafodaLista"/>
        <w:numPr>
          <w:ilvl w:val="1"/>
          <w:numId w:val="2"/>
        </w:numPr>
        <w:ind w:left="993" w:hanging="633"/>
        <w:jc w:val="both"/>
        <w:rPr>
          <w:b/>
        </w:rPr>
      </w:pPr>
      <w:r w:rsidRPr="00447F3E">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 </w:t>
      </w:r>
    </w:p>
    <w:p w14:paraId="69DC221F" w14:textId="77777777" w:rsidR="00C27912" w:rsidRPr="00453DFE" w:rsidRDefault="00C27912" w:rsidP="00C27912">
      <w:pPr>
        <w:pStyle w:val="PargrafodaLista"/>
        <w:numPr>
          <w:ilvl w:val="1"/>
          <w:numId w:val="2"/>
        </w:numPr>
        <w:ind w:left="993" w:hanging="633"/>
        <w:jc w:val="both"/>
        <w:rPr>
          <w:b/>
        </w:rPr>
      </w:pPr>
      <w:r w:rsidRPr="00447F3E">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3D15ED1B" w14:textId="77777777" w:rsidR="00C27912" w:rsidRPr="00453DFE" w:rsidRDefault="00C27912" w:rsidP="00C27912">
      <w:pPr>
        <w:pStyle w:val="PargrafodaLista"/>
        <w:numPr>
          <w:ilvl w:val="1"/>
          <w:numId w:val="2"/>
        </w:numPr>
        <w:ind w:left="993" w:hanging="633"/>
        <w:jc w:val="both"/>
        <w:rPr>
          <w:b/>
        </w:rPr>
      </w:pPr>
      <w:r w:rsidRPr="00447F3E">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0D360997" w14:textId="77777777" w:rsidR="00C27912" w:rsidRPr="008B592F" w:rsidRDefault="00C27912" w:rsidP="00C27912">
      <w:pPr>
        <w:pStyle w:val="PargrafodaLista"/>
        <w:numPr>
          <w:ilvl w:val="1"/>
          <w:numId w:val="2"/>
        </w:numPr>
        <w:ind w:left="993" w:hanging="633"/>
        <w:jc w:val="both"/>
        <w:rPr>
          <w:b/>
        </w:rPr>
      </w:pPr>
      <w:r w:rsidRPr="00447F3E">
        <w:t xml:space="preserve">O </w:t>
      </w:r>
      <w:r w:rsidRPr="008B592F">
        <w:t>recurso e o pedido de reconsideração terão efeito suspensivo do ato ou da decisão recorrida até que sobrevenha decisão final da autoridade competente.</w:t>
      </w:r>
    </w:p>
    <w:p w14:paraId="6D1AA518" w14:textId="2300D8F5" w:rsidR="00C27912" w:rsidRPr="008B592F" w:rsidRDefault="00C27912" w:rsidP="00C27912">
      <w:pPr>
        <w:pStyle w:val="PargrafodaLista"/>
        <w:numPr>
          <w:ilvl w:val="1"/>
          <w:numId w:val="2"/>
        </w:numPr>
        <w:ind w:left="993" w:hanging="633"/>
        <w:jc w:val="both"/>
        <w:rPr>
          <w:rStyle w:val="Hyperlink"/>
          <w:rFonts w:cstheme="minorHAnsi"/>
          <w:b/>
          <w:i/>
          <w:iCs/>
          <w:color w:val="auto"/>
        </w:rPr>
      </w:pPr>
      <w:r w:rsidRPr="008B592F">
        <w:lastRenderedPageBreak/>
        <w:t xml:space="preserve">A aplicação das sanções previstas neste edital não exclui, em hipótese alguma, a obrigação de reparação integral dos danos </w:t>
      </w:r>
      <w:r w:rsidRPr="008B592F">
        <w:rPr>
          <w:rFonts w:cstheme="minorHAnsi"/>
        </w:rPr>
        <w:t xml:space="preserve">causados, Conforme estabelece o </w:t>
      </w:r>
      <w:hyperlink r:id="rId20" w:anchor="art156§9" w:history="1">
        <w:r w:rsidRPr="008B592F">
          <w:rPr>
            <w:rStyle w:val="Hyperlink"/>
            <w:rFonts w:cstheme="minorHAnsi"/>
            <w:color w:val="auto"/>
          </w:rPr>
          <w:t>art. 156, §9º</w:t>
        </w:r>
      </w:hyperlink>
      <w:r w:rsidR="009F59C8">
        <w:rPr>
          <w:rStyle w:val="Hyperlink"/>
          <w:rFonts w:cstheme="minorHAnsi"/>
          <w:color w:val="auto"/>
        </w:rPr>
        <w:t xml:space="preserve"> da Lei 14.133/2021.</w:t>
      </w:r>
    </w:p>
    <w:p w14:paraId="323C6F3F" w14:textId="77777777" w:rsidR="00C27912" w:rsidRPr="007D06DA" w:rsidRDefault="00C27912" w:rsidP="00C27912">
      <w:pPr>
        <w:pStyle w:val="PargrafodaLista"/>
        <w:numPr>
          <w:ilvl w:val="1"/>
          <w:numId w:val="2"/>
        </w:numPr>
        <w:spacing w:after="0" w:line="240" w:lineRule="auto"/>
        <w:ind w:left="993" w:hanging="633"/>
        <w:jc w:val="both"/>
        <w:rPr>
          <w:rFonts w:cstheme="minorHAnsi"/>
        </w:rPr>
      </w:pPr>
      <w:r w:rsidRPr="008B592F">
        <w:rPr>
          <w:rFonts w:cstheme="minorHAnsi"/>
        </w:rPr>
        <w:t xml:space="preserve">A recusa injustificada do adjudicatário em assinar, aceitar ou retirar o contrato ou a ata de registro de preços ou o instrumento equivalente, dentro do prazo de 02 (dois) dias, sujeitará as </w:t>
      </w:r>
      <w:r w:rsidRPr="003E10F2">
        <w:rPr>
          <w:rFonts w:cstheme="minorHAnsi"/>
        </w:rPr>
        <w:t xml:space="preserve">penalidades legalmente estabelecidas. </w:t>
      </w:r>
    </w:p>
    <w:p w14:paraId="5384A285" w14:textId="77777777" w:rsidR="00C27912" w:rsidRPr="00C13AAD" w:rsidRDefault="00C27912" w:rsidP="00C27912">
      <w:pPr>
        <w:pStyle w:val="PargrafodaLista"/>
        <w:numPr>
          <w:ilvl w:val="1"/>
          <w:numId w:val="2"/>
        </w:numPr>
        <w:spacing w:after="0" w:line="240" w:lineRule="auto"/>
        <w:ind w:left="993" w:hanging="633"/>
        <w:jc w:val="both"/>
        <w:rPr>
          <w:rFonts w:cstheme="minorHAnsi"/>
        </w:rPr>
      </w:pPr>
      <w:r w:rsidRPr="00C13AAD">
        <w:rPr>
          <w:rFonts w:cstheme="minorHAnsi"/>
          <w:color w:val="000000"/>
        </w:rPr>
        <w:t>O prazo para assinatura, aceite e retirada do termo contratual, ata de registro de preços ou o instrumento equivalente poderá ser prorrogado por igual período, desde que devidamente justificado o motivo e aceito pela administração.</w:t>
      </w:r>
    </w:p>
    <w:p w14:paraId="225BB1F8" w14:textId="77777777" w:rsidR="00C27912" w:rsidRPr="00913F8E" w:rsidRDefault="00C27912" w:rsidP="00C27912">
      <w:pPr>
        <w:pStyle w:val="PargrafodaLista"/>
        <w:ind w:left="993"/>
        <w:jc w:val="both"/>
        <w:rPr>
          <w:b/>
        </w:rPr>
      </w:pPr>
    </w:p>
    <w:p w14:paraId="32C72EEB" w14:textId="77777777" w:rsidR="00C27912" w:rsidRPr="00913F8E" w:rsidRDefault="00C27912" w:rsidP="00C27912">
      <w:pPr>
        <w:pStyle w:val="PargrafodaLista"/>
        <w:numPr>
          <w:ilvl w:val="0"/>
          <w:numId w:val="2"/>
        </w:numPr>
        <w:jc w:val="both"/>
        <w:rPr>
          <w:b/>
        </w:rPr>
      </w:pPr>
      <w:r w:rsidRPr="00913F8E">
        <w:rPr>
          <w:b/>
        </w:rPr>
        <w:t xml:space="preserve">DA IMPUGNAÇÃO AO EDITAL E DO PEDIDO DE ESCLARECIMENTO </w:t>
      </w:r>
    </w:p>
    <w:p w14:paraId="1E5FAD36" w14:textId="77777777" w:rsidR="00C27912" w:rsidRPr="00913F8E" w:rsidRDefault="00C27912" w:rsidP="00C27912">
      <w:pPr>
        <w:pStyle w:val="PargrafodaLista"/>
        <w:ind w:left="360"/>
        <w:jc w:val="both"/>
        <w:rPr>
          <w:b/>
        </w:rPr>
      </w:pPr>
    </w:p>
    <w:p w14:paraId="5784C12A" w14:textId="77777777" w:rsidR="00C27912" w:rsidRPr="005B7A89" w:rsidRDefault="00C27912" w:rsidP="00C27912">
      <w:pPr>
        <w:pStyle w:val="PargrafodaLista"/>
        <w:numPr>
          <w:ilvl w:val="1"/>
          <w:numId w:val="2"/>
        </w:numPr>
        <w:ind w:left="851" w:hanging="491"/>
        <w:jc w:val="both"/>
        <w:rPr>
          <w:b/>
        </w:rPr>
      </w:pPr>
      <w:r w:rsidRPr="00913F8E">
        <w:t>Até 03 (três) dias úteis antes da data designada para a abertura da sessão pública, qualquer pessoa poderá impu</w:t>
      </w:r>
      <w:r>
        <w:t xml:space="preserve">gnar este Edital. </w:t>
      </w:r>
    </w:p>
    <w:p w14:paraId="1AF34C37" w14:textId="77777777" w:rsidR="00C27912" w:rsidRPr="005B7A89" w:rsidRDefault="00C27912" w:rsidP="00C27912">
      <w:pPr>
        <w:pStyle w:val="PargrafodaLista"/>
        <w:numPr>
          <w:ilvl w:val="1"/>
          <w:numId w:val="2"/>
        </w:numPr>
        <w:ind w:left="851" w:hanging="491"/>
        <w:jc w:val="both"/>
        <w:rPr>
          <w:b/>
        </w:rPr>
      </w:pPr>
      <w:r>
        <w:t xml:space="preserve">A impugnação "deverá" ser realizada exclusivamente através do Plataforma BLL Compras, não sendo aceitos outros meios a não ser os aqui definidos. </w:t>
      </w:r>
    </w:p>
    <w:p w14:paraId="02BF994D" w14:textId="77777777" w:rsidR="00C27912" w:rsidRPr="005B7A89" w:rsidRDefault="00C27912" w:rsidP="00C27912">
      <w:pPr>
        <w:pStyle w:val="PargrafodaLista"/>
        <w:numPr>
          <w:ilvl w:val="1"/>
          <w:numId w:val="2"/>
        </w:numPr>
        <w:ind w:left="851" w:hanging="491"/>
        <w:jc w:val="both"/>
        <w:rPr>
          <w:b/>
        </w:rPr>
      </w:pPr>
      <w:r>
        <w:t xml:space="preserve">Caberá o(a) Pregoeiro(a), auxiliado pelos responsáveis pela elaboração do Termo de Referência e/ou deste Edital e seus anexos, decidir sobre a impugnação no prazo de até dois dias úteis contados da data de recebimento da impugnação. </w:t>
      </w:r>
    </w:p>
    <w:p w14:paraId="0B68BEBF" w14:textId="77777777" w:rsidR="00C27912" w:rsidRPr="005B7A89" w:rsidRDefault="00C27912" w:rsidP="00C27912">
      <w:pPr>
        <w:pStyle w:val="PargrafodaLista"/>
        <w:numPr>
          <w:ilvl w:val="1"/>
          <w:numId w:val="2"/>
        </w:numPr>
        <w:ind w:left="851" w:hanging="491"/>
        <w:jc w:val="both"/>
        <w:rPr>
          <w:b/>
        </w:rPr>
      </w:pPr>
      <w:r>
        <w:t xml:space="preserve">Acolhida a impugnação, será definida e publicada nova data para a realização do certame. </w:t>
      </w:r>
    </w:p>
    <w:p w14:paraId="4C6A5977" w14:textId="77777777" w:rsidR="00C27912" w:rsidRPr="005B7A89" w:rsidRDefault="00C27912" w:rsidP="00C27912">
      <w:pPr>
        <w:pStyle w:val="PargrafodaLista"/>
        <w:numPr>
          <w:ilvl w:val="1"/>
          <w:numId w:val="2"/>
        </w:numPr>
        <w:ind w:left="851" w:hanging="491"/>
        <w:jc w:val="both"/>
        <w:rPr>
          <w:b/>
        </w:rPr>
      </w:pPr>
      <w:r>
        <w:t xml:space="preserve">Os pedidos de esclarecimentos referentes a este processo licitatório deverão ser enviados o(a) Pregoeiro(a), até 03 (três) dias úteis anteriores à data designada para abertura da sessão pública, exclusivamente através da Plataforma BLL Compras. </w:t>
      </w:r>
    </w:p>
    <w:p w14:paraId="26F6FDEB" w14:textId="77777777" w:rsidR="00C27912" w:rsidRPr="005B7A89" w:rsidRDefault="00C27912" w:rsidP="00C27912">
      <w:pPr>
        <w:pStyle w:val="PargrafodaLista"/>
        <w:numPr>
          <w:ilvl w:val="1"/>
          <w:numId w:val="2"/>
        </w:numPr>
        <w:ind w:left="851" w:hanging="491"/>
        <w:jc w:val="both"/>
        <w:rPr>
          <w:b/>
        </w:rPr>
      </w:pPr>
      <w:r>
        <w:t xml:space="preserve">O(a) Pregoeiro(a) responderá aos pedidos de esclarecimentos no prazo de dois dias úteis, contado da data de recebimento do pedido, e poderá requisitar subsídios aos responsáveis pela elaboração do Termo de Referência e anexos. </w:t>
      </w:r>
    </w:p>
    <w:p w14:paraId="6C77E6CD" w14:textId="77777777" w:rsidR="00C27912" w:rsidRPr="005B7A89" w:rsidRDefault="00C27912" w:rsidP="00C27912">
      <w:pPr>
        <w:pStyle w:val="PargrafodaLista"/>
        <w:numPr>
          <w:ilvl w:val="1"/>
          <w:numId w:val="2"/>
        </w:numPr>
        <w:ind w:left="851" w:hanging="491"/>
        <w:jc w:val="both"/>
        <w:rPr>
          <w:b/>
        </w:rPr>
      </w:pPr>
      <w:r>
        <w:t xml:space="preserve">As impugnações e pedidos de esclarecimentos não suspendem os prazos previstos no certame. </w:t>
      </w:r>
    </w:p>
    <w:p w14:paraId="4EDE3CC9" w14:textId="77777777" w:rsidR="00C27912" w:rsidRPr="005B7A89" w:rsidRDefault="00C27912" w:rsidP="00C27912">
      <w:pPr>
        <w:pStyle w:val="PargrafodaLista"/>
        <w:numPr>
          <w:ilvl w:val="2"/>
          <w:numId w:val="2"/>
        </w:numPr>
        <w:jc w:val="both"/>
        <w:rPr>
          <w:b/>
        </w:rPr>
      </w:pPr>
      <w:r>
        <w:t>A concessão de efeito suspensivo à impugnação é medida excepcional e deverá ser motivada pela Pregoeiro, nos autos do processo de licitação.</w:t>
      </w:r>
    </w:p>
    <w:p w14:paraId="3ECEBDAA" w14:textId="77777777" w:rsidR="00C27912" w:rsidRPr="005B7A89" w:rsidRDefault="00C27912" w:rsidP="00C27912">
      <w:pPr>
        <w:pStyle w:val="PargrafodaLista"/>
        <w:numPr>
          <w:ilvl w:val="1"/>
          <w:numId w:val="2"/>
        </w:numPr>
        <w:ind w:left="851" w:hanging="491"/>
        <w:jc w:val="both"/>
        <w:rPr>
          <w:b/>
        </w:rPr>
      </w:pPr>
      <w:r>
        <w:t xml:space="preserve">As respostas aos pedidos de esclarecimentos serão divulgadas pelo sistema e vincularão os participantes e a administração. </w:t>
      </w:r>
    </w:p>
    <w:p w14:paraId="1C4F0A03" w14:textId="77777777" w:rsidR="00C27912" w:rsidRPr="005B7A89" w:rsidRDefault="00C27912" w:rsidP="00C27912">
      <w:pPr>
        <w:pStyle w:val="PargrafodaLista"/>
        <w:ind w:left="851"/>
        <w:jc w:val="both"/>
        <w:rPr>
          <w:b/>
        </w:rPr>
      </w:pPr>
    </w:p>
    <w:p w14:paraId="1F3FD41B" w14:textId="77777777" w:rsidR="00C27912" w:rsidRPr="005B7A89" w:rsidRDefault="00C27912" w:rsidP="00C27912">
      <w:pPr>
        <w:pStyle w:val="PargrafodaLista"/>
        <w:numPr>
          <w:ilvl w:val="0"/>
          <w:numId w:val="2"/>
        </w:numPr>
        <w:jc w:val="both"/>
        <w:rPr>
          <w:b/>
        </w:rPr>
      </w:pPr>
      <w:r w:rsidRPr="005B7A89">
        <w:rPr>
          <w:b/>
        </w:rPr>
        <w:t xml:space="preserve">DAS DISPOSIÇÕES GERAIS </w:t>
      </w:r>
    </w:p>
    <w:p w14:paraId="6EB8E06E" w14:textId="77777777" w:rsidR="00C27912" w:rsidRPr="005B7A89" w:rsidRDefault="00C27912" w:rsidP="00C27912">
      <w:pPr>
        <w:pStyle w:val="PargrafodaLista"/>
        <w:ind w:left="360"/>
        <w:jc w:val="both"/>
        <w:rPr>
          <w:b/>
        </w:rPr>
      </w:pPr>
    </w:p>
    <w:p w14:paraId="4586C6E2" w14:textId="77777777" w:rsidR="00C27912" w:rsidRPr="005B7A89" w:rsidRDefault="00C27912" w:rsidP="00C27912">
      <w:pPr>
        <w:pStyle w:val="PargrafodaLista"/>
        <w:numPr>
          <w:ilvl w:val="1"/>
          <w:numId w:val="2"/>
        </w:numPr>
        <w:ind w:left="851" w:hanging="491"/>
        <w:jc w:val="both"/>
        <w:rPr>
          <w:b/>
        </w:rPr>
      </w:pPr>
      <w:r>
        <w:t xml:space="preserve">Da sessão pública do Pregão divulgar-se-á Ata no sistema eletrônico. </w:t>
      </w:r>
    </w:p>
    <w:p w14:paraId="5E88ADBB" w14:textId="77777777" w:rsidR="00C27912" w:rsidRPr="005B7A89" w:rsidRDefault="00C27912" w:rsidP="00C27912">
      <w:pPr>
        <w:pStyle w:val="PargrafodaLista"/>
        <w:numPr>
          <w:ilvl w:val="1"/>
          <w:numId w:val="2"/>
        </w:numPr>
        <w:ind w:left="851" w:hanging="491"/>
        <w:jc w:val="both"/>
        <w:rPr>
          <w:b/>
        </w:rPr>
      </w:pPr>
      <w: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Todas as referências de tempo no Edital, no aviso e durante a sessão pública observarão o horário de Brasília - DF. </w:t>
      </w:r>
    </w:p>
    <w:p w14:paraId="3C7DD2C6" w14:textId="77777777" w:rsidR="00C27912" w:rsidRPr="005B7A89" w:rsidRDefault="00C27912" w:rsidP="00C27912">
      <w:pPr>
        <w:pStyle w:val="PargrafodaLista"/>
        <w:numPr>
          <w:ilvl w:val="1"/>
          <w:numId w:val="2"/>
        </w:numPr>
        <w:ind w:left="851" w:hanging="491"/>
        <w:jc w:val="both"/>
        <w:rPr>
          <w:b/>
        </w:rPr>
      </w:pPr>
      <w:r>
        <w:t xml:space="preserve">No julgamento das propostas e da habilitação, a Pregoeiro poderá sanar erros ou falhas que não alterem a substância das propostas, dos documentos e sua validade jurídica, mediante despacho fundamentado, registrado em ata e acessível a todos, atribuindo-lhes validade e eficácia para fins de habilitação e classificação. </w:t>
      </w:r>
    </w:p>
    <w:p w14:paraId="420BC8BA" w14:textId="77777777" w:rsidR="00C27912" w:rsidRPr="005B7A89" w:rsidRDefault="00C27912" w:rsidP="00C27912">
      <w:pPr>
        <w:pStyle w:val="PargrafodaLista"/>
        <w:numPr>
          <w:ilvl w:val="1"/>
          <w:numId w:val="2"/>
        </w:numPr>
        <w:ind w:left="851" w:hanging="491"/>
        <w:jc w:val="both"/>
        <w:rPr>
          <w:b/>
        </w:rPr>
      </w:pPr>
      <w:r>
        <w:t xml:space="preserve">A homologação do resultado desta licitação não implicará direito à contratação. </w:t>
      </w:r>
    </w:p>
    <w:p w14:paraId="59205665" w14:textId="77777777" w:rsidR="00C27912" w:rsidRPr="005B7A89" w:rsidRDefault="00C27912" w:rsidP="00C27912">
      <w:pPr>
        <w:pStyle w:val="PargrafodaLista"/>
        <w:numPr>
          <w:ilvl w:val="1"/>
          <w:numId w:val="2"/>
        </w:numPr>
        <w:ind w:left="851" w:hanging="491"/>
        <w:jc w:val="both"/>
        <w:rPr>
          <w:b/>
        </w:rPr>
      </w:pPr>
      <w:r>
        <w:lastRenderedPageBreak/>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489F3DD4" w14:textId="77777777" w:rsidR="00C27912" w:rsidRPr="005B7A89" w:rsidRDefault="00C27912" w:rsidP="00C27912">
      <w:pPr>
        <w:pStyle w:val="PargrafodaLista"/>
        <w:numPr>
          <w:ilvl w:val="1"/>
          <w:numId w:val="2"/>
        </w:numPr>
        <w:ind w:left="851" w:hanging="491"/>
        <w:jc w:val="both"/>
        <w:rPr>
          <w:b/>
        </w:rPr>
      </w:pPr>
      <w:r>
        <w:t xml:space="preserve">Os licitantes assumem todos os custos de preparação e apresentação de suas propostas e a Administração não será, em nenhum caso, responsável por esses custos, independentemente da condução ou do resultado do processo licitatório. </w:t>
      </w:r>
    </w:p>
    <w:p w14:paraId="2013BF64" w14:textId="77777777" w:rsidR="00C27912" w:rsidRPr="005B7A89" w:rsidRDefault="00C27912" w:rsidP="00C27912">
      <w:pPr>
        <w:pStyle w:val="PargrafodaLista"/>
        <w:numPr>
          <w:ilvl w:val="1"/>
          <w:numId w:val="2"/>
        </w:numPr>
        <w:ind w:left="851" w:hanging="491"/>
        <w:jc w:val="both"/>
        <w:rPr>
          <w:b/>
        </w:rPr>
      </w:pPr>
      <w:r>
        <w:t xml:space="preserve">Na contagem dos prazos estabelecidos neste Edital e seus Anexos, excluir-se-á o dia do início e incluir-se-á o do vencimento. Só se iniciam e vencem os prazos em dias de expediente na Administração. </w:t>
      </w:r>
    </w:p>
    <w:p w14:paraId="30A21CD8" w14:textId="77777777" w:rsidR="00C27912" w:rsidRPr="005B7A89" w:rsidRDefault="00C27912" w:rsidP="00C27912">
      <w:pPr>
        <w:pStyle w:val="PargrafodaLista"/>
        <w:numPr>
          <w:ilvl w:val="1"/>
          <w:numId w:val="2"/>
        </w:numPr>
        <w:ind w:left="851" w:hanging="491"/>
        <w:jc w:val="both"/>
        <w:rPr>
          <w:b/>
        </w:rPr>
      </w:pPr>
      <w:r>
        <w:t xml:space="preserve">O desatendimento de exigências formais não essenciais não importará o afastamento do licitante, desde que seja possível o aproveitamento do ato, observados os princípios da isonomia e do interesse público. </w:t>
      </w:r>
    </w:p>
    <w:p w14:paraId="5639692D" w14:textId="77777777" w:rsidR="00C27912" w:rsidRPr="005B7A89" w:rsidRDefault="00C27912" w:rsidP="00C27912">
      <w:pPr>
        <w:pStyle w:val="PargrafodaLista"/>
        <w:numPr>
          <w:ilvl w:val="1"/>
          <w:numId w:val="2"/>
        </w:numPr>
        <w:ind w:left="851" w:hanging="491"/>
        <w:jc w:val="both"/>
        <w:rPr>
          <w:b/>
        </w:rPr>
      </w:pPr>
      <w:r>
        <w:t xml:space="preserve">Em caso de divergência entre disposições deste Edital e de seus anexos ou demais peças que compõem o processo, prevalecerá as deste Edital. </w:t>
      </w:r>
    </w:p>
    <w:p w14:paraId="7384D3F6" w14:textId="77777777" w:rsidR="00C27912" w:rsidRPr="005B7A89" w:rsidRDefault="00C27912" w:rsidP="00C27912">
      <w:pPr>
        <w:pStyle w:val="PargrafodaLista"/>
        <w:numPr>
          <w:ilvl w:val="1"/>
          <w:numId w:val="2"/>
        </w:numPr>
        <w:ind w:left="993" w:hanging="633"/>
        <w:jc w:val="both"/>
        <w:rPr>
          <w:b/>
        </w:rPr>
      </w:pPr>
      <w:r>
        <w:t xml:space="preserve">O Edital está disponibilizado, na íntegra, no endereço eletrônico www.bll.org.br e no </w:t>
      </w:r>
      <w:r w:rsidRPr="00530461">
        <w:t>www.sjvriopreto.rj.gov.br</w:t>
      </w:r>
      <w:r>
        <w:t xml:space="preserve"> (aba licitações), nos dias úteis, mesmo endereço e período no qual os autos do processo administrativo permanecerão com vista franqueada aos interessados. </w:t>
      </w:r>
    </w:p>
    <w:p w14:paraId="49C484CB" w14:textId="77777777" w:rsidR="00C27912" w:rsidRPr="00E24CE0" w:rsidRDefault="00C27912" w:rsidP="00C27912">
      <w:pPr>
        <w:pStyle w:val="PargrafodaLista"/>
        <w:numPr>
          <w:ilvl w:val="1"/>
          <w:numId w:val="2"/>
        </w:numPr>
        <w:ind w:left="993" w:hanging="633"/>
        <w:jc w:val="both"/>
        <w:rPr>
          <w:b/>
        </w:rPr>
      </w:pPr>
      <w:r>
        <w:t xml:space="preserve">Integram este Edital, para todos os fins e efeitos, os seguintes anexos: </w:t>
      </w:r>
    </w:p>
    <w:p w14:paraId="1327467A" w14:textId="77777777" w:rsidR="00C27912" w:rsidRPr="005B7A89" w:rsidRDefault="00C27912" w:rsidP="00C27912">
      <w:pPr>
        <w:pStyle w:val="PargrafodaLista"/>
        <w:spacing w:line="240" w:lineRule="auto"/>
        <w:ind w:left="993"/>
        <w:jc w:val="both"/>
        <w:rPr>
          <w:b/>
        </w:rPr>
      </w:pPr>
    </w:p>
    <w:p w14:paraId="64C76AEB" w14:textId="77777777" w:rsidR="00C27912" w:rsidRPr="00F6243E" w:rsidRDefault="00C27912" w:rsidP="00C27912">
      <w:pPr>
        <w:pStyle w:val="PargrafodaLista"/>
        <w:numPr>
          <w:ilvl w:val="2"/>
          <w:numId w:val="2"/>
        </w:numPr>
        <w:spacing w:line="240" w:lineRule="auto"/>
        <w:ind w:left="1843" w:hanging="840"/>
        <w:jc w:val="both"/>
        <w:rPr>
          <w:b/>
          <w:highlight w:val="yellow"/>
        </w:rPr>
      </w:pPr>
      <w:r w:rsidRPr="005B7A89">
        <w:rPr>
          <w:highlight w:val="yellow"/>
        </w:rPr>
        <w:t xml:space="preserve">ANEXO I - Termo de Referência; </w:t>
      </w:r>
    </w:p>
    <w:p w14:paraId="515DA6D7" w14:textId="77777777" w:rsidR="00C27912" w:rsidRPr="00F6243E" w:rsidRDefault="00C27912" w:rsidP="00C27912">
      <w:pPr>
        <w:pStyle w:val="PargrafodaLista"/>
        <w:numPr>
          <w:ilvl w:val="2"/>
          <w:numId w:val="2"/>
        </w:numPr>
        <w:spacing w:line="240" w:lineRule="auto"/>
        <w:ind w:left="1843" w:hanging="840"/>
        <w:jc w:val="both"/>
        <w:rPr>
          <w:b/>
          <w:highlight w:val="yellow"/>
        </w:rPr>
      </w:pPr>
      <w:r w:rsidRPr="005B7A89">
        <w:rPr>
          <w:highlight w:val="yellow"/>
        </w:rPr>
        <w:t>ANEXO I</w:t>
      </w:r>
      <w:r>
        <w:rPr>
          <w:highlight w:val="yellow"/>
        </w:rPr>
        <w:t>I</w:t>
      </w:r>
      <w:r w:rsidRPr="005B7A89">
        <w:rPr>
          <w:highlight w:val="yellow"/>
        </w:rPr>
        <w:t xml:space="preserve"> - Relação dos Objetos/Serviços a serem Contratados</w:t>
      </w:r>
      <w:r>
        <w:rPr>
          <w:highlight w:val="yellow"/>
        </w:rPr>
        <w:t>;</w:t>
      </w:r>
      <w:r w:rsidRPr="005B7A89">
        <w:rPr>
          <w:highlight w:val="yellow"/>
        </w:rPr>
        <w:t xml:space="preserve"> </w:t>
      </w:r>
    </w:p>
    <w:p w14:paraId="10D66E69" w14:textId="77777777" w:rsidR="00C27912" w:rsidRPr="005B7A89" w:rsidRDefault="00C27912" w:rsidP="00C27912">
      <w:pPr>
        <w:pStyle w:val="PargrafodaLista"/>
        <w:numPr>
          <w:ilvl w:val="2"/>
          <w:numId w:val="2"/>
        </w:numPr>
        <w:spacing w:line="240" w:lineRule="auto"/>
        <w:ind w:left="1843" w:hanging="840"/>
        <w:jc w:val="both"/>
        <w:rPr>
          <w:b/>
          <w:highlight w:val="yellow"/>
        </w:rPr>
      </w:pPr>
      <w:r>
        <w:rPr>
          <w:highlight w:val="yellow"/>
        </w:rPr>
        <w:t>ANEXO III</w:t>
      </w:r>
      <w:r w:rsidRPr="005B7A89">
        <w:rPr>
          <w:highlight w:val="yellow"/>
        </w:rPr>
        <w:t xml:space="preserve"> - Modelo de proposta; </w:t>
      </w:r>
    </w:p>
    <w:p w14:paraId="0D565FA1" w14:textId="77777777" w:rsidR="00C27912" w:rsidRPr="005B7A89" w:rsidRDefault="00C27912" w:rsidP="00C27912">
      <w:pPr>
        <w:pStyle w:val="PargrafodaLista"/>
        <w:numPr>
          <w:ilvl w:val="2"/>
          <w:numId w:val="2"/>
        </w:numPr>
        <w:spacing w:line="240" w:lineRule="auto"/>
        <w:ind w:left="1843" w:hanging="840"/>
        <w:jc w:val="both"/>
        <w:rPr>
          <w:b/>
          <w:highlight w:val="yellow"/>
        </w:rPr>
      </w:pPr>
      <w:r>
        <w:rPr>
          <w:highlight w:val="yellow"/>
        </w:rPr>
        <w:t>ANEXO I</w:t>
      </w:r>
      <w:r w:rsidRPr="005B7A89">
        <w:rPr>
          <w:highlight w:val="yellow"/>
        </w:rPr>
        <w:t>V - Modelo de Declaração Unificada</w:t>
      </w:r>
      <w:r>
        <w:rPr>
          <w:highlight w:val="yellow"/>
        </w:rPr>
        <w:t>;</w:t>
      </w:r>
      <w:r w:rsidRPr="005B7A89">
        <w:rPr>
          <w:highlight w:val="yellow"/>
        </w:rPr>
        <w:t xml:space="preserve"> </w:t>
      </w:r>
    </w:p>
    <w:p w14:paraId="459F60C8" w14:textId="77777777" w:rsidR="00C27912" w:rsidRPr="005B7A89" w:rsidRDefault="00C27912" w:rsidP="00C27912">
      <w:pPr>
        <w:pStyle w:val="PargrafodaLista"/>
        <w:numPr>
          <w:ilvl w:val="2"/>
          <w:numId w:val="2"/>
        </w:numPr>
        <w:spacing w:line="240" w:lineRule="auto"/>
        <w:ind w:left="1843" w:hanging="840"/>
        <w:jc w:val="both"/>
        <w:rPr>
          <w:b/>
          <w:highlight w:val="yellow"/>
        </w:rPr>
      </w:pPr>
      <w:r w:rsidRPr="005B7A89">
        <w:rPr>
          <w:highlight w:val="yellow"/>
        </w:rPr>
        <w:t>ANEXO V - Minuta da Ata de Registro de Preços</w:t>
      </w:r>
      <w:r>
        <w:rPr>
          <w:highlight w:val="yellow"/>
        </w:rPr>
        <w:t>;</w:t>
      </w:r>
      <w:r w:rsidRPr="005B7A89">
        <w:rPr>
          <w:highlight w:val="yellow"/>
        </w:rPr>
        <w:t xml:space="preserve"> </w:t>
      </w:r>
    </w:p>
    <w:p w14:paraId="0E50A277" w14:textId="77777777" w:rsidR="00C27912" w:rsidRPr="008E0383" w:rsidRDefault="00C27912" w:rsidP="00C27912">
      <w:pPr>
        <w:pStyle w:val="PargrafodaLista"/>
        <w:numPr>
          <w:ilvl w:val="2"/>
          <w:numId w:val="2"/>
        </w:numPr>
        <w:spacing w:line="240" w:lineRule="auto"/>
        <w:ind w:left="1843" w:hanging="840"/>
        <w:jc w:val="both"/>
        <w:rPr>
          <w:b/>
          <w:highlight w:val="yellow"/>
        </w:rPr>
      </w:pPr>
      <w:r w:rsidRPr="005B7A89">
        <w:rPr>
          <w:highlight w:val="yellow"/>
        </w:rPr>
        <w:t>ANEXO VI - Minuta de Contrato</w:t>
      </w:r>
      <w:r>
        <w:rPr>
          <w:highlight w:val="yellow"/>
        </w:rPr>
        <w:t>.</w:t>
      </w:r>
      <w:r w:rsidRPr="005B7A89">
        <w:rPr>
          <w:highlight w:val="yellow"/>
        </w:rPr>
        <w:t xml:space="preserve"> </w:t>
      </w:r>
    </w:p>
    <w:p w14:paraId="1FDCF0FD" w14:textId="602C6BD3" w:rsidR="00C27912" w:rsidRDefault="00C27912" w:rsidP="00C27912">
      <w:pPr>
        <w:spacing w:line="240" w:lineRule="auto"/>
        <w:jc w:val="right"/>
      </w:pPr>
      <w:r>
        <w:t xml:space="preserve">São José do Vale do Rio Preto, </w:t>
      </w:r>
      <w:r w:rsidR="00947CA3">
        <w:t>17</w:t>
      </w:r>
      <w:r>
        <w:t xml:space="preserve"> de </w:t>
      </w:r>
      <w:r w:rsidR="00947CA3">
        <w:t>agosto</w:t>
      </w:r>
      <w:r>
        <w:t xml:space="preserve"> de </w:t>
      </w:r>
      <w:r w:rsidR="0082258F">
        <w:t>2026</w:t>
      </w:r>
      <w:r>
        <w:t xml:space="preserve"> </w:t>
      </w:r>
    </w:p>
    <w:p w14:paraId="7A15E4AF" w14:textId="77777777" w:rsidR="00C27912" w:rsidRDefault="00C27912" w:rsidP="00C27912">
      <w:pPr>
        <w:spacing w:line="240" w:lineRule="auto"/>
      </w:pPr>
    </w:p>
    <w:p w14:paraId="34F3186B" w14:textId="77777777" w:rsidR="00C27912" w:rsidRDefault="00C27912" w:rsidP="00C27912">
      <w:pPr>
        <w:spacing w:line="240" w:lineRule="auto"/>
      </w:pPr>
    </w:p>
    <w:p w14:paraId="6CFC8AAC" w14:textId="77777777" w:rsidR="00C27912" w:rsidRDefault="00C27912" w:rsidP="00C27912">
      <w:pPr>
        <w:spacing w:line="240" w:lineRule="auto"/>
      </w:pPr>
    </w:p>
    <w:p w14:paraId="2F60E577" w14:textId="77777777" w:rsidR="00C27912" w:rsidRPr="00913F8E" w:rsidRDefault="00C27912" w:rsidP="00C27912">
      <w:pPr>
        <w:spacing w:after="0" w:line="240" w:lineRule="auto"/>
        <w:jc w:val="center"/>
        <w:rPr>
          <w:b/>
        </w:rPr>
      </w:pPr>
      <w:r>
        <w:rPr>
          <w:b/>
        </w:rPr>
        <w:t>RÉGIS SILVEIRA DA SILVA</w:t>
      </w:r>
    </w:p>
    <w:p w14:paraId="334FDF2C" w14:textId="77777777" w:rsidR="00C27912" w:rsidRDefault="00C27912" w:rsidP="00C27912">
      <w:pPr>
        <w:spacing w:after="0" w:line="240" w:lineRule="auto"/>
        <w:jc w:val="center"/>
      </w:pPr>
      <w:r>
        <w:t>Chefe da Divisão de Licitação</w:t>
      </w:r>
    </w:p>
    <w:p w14:paraId="7419CE51" w14:textId="77777777" w:rsidR="00C27912" w:rsidRDefault="00C27912" w:rsidP="00F448F6">
      <w:pPr>
        <w:spacing w:after="0"/>
        <w:jc w:val="center"/>
        <w:rPr>
          <w:rFonts w:cstheme="minorHAnsi"/>
          <w:b/>
          <w:bCs/>
        </w:rPr>
      </w:pPr>
      <w:r>
        <w:rPr>
          <w:rFonts w:cstheme="minorHAnsi"/>
          <w:b/>
          <w:bCs/>
        </w:rPr>
        <w:br w:type="page"/>
      </w:r>
      <w:r w:rsidRPr="00755A2E">
        <w:rPr>
          <w:rFonts w:cstheme="minorHAnsi"/>
          <w:b/>
          <w:bCs/>
        </w:rPr>
        <w:lastRenderedPageBreak/>
        <w:t>ANEXO I - TERMO DE REFERÊNCIA</w:t>
      </w:r>
    </w:p>
    <w:p w14:paraId="3A0EF75F" w14:textId="77777777" w:rsidR="005171B1" w:rsidRDefault="005171B1" w:rsidP="005171B1">
      <w:pPr>
        <w:spacing w:after="0"/>
        <w:rPr>
          <w:rFonts w:cstheme="minorHAnsi"/>
          <w:b/>
          <w:bCs/>
        </w:rPr>
      </w:pPr>
    </w:p>
    <w:p w14:paraId="5CF802CA" w14:textId="282EF026" w:rsidR="00F85CAC" w:rsidRPr="008137F1" w:rsidRDefault="00F85CAC" w:rsidP="00133033">
      <w:pPr>
        <w:pStyle w:val="PargrafodaLista"/>
        <w:widowControl w:val="0"/>
        <w:numPr>
          <w:ilvl w:val="0"/>
          <w:numId w:val="34"/>
        </w:numPr>
        <w:tabs>
          <w:tab w:val="left" w:pos="851"/>
        </w:tabs>
        <w:autoSpaceDE w:val="0"/>
        <w:autoSpaceDN w:val="0"/>
        <w:spacing w:after="0" w:line="240" w:lineRule="auto"/>
        <w:outlineLvl w:val="0"/>
        <w:rPr>
          <w:rFonts w:eastAsia="Times New Roman" w:cstheme="minorHAnsi"/>
          <w:b/>
          <w:bCs/>
          <w:lang w:val="pt-PT"/>
        </w:rPr>
      </w:pPr>
      <w:r w:rsidRPr="008137F1">
        <w:rPr>
          <w:rFonts w:eastAsia="Times New Roman" w:cstheme="minorHAnsi"/>
          <w:b/>
          <w:bCs/>
          <w:lang w:val="pt-PT"/>
        </w:rPr>
        <w:t>DO</w:t>
      </w:r>
      <w:r w:rsidRPr="008137F1">
        <w:rPr>
          <w:rFonts w:eastAsia="Times New Roman" w:cstheme="minorHAnsi"/>
          <w:b/>
          <w:bCs/>
          <w:spacing w:val="17"/>
          <w:lang w:val="pt-PT"/>
        </w:rPr>
        <w:t xml:space="preserve"> </w:t>
      </w:r>
      <w:r w:rsidRPr="008137F1">
        <w:rPr>
          <w:rFonts w:eastAsia="Times New Roman" w:cstheme="minorHAnsi"/>
          <w:b/>
          <w:bCs/>
          <w:spacing w:val="-2"/>
          <w:lang w:val="pt-PT"/>
        </w:rPr>
        <w:t>OBJETO:</w:t>
      </w:r>
    </w:p>
    <w:p w14:paraId="166A886A" w14:textId="77777777" w:rsidR="005171B1" w:rsidRPr="00F85CAC" w:rsidRDefault="005171B1" w:rsidP="005171B1">
      <w:pPr>
        <w:widowControl w:val="0"/>
        <w:tabs>
          <w:tab w:val="left" w:pos="1190"/>
        </w:tabs>
        <w:autoSpaceDE w:val="0"/>
        <w:autoSpaceDN w:val="0"/>
        <w:spacing w:after="0" w:line="240" w:lineRule="auto"/>
        <w:ind w:left="1190"/>
        <w:outlineLvl w:val="0"/>
        <w:rPr>
          <w:rFonts w:eastAsia="Times New Roman" w:cstheme="minorHAnsi"/>
          <w:b/>
          <w:bCs/>
          <w:kern w:val="0"/>
          <w:lang w:val="pt-PT"/>
          <w14:ligatures w14:val="none"/>
        </w:rPr>
      </w:pPr>
    </w:p>
    <w:p w14:paraId="77538874" w14:textId="66787D9A" w:rsidR="00F85CAC" w:rsidRPr="008137F1" w:rsidRDefault="00F85CAC" w:rsidP="00133033">
      <w:pPr>
        <w:pStyle w:val="PargrafodaLista"/>
        <w:widowControl w:val="0"/>
        <w:numPr>
          <w:ilvl w:val="1"/>
          <w:numId w:val="35"/>
        </w:numPr>
        <w:tabs>
          <w:tab w:val="left" w:pos="1189"/>
          <w:tab w:val="left" w:pos="1192"/>
          <w:tab w:val="left" w:pos="9072"/>
        </w:tabs>
        <w:autoSpaceDE w:val="0"/>
        <w:autoSpaceDN w:val="0"/>
        <w:spacing w:after="0" w:line="240" w:lineRule="auto"/>
        <w:ind w:right="287" w:hanging="731"/>
        <w:rPr>
          <w:rFonts w:eastAsia="Times New Roman" w:cstheme="minorHAnsi"/>
          <w:lang w:val="pt-PT"/>
        </w:rPr>
      </w:pPr>
      <w:r w:rsidRPr="008137F1">
        <w:rPr>
          <w:rFonts w:eastAsia="Times New Roman" w:cstheme="minorHAnsi"/>
          <w:lang w:val="pt-PT"/>
        </w:rPr>
        <w:t>Contratação</w:t>
      </w:r>
      <w:r w:rsidRPr="008137F1">
        <w:rPr>
          <w:rFonts w:eastAsia="Times New Roman" w:cstheme="minorHAnsi"/>
          <w:spacing w:val="80"/>
          <w:w w:val="150"/>
          <w:lang w:val="pt-PT"/>
        </w:rPr>
        <w:t xml:space="preserve"> </w:t>
      </w:r>
      <w:r w:rsidRPr="008137F1">
        <w:rPr>
          <w:rFonts w:eastAsia="Times New Roman" w:cstheme="minorHAnsi"/>
          <w:lang w:val="pt-PT"/>
        </w:rPr>
        <w:t>de</w:t>
      </w:r>
      <w:r w:rsidRPr="008137F1">
        <w:rPr>
          <w:rFonts w:eastAsia="Times New Roman" w:cstheme="minorHAnsi"/>
          <w:spacing w:val="80"/>
          <w:lang w:val="pt-PT"/>
        </w:rPr>
        <w:t xml:space="preserve"> </w:t>
      </w:r>
      <w:r w:rsidRPr="008137F1">
        <w:rPr>
          <w:rFonts w:eastAsia="Times New Roman" w:cstheme="minorHAnsi"/>
          <w:lang w:val="pt-PT"/>
        </w:rPr>
        <w:t>empresa</w:t>
      </w:r>
      <w:r w:rsidRPr="008137F1">
        <w:rPr>
          <w:rFonts w:eastAsia="Times New Roman" w:cstheme="minorHAnsi"/>
          <w:spacing w:val="80"/>
          <w:lang w:val="pt-PT"/>
        </w:rPr>
        <w:t xml:space="preserve"> </w:t>
      </w:r>
      <w:r w:rsidRPr="008137F1">
        <w:rPr>
          <w:rFonts w:eastAsia="Times New Roman" w:cstheme="minorHAnsi"/>
          <w:lang w:val="pt-PT"/>
        </w:rPr>
        <w:t>especializada</w:t>
      </w:r>
      <w:r w:rsidRPr="008137F1">
        <w:rPr>
          <w:rFonts w:eastAsia="Times New Roman" w:cstheme="minorHAnsi"/>
          <w:spacing w:val="80"/>
          <w:lang w:val="pt-PT"/>
        </w:rPr>
        <w:t xml:space="preserve"> </w:t>
      </w:r>
      <w:r w:rsidRPr="008137F1">
        <w:rPr>
          <w:rFonts w:eastAsia="Times New Roman" w:cstheme="minorHAnsi"/>
          <w:lang w:val="pt-PT"/>
        </w:rPr>
        <w:t>para</w:t>
      </w:r>
      <w:r w:rsidRPr="008137F1">
        <w:rPr>
          <w:rFonts w:eastAsia="Times New Roman" w:cstheme="minorHAnsi"/>
          <w:spacing w:val="80"/>
          <w:lang w:val="pt-PT"/>
        </w:rPr>
        <w:t xml:space="preserve"> </w:t>
      </w:r>
      <w:r w:rsidRPr="008137F1">
        <w:rPr>
          <w:rFonts w:eastAsia="Times New Roman" w:cstheme="minorHAnsi"/>
          <w:b/>
          <w:u w:val="single"/>
          <w:lang w:val="pt-PT"/>
        </w:rPr>
        <w:t>REGISTRO</w:t>
      </w:r>
      <w:r w:rsidRPr="008137F1">
        <w:rPr>
          <w:rFonts w:eastAsia="Times New Roman" w:cstheme="minorHAnsi"/>
          <w:b/>
          <w:spacing w:val="80"/>
          <w:u w:val="single"/>
          <w:lang w:val="pt-PT"/>
        </w:rPr>
        <w:t xml:space="preserve"> </w:t>
      </w:r>
      <w:r w:rsidRPr="008137F1">
        <w:rPr>
          <w:rFonts w:eastAsia="Times New Roman" w:cstheme="minorHAnsi"/>
          <w:b/>
          <w:u w:val="single"/>
          <w:lang w:val="pt-PT"/>
        </w:rPr>
        <w:t>DE</w:t>
      </w:r>
      <w:r w:rsidRPr="008137F1">
        <w:rPr>
          <w:rFonts w:eastAsia="Times New Roman" w:cstheme="minorHAnsi"/>
          <w:b/>
          <w:spacing w:val="80"/>
          <w:u w:val="single"/>
          <w:lang w:val="pt-PT"/>
        </w:rPr>
        <w:t xml:space="preserve"> </w:t>
      </w:r>
      <w:r w:rsidRPr="008137F1">
        <w:rPr>
          <w:rFonts w:eastAsia="Times New Roman" w:cstheme="minorHAnsi"/>
          <w:b/>
          <w:u w:val="single"/>
          <w:lang w:val="pt-PT"/>
        </w:rPr>
        <w:t>PREÇO</w:t>
      </w:r>
      <w:r w:rsidRPr="008137F1">
        <w:rPr>
          <w:rFonts w:eastAsia="Times New Roman" w:cstheme="minorHAnsi"/>
          <w:b/>
          <w:spacing w:val="80"/>
          <w:u w:val="single"/>
          <w:lang w:val="pt-PT"/>
        </w:rPr>
        <w:t xml:space="preserve"> </w:t>
      </w:r>
      <w:r w:rsidRPr="008137F1">
        <w:rPr>
          <w:rFonts w:eastAsia="Times New Roman" w:cstheme="minorHAnsi"/>
          <w:b/>
          <w:u w:val="single"/>
          <w:lang w:val="pt-PT"/>
        </w:rPr>
        <w:t>PARA</w:t>
      </w:r>
      <w:r w:rsidRPr="008137F1">
        <w:rPr>
          <w:rFonts w:eastAsia="Times New Roman" w:cstheme="minorHAnsi"/>
          <w:b/>
          <w:spacing w:val="40"/>
          <w:lang w:val="pt-PT"/>
        </w:rPr>
        <w:t xml:space="preserve"> </w:t>
      </w:r>
      <w:r w:rsidRPr="008137F1">
        <w:rPr>
          <w:rFonts w:eastAsia="Times New Roman" w:cstheme="minorHAnsi"/>
          <w:b/>
          <w:u w:val="single"/>
          <w:lang w:val="pt-PT"/>
        </w:rPr>
        <w:t>AQUISIÇÃO PARCELADA DE MATERIAIS</w:t>
      </w:r>
      <w:r w:rsidRPr="008137F1">
        <w:rPr>
          <w:rFonts w:eastAsia="Times New Roman" w:cstheme="minorHAnsi"/>
          <w:b/>
          <w:spacing w:val="40"/>
          <w:u w:val="single"/>
          <w:lang w:val="pt-PT"/>
        </w:rPr>
        <w:t xml:space="preserve"> </w:t>
      </w:r>
      <w:r w:rsidRPr="008137F1">
        <w:rPr>
          <w:rFonts w:eastAsia="Times New Roman" w:cstheme="minorHAnsi"/>
          <w:b/>
          <w:u w:val="single"/>
          <w:lang w:val="pt-PT"/>
        </w:rPr>
        <w:t>HOSPITALARES</w:t>
      </w:r>
      <w:r w:rsidRPr="008137F1">
        <w:rPr>
          <w:rFonts w:eastAsia="Times New Roman" w:cstheme="minorHAnsi"/>
          <w:lang w:val="pt-PT"/>
        </w:rPr>
        <w:t>.</w:t>
      </w:r>
      <w:r w:rsidRPr="008137F1">
        <w:rPr>
          <w:rFonts w:eastAsia="Times New Roman" w:cstheme="minorHAnsi"/>
          <w:spacing w:val="40"/>
          <w:lang w:val="pt-PT"/>
        </w:rPr>
        <w:t xml:space="preserve"> </w:t>
      </w:r>
      <w:r w:rsidR="005171B1" w:rsidRPr="008137F1">
        <w:rPr>
          <w:rFonts w:eastAsia="Times New Roman" w:cstheme="minorHAnsi"/>
          <w:lang w:val="pt-PT"/>
        </w:rPr>
        <w:t>C</w:t>
      </w:r>
      <w:r w:rsidRPr="008137F1">
        <w:rPr>
          <w:rFonts w:eastAsia="Times New Roman" w:cstheme="minorHAnsi"/>
          <w:lang w:val="pt-PT"/>
        </w:rPr>
        <w:t>onforme</w:t>
      </w:r>
      <w:r w:rsidR="005171B1" w:rsidRPr="008137F1">
        <w:rPr>
          <w:rFonts w:eastAsia="Times New Roman" w:cstheme="minorHAnsi"/>
          <w:lang w:val="pt-PT"/>
        </w:rPr>
        <w:t xml:space="preserve"> </w:t>
      </w:r>
      <w:r w:rsidRPr="008137F1">
        <w:rPr>
          <w:rFonts w:eastAsia="Times New Roman" w:cstheme="minorHAnsi"/>
          <w:lang w:val="pt-PT"/>
        </w:rPr>
        <w:t>tabela</w:t>
      </w:r>
      <w:r w:rsidRPr="008137F1">
        <w:rPr>
          <w:rFonts w:eastAsia="Times New Roman" w:cstheme="minorHAnsi"/>
          <w:spacing w:val="25"/>
          <w:lang w:val="pt-PT"/>
        </w:rPr>
        <w:t xml:space="preserve"> </w:t>
      </w:r>
      <w:r w:rsidRPr="008137F1">
        <w:rPr>
          <w:rFonts w:eastAsia="Times New Roman" w:cstheme="minorHAnsi"/>
          <w:spacing w:val="-4"/>
          <w:lang w:val="pt-PT"/>
        </w:rPr>
        <w:t>1.4.</w:t>
      </w:r>
    </w:p>
    <w:p w14:paraId="5AA6BA15" w14:textId="5CE4F5D5" w:rsidR="00F85CAC" w:rsidRPr="008137F1" w:rsidRDefault="00F85CAC" w:rsidP="00133033">
      <w:pPr>
        <w:pStyle w:val="PargrafodaLista"/>
        <w:widowControl w:val="0"/>
        <w:numPr>
          <w:ilvl w:val="1"/>
          <w:numId w:val="35"/>
        </w:numPr>
        <w:tabs>
          <w:tab w:val="left" w:pos="1189"/>
          <w:tab w:val="left" w:pos="1192"/>
          <w:tab w:val="left" w:pos="9072"/>
        </w:tabs>
        <w:autoSpaceDE w:val="0"/>
        <w:autoSpaceDN w:val="0"/>
        <w:spacing w:after="0" w:line="240" w:lineRule="auto"/>
        <w:ind w:right="287" w:hanging="731"/>
        <w:rPr>
          <w:rFonts w:eastAsia="Times New Roman" w:cstheme="minorHAnsi"/>
          <w:b/>
          <w:lang w:val="pt-PT"/>
        </w:rPr>
      </w:pPr>
      <w:r w:rsidRPr="008137F1">
        <w:rPr>
          <w:rFonts w:eastAsia="Times New Roman" w:cstheme="minorHAnsi"/>
          <w:lang w:val="pt-PT"/>
        </w:rPr>
        <w:t>O</w:t>
      </w:r>
      <w:r w:rsidRPr="008137F1">
        <w:rPr>
          <w:rFonts w:eastAsia="Times New Roman" w:cstheme="minorHAnsi"/>
          <w:spacing w:val="36"/>
          <w:lang w:val="pt-PT"/>
        </w:rPr>
        <w:t xml:space="preserve"> </w:t>
      </w:r>
      <w:r w:rsidRPr="008137F1">
        <w:rPr>
          <w:rFonts w:eastAsia="Times New Roman" w:cstheme="minorHAnsi"/>
          <w:lang w:val="pt-PT"/>
        </w:rPr>
        <w:t>item</w:t>
      </w:r>
      <w:r w:rsidRPr="008137F1">
        <w:rPr>
          <w:rFonts w:eastAsia="Times New Roman" w:cstheme="minorHAnsi"/>
          <w:spacing w:val="-4"/>
          <w:lang w:val="pt-PT"/>
        </w:rPr>
        <w:t xml:space="preserve"> </w:t>
      </w:r>
      <w:r w:rsidRPr="008137F1">
        <w:rPr>
          <w:rFonts w:eastAsia="Times New Roman" w:cstheme="minorHAnsi"/>
          <w:lang w:val="pt-PT"/>
        </w:rPr>
        <w:t>a</w:t>
      </w:r>
      <w:r w:rsidRPr="008137F1">
        <w:rPr>
          <w:rFonts w:eastAsia="Times New Roman" w:cstheme="minorHAnsi"/>
          <w:spacing w:val="-2"/>
          <w:lang w:val="pt-PT"/>
        </w:rPr>
        <w:t xml:space="preserve"> </w:t>
      </w:r>
      <w:r w:rsidRPr="008137F1">
        <w:rPr>
          <w:rFonts w:eastAsia="Times New Roman" w:cstheme="minorHAnsi"/>
          <w:lang w:val="pt-PT"/>
        </w:rPr>
        <w:t>ser</w:t>
      </w:r>
      <w:r w:rsidRPr="008137F1">
        <w:rPr>
          <w:rFonts w:eastAsia="Times New Roman" w:cstheme="minorHAnsi"/>
          <w:spacing w:val="-2"/>
          <w:lang w:val="pt-PT"/>
        </w:rPr>
        <w:t xml:space="preserve"> </w:t>
      </w:r>
      <w:r w:rsidRPr="008137F1">
        <w:rPr>
          <w:rFonts w:eastAsia="Times New Roman" w:cstheme="minorHAnsi"/>
          <w:lang w:val="pt-PT"/>
        </w:rPr>
        <w:t>adquirido</w:t>
      </w:r>
      <w:r w:rsidRPr="008137F1">
        <w:rPr>
          <w:rFonts w:eastAsia="Times New Roman" w:cstheme="minorHAnsi"/>
          <w:spacing w:val="-10"/>
          <w:lang w:val="pt-PT"/>
        </w:rPr>
        <w:t xml:space="preserve"> </w:t>
      </w:r>
      <w:r w:rsidRPr="008137F1">
        <w:rPr>
          <w:rFonts w:eastAsia="Times New Roman" w:cstheme="minorHAnsi"/>
          <w:lang w:val="pt-PT"/>
        </w:rPr>
        <w:t>enquadra-se</w:t>
      </w:r>
      <w:r w:rsidRPr="008137F1">
        <w:rPr>
          <w:rFonts w:eastAsia="Times New Roman" w:cstheme="minorHAnsi"/>
          <w:spacing w:val="-13"/>
          <w:lang w:val="pt-PT"/>
        </w:rPr>
        <w:t xml:space="preserve"> </w:t>
      </w:r>
      <w:r w:rsidRPr="008137F1">
        <w:rPr>
          <w:rFonts w:eastAsia="Times New Roman" w:cstheme="minorHAnsi"/>
          <w:lang w:val="pt-PT"/>
        </w:rPr>
        <w:t>na</w:t>
      </w:r>
      <w:r w:rsidRPr="008137F1">
        <w:rPr>
          <w:rFonts w:eastAsia="Times New Roman" w:cstheme="minorHAnsi"/>
          <w:spacing w:val="-1"/>
          <w:lang w:val="pt-PT"/>
        </w:rPr>
        <w:t xml:space="preserve"> </w:t>
      </w:r>
      <w:r w:rsidRPr="008137F1">
        <w:rPr>
          <w:rFonts w:eastAsia="Times New Roman" w:cstheme="minorHAnsi"/>
          <w:lang w:val="pt-PT"/>
        </w:rPr>
        <w:t>classificação</w:t>
      </w:r>
      <w:r w:rsidRPr="008137F1">
        <w:rPr>
          <w:rFonts w:eastAsia="Times New Roman" w:cstheme="minorHAnsi"/>
          <w:spacing w:val="-2"/>
          <w:lang w:val="pt-PT"/>
        </w:rPr>
        <w:t xml:space="preserve"> </w:t>
      </w:r>
      <w:r w:rsidRPr="008137F1">
        <w:rPr>
          <w:rFonts w:eastAsia="Times New Roman" w:cstheme="minorHAnsi"/>
          <w:lang w:val="pt-PT"/>
        </w:rPr>
        <w:t>de</w:t>
      </w:r>
      <w:r w:rsidRPr="008137F1">
        <w:rPr>
          <w:rFonts w:eastAsia="Times New Roman" w:cstheme="minorHAnsi"/>
          <w:spacing w:val="-12"/>
          <w:lang w:val="pt-PT"/>
        </w:rPr>
        <w:t xml:space="preserve"> </w:t>
      </w:r>
      <w:r w:rsidRPr="008137F1">
        <w:rPr>
          <w:rFonts w:eastAsia="Times New Roman" w:cstheme="minorHAnsi"/>
          <w:lang w:val="pt-PT"/>
        </w:rPr>
        <w:t>bens</w:t>
      </w:r>
      <w:r w:rsidRPr="008137F1">
        <w:rPr>
          <w:rFonts w:eastAsia="Times New Roman" w:cstheme="minorHAnsi"/>
          <w:spacing w:val="23"/>
          <w:lang w:val="pt-PT"/>
        </w:rPr>
        <w:t xml:space="preserve"> </w:t>
      </w:r>
      <w:r w:rsidRPr="008137F1">
        <w:rPr>
          <w:rFonts w:eastAsia="Times New Roman" w:cstheme="minorHAnsi"/>
          <w:lang w:val="pt-PT"/>
        </w:rPr>
        <w:t>comuns,</w:t>
      </w:r>
      <w:r w:rsidRPr="008137F1">
        <w:rPr>
          <w:rFonts w:eastAsia="Times New Roman" w:cstheme="minorHAnsi"/>
          <w:spacing w:val="24"/>
          <w:lang w:val="pt-PT"/>
        </w:rPr>
        <w:t xml:space="preserve"> </w:t>
      </w:r>
      <w:r w:rsidRPr="008137F1">
        <w:rPr>
          <w:rFonts w:eastAsia="Times New Roman" w:cstheme="minorHAnsi"/>
          <w:lang w:val="pt-PT"/>
        </w:rPr>
        <w:t>nos</w:t>
      </w:r>
      <w:r w:rsidRPr="008137F1">
        <w:rPr>
          <w:rFonts w:eastAsia="Times New Roman" w:cstheme="minorHAnsi"/>
          <w:spacing w:val="23"/>
          <w:lang w:val="pt-PT"/>
        </w:rPr>
        <w:t xml:space="preserve"> </w:t>
      </w:r>
      <w:r w:rsidRPr="008137F1">
        <w:rPr>
          <w:rFonts w:eastAsia="Times New Roman" w:cstheme="minorHAnsi"/>
          <w:lang w:val="pt-PT"/>
        </w:rPr>
        <w:t>termos</w:t>
      </w:r>
      <w:r w:rsidRPr="008137F1">
        <w:rPr>
          <w:rFonts w:eastAsia="Times New Roman" w:cstheme="minorHAnsi"/>
          <w:spacing w:val="21"/>
          <w:lang w:val="pt-PT"/>
        </w:rPr>
        <w:t xml:space="preserve"> </w:t>
      </w:r>
      <w:r w:rsidRPr="008137F1">
        <w:rPr>
          <w:rFonts w:eastAsia="Times New Roman" w:cstheme="minorHAnsi"/>
          <w:lang w:val="pt-PT"/>
        </w:rPr>
        <w:t>da</w:t>
      </w:r>
      <w:r w:rsidRPr="008137F1">
        <w:rPr>
          <w:rFonts w:eastAsia="Times New Roman" w:cstheme="minorHAnsi"/>
          <w:spacing w:val="24"/>
          <w:lang w:val="pt-PT"/>
        </w:rPr>
        <w:t xml:space="preserve"> </w:t>
      </w:r>
      <w:r w:rsidRPr="008137F1">
        <w:rPr>
          <w:rFonts w:eastAsia="Times New Roman" w:cstheme="minorHAnsi"/>
          <w:lang w:val="pt-PT"/>
        </w:rPr>
        <w:t>Lei NLLC 14.133/2021.</w:t>
      </w:r>
    </w:p>
    <w:p w14:paraId="493D9FDB" w14:textId="77777777" w:rsidR="00F85CAC" w:rsidRPr="00F85CAC" w:rsidRDefault="00F85CAC" w:rsidP="00133033">
      <w:pPr>
        <w:widowControl w:val="0"/>
        <w:numPr>
          <w:ilvl w:val="1"/>
          <w:numId w:val="35"/>
        </w:numPr>
        <w:tabs>
          <w:tab w:val="left" w:pos="1189"/>
          <w:tab w:val="left" w:pos="9072"/>
        </w:tabs>
        <w:autoSpaceDE w:val="0"/>
        <w:autoSpaceDN w:val="0"/>
        <w:spacing w:after="0" w:line="240" w:lineRule="auto"/>
        <w:ind w:right="287" w:hanging="731"/>
        <w:rPr>
          <w:rFonts w:eastAsia="Times New Roman" w:cstheme="minorHAnsi"/>
          <w:b/>
          <w:kern w:val="0"/>
          <w:lang w:val="pt-PT"/>
          <w14:ligatures w14:val="none"/>
        </w:rPr>
      </w:pPr>
      <w:r w:rsidRPr="00F85CAC">
        <w:rPr>
          <w:rFonts w:eastAsia="Times New Roman" w:cstheme="minorHAnsi"/>
          <w:kern w:val="0"/>
          <w:lang w:val="pt-PT"/>
          <w14:ligatures w14:val="none"/>
        </w:rPr>
        <w:t>O</w:t>
      </w:r>
      <w:r w:rsidRPr="00F85CAC">
        <w:rPr>
          <w:rFonts w:eastAsia="Times New Roman" w:cstheme="minorHAnsi"/>
          <w:spacing w:val="24"/>
          <w:kern w:val="0"/>
          <w:lang w:val="pt-PT"/>
          <w14:ligatures w14:val="none"/>
        </w:rPr>
        <w:t xml:space="preserve"> </w:t>
      </w:r>
      <w:r w:rsidRPr="00F85CAC">
        <w:rPr>
          <w:rFonts w:eastAsia="Times New Roman" w:cstheme="minorHAnsi"/>
          <w:kern w:val="0"/>
          <w:lang w:val="pt-PT"/>
          <w14:ligatures w14:val="none"/>
        </w:rPr>
        <w:t>item</w:t>
      </w:r>
      <w:r w:rsidRPr="00F85CAC">
        <w:rPr>
          <w:rFonts w:eastAsia="Times New Roman" w:cstheme="minorHAnsi"/>
          <w:spacing w:val="28"/>
          <w:kern w:val="0"/>
          <w:lang w:val="pt-PT"/>
          <w14:ligatures w14:val="none"/>
        </w:rPr>
        <w:t xml:space="preserve"> </w:t>
      </w:r>
      <w:r w:rsidRPr="00F85CAC">
        <w:rPr>
          <w:rFonts w:eastAsia="Times New Roman" w:cstheme="minorHAnsi"/>
          <w:kern w:val="0"/>
          <w:lang w:val="pt-PT"/>
          <w14:ligatures w14:val="none"/>
        </w:rPr>
        <w:t>é</w:t>
      </w:r>
      <w:r w:rsidRPr="00F85CAC">
        <w:rPr>
          <w:rFonts w:eastAsia="Times New Roman" w:cstheme="minorHAnsi"/>
          <w:spacing w:val="27"/>
          <w:kern w:val="0"/>
          <w:lang w:val="pt-PT"/>
          <w14:ligatures w14:val="none"/>
        </w:rPr>
        <w:t xml:space="preserve"> </w:t>
      </w:r>
      <w:r w:rsidRPr="00F85CAC">
        <w:rPr>
          <w:rFonts w:eastAsia="Times New Roman" w:cstheme="minorHAnsi"/>
          <w:kern w:val="0"/>
          <w:lang w:val="pt-PT"/>
          <w14:ligatures w14:val="none"/>
        </w:rPr>
        <w:t>enquadrado</w:t>
      </w:r>
      <w:r w:rsidRPr="00F85CAC">
        <w:rPr>
          <w:rFonts w:eastAsia="Times New Roman" w:cstheme="minorHAnsi"/>
          <w:spacing w:val="33"/>
          <w:kern w:val="0"/>
          <w:lang w:val="pt-PT"/>
          <w14:ligatures w14:val="none"/>
        </w:rPr>
        <w:t xml:space="preserve"> </w:t>
      </w:r>
      <w:r w:rsidRPr="00F85CAC">
        <w:rPr>
          <w:rFonts w:eastAsia="Times New Roman" w:cstheme="minorHAnsi"/>
          <w:kern w:val="0"/>
          <w:lang w:val="pt-PT"/>
          <w14:ligatures w14:val="none"/>
        </w:rPr>
        <w:t>como</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material</w:t>
      </w:r>
      <w:r w:rsidRPr="00F85CAC">
        <w:rPr>
          <w:rFonts w:eastAsia="Times New Roman" w:cstheme="minorHAnsi"/>
          <w:spacing w:val="18"/>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28"/>
          <w:kern w:val="0"/>
          <w:lang w:val="pt-PT"/>
          <w14:ligatures w14:val="none"/>
        </w:rPr>
        <w:t xml:space="preserve"> </w:t>
      </w:r>
      <w:r w:rsidRPr="00F85CAC">
        <w:rPr>
          <w:rFonts w:eastAsia="Times New Roman" w:cstheme="minorHAnsi"/>
          <w:spacing w:val="-2"/>
          <w:kern w:val="0"/>
          <w:lang w:val="pt-PT"/>
          <w14:ligatures w14:val="none"/>
        </w:rPr>
        <w:t>consumo.</w:t>
      </w:r>
    </w:p>
    <w:p w14:paraId="5C2A616F" w14:textId="77777777" w:rsidR="00F85CAC" w:rsidRPr="00B42B8A" w:rsidRDefault="00F85CAC" w:rsidP="00133033">
      <w:pPr>
        <w:widowControl w:val="0"/>
        <w:numPr>
          <w:ilvl w:val="1"/>
          <w:numId w:val="35"/>
        </w:numPr>
        <w:tabs>
          <w:tab w:val="left" w:pos="1189"/>
          <w:tab w:val="left" w:pos="1192"/>
          <w:tab w:val="left" w:pos="9072"/>
        </w:tabs>
        <w:autoSpaceDE w:val="0"/>
        <w:autoSpaceDN w:val="0"/>
        <w:spacing w:after="0" w:line="240" w:lineRule="auto"/>
        <w:ind w:right="287" w:hanging="731"/>
        <w:rPr>
          <w:rFonts w:eastAsia="Times New Roman" w:cstheme="minorHAnsi"/>
          <w:b/>
          <w:kern w:val="0"/>
          <w:lang w:val="pt-PT"/>
          <w14:ligatures w14:val="none"/>
        </w:rPr>
      </w:pPr>
      <w:r w:rsidRPr="00F85CAC">
        <w:rPr>
          <w:rFonts w:eastAsia="Times New Roman" w:cstheme="minorHAnsi"/>
          <w:kern w:val="0"/>
          <w:lang w:val="pt-PT"/>
          <w14:ligatures w14:val="none"/>
        </w:rPr>
        <w:t>A</w:t>
      </w:r>
      <w:r w:rsidRPr="00F85CAC">
        <w:rPr>
          <w:rFonts w:eastAsia="Times New Roman" w:cstheme="minorHAnsi"/>
          <w:spacing w:val="80"/>
          <w:kern w:val="0"/>
          <w:lang w:val="pt-PT"/>
          <w14:ligatures w14:val="none"/>
        </w:rPr>
        <w:t xml:space="preserve"> </w:t>
      </w:r>
      <w:r w:rsidRPr="00F85CAC">
        <w:rPr>
          <w:rFonts w:eastAsia="Times New Roman" w:cstheme="minorHAnsi"/>
          <w:kern w:val="0"/>
          <w:lang w:val="pt-PT"/>
          <w14:ligatures w14:val="none"/>
        </w:rPr>
        <w:t>aquisição</w:t>
      </w:r>
      <w:r w:rsidRPr="00F85CAC">
        <w:rPr>
          <w:rFonts w:eastAsia="Times New Roman" w:cstheme="minorHAnsi"/>
          <w:spacing w:val="36"/>
          <w:kern w:val="0"/>
          <w:lang w:val="pt-PT"/>
          <w14:ligatures w14:val="none"/>
        </w:rPr>
        <w:t xml:space="preserve"> </w:t>
      </w:r>
      <w:r w:rsidRPr="00F85CAC">
        <w:rPr>
          <w:rFonts w:eastAsia="Times New Roman" w:cstheme="minorHAnsi"/>
          <w:kern w:val="0"/>
          <w:lang w:val="pt-PT"/>
          <w14:ligatures w14:val="none"/>
        </w:rPr>
        <w:t>deve</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ser</w:t>
      </w:r>
      <w:r w:rsidRPr="00F85CAC">
        <w:rPr>
          <w:rFonts w:eastAsia="Times New Roman" w:cstheme="minorHAnsi"/>
          <w:spacing w:val="23"/>
          <w:kern w:val="0"/>
          <w:lang w:val="pt-PT"/>
          <w14:ligatures w14:val="none"/>
        </w:rPr>
        <w:t xml:space="preserve"> </w:t>
      </w:r>
      <w:r w:rsidRPr="00F85CAC">
        <w:rPr>
          <w:rFonts w:eastAsia="Times New Roman" w:cstheme="minorHAnsi"/>
          <w:kern w:val="0"/>
          <w:lang w:val="pt-PT"/>
          <w14:ligatures w14:val="none"/>
        </w:rPr>
        <w:t>por</w:t>
      </w:r>
      <w:r w:rsidRPr="00F85CAC">
        <w:rPr>
          <w:rFonts w:eastAsia="Times New Roman" w:cstheme="minorHAnsi"/>
          <w:spacing w:val="24"/>
          <w:kern w:val="0"/>
          <w:lang w:val="pt-PT"/>
          <w14:ligatures w14:val="none"/>
        </w:rPr>
        <w:t xml:space="preserve"> </w:t>
      </w:r>
      <w:r w:rsidRPr="00F85CAC">
        <w:rPr>
          <w:rFonts w:eastAsia="Times New Roman" w:cstheme="minorHAnsi"/>
          <w:kern w:val="0"/>
          <w:lang w:val="pt-PT"/>
          <w14:ligatures w14:val="none"/>
        </w:rPr>
        <w:t>item</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será</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declarado</w:t>
      </w:r>
      <w:r w:rsidRPr="00F85CAC">
        <w:rPr>
          <w:rFonts w:eastAsia="Times New Roman" w:cstheme="minorHAnsi"/>
          <w:spacing w:val="35"/>
          <w:kern w:val="0"/>
          <w:lang w:val="pt-PT"/>
          <w14:ligatures w14:val="none"/>
        </w:rPr>
        <w:t xml:space="preserve"> </w:t>
      </w:r>
      <w:r w:rsidRPr="00F85CAC">
        <w:rPr>
          <w:rFonts w:eastAsia="Times New Roman" w:cstheme="minorHAnsi"/>
          <w:kern w:val="0"/>
          <w:lang w:val="pt-PT"/>
          <w14:ligatures w14:val="none"/>
        </w:rPr>
        <w:t>vencedor</w:t>
      </w:r>
      <w:r w:rsidRPr="00F85CAC">
        <w:rPr>
          <w:rFonts w:eastAsia="Times New Roman" w:cstheme="minorHAnsi"/>
          <w:spacing w:val="23"/>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37"/>
          <w:kern w:val="0"/>
          <w:lang w:val="pt-PT"/>
          <w14:ligatures w14:val="none"/>
        </w:rPr>
        <w:t xml:space="preserve"> </w:t>
      </w:r>
      <w:r w:rsidRPr="00F85CAC">
        <w:rPr>
          <w:rFonts w:eastAsia="Times New Roman" w:cstheme="minorHAnsi"/>
          <w:kern w:val="0"/>
          <w:lang w:val="pt-PT"/>
          <w14:ligatures w14:val="none"/>
        </w:rPr>
        <w:t>fornecedor</w:t>
      </w:r>
      <w:r w:rsidRPr="00F85CAC">
        <w:rPr>
          <w:rFonts w:eastAsia="Times New Roman" w:cstheme="minorHAnsi"/>
          <w:spacing w:val="24"/>
          <w:kern w:val="0"/>
          <w:lang w:val="pt-PT"/>
          <w14:ligatures w14:val="none"/>
        </w:rPr>
        <w:t xml:space="preserve"> </w:t>
      </w:r>
      <w:r w:rsidRPr="00F85CAC">
        <w:rPr>
          <w:rFonts w:eastAsia="Times New Roman" w:cstheme="minorHAnsi"/>
          <w:kern w:val="0"/>
          <w:lang w:val="pt-PT"/>
          <w14:ligatures w14:val="none"/>
        </w:rPr>
        <w:t>que</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ofertar</w:t>
      </w:r>
      <w:r w:rsidRPr="00F85CAC">
        <w:rPr>
          <w:rFonts w:eastAsia="Times New Roman" w:cstheme="minorHAnsi"/>
          <w:spacing w:val="24"/>
          <w:kern w:val="0"/>
          <w:lang w:val="pt-PT"/>
          <w14:ligatures w14:val="none"/>
        </w:rPr>
        <w:t xml:space="preserve"> </w:t>
      </w:r>
      <w:r w:rsidRPr="00F85CAC">
        <w:rPr>
          <w:rFonts w:eastAsia="Times New Roman" w:cstheme="minorHAnsi"/>
          <w:kern w:val="0"/>
          <w:lang w:val="pt-PT"/>
          <w14:ligatures w14:val="none"/>
        </w:rPr>
        <w:t>o menor preço.</w:t>
      </w:r>
    </w:p>
    <w:p w14:paraId="433A54F6" w14:textId="77777777" w:rsidR="00B42B8A" w:rsidRPr="00F85CAC" w:rsidRDefault="00B42B8A" w:rsidP="00B42B8A">
      <w:pPr>
        <w:widowControl w:val="0"/>
        <w:tabs>
          <w:tab w:val="left" w:pos="1189"/>
          <w:tab w:val="left" w:pos="1192"/>
          <w:tab w:val="left" w:pos="9072"/>
        </w:tabs>
        <w:autoSpaceDE w:val="0"/>
        <w:autoSpaceDN w:val="0"/>
        <w:spacing w:after="0" w:line="240" w:lineRule="auto"/>
        <w:ind w:left="1440" w:right="287"/>
        <w:rPr>
          <w:rFonts w:eastAsia="Times New Roman" w:cstheme="minorHAnsi"/>
          <w:b/>
          <w:kern w:val="0"/>
          <w:lang w:val="pt-PT"/>
          <w14:ligatures w14:val="none"/>
        </w:rPr>
      </w:pPr>
    </w:p>
    <w:tbl>
      <w:tblPr>
        <w:tblW w:w="7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5524"/>
        <w:gridCol w:w="1330"/>
        <w:gridCol w:w="1161"/>
      </w:tblGrid>
      <w:tr w:rsidR="00CF3F92" w:rsidRPr="00B42B8A" w14:paraId="4837A474" w14:textId="77777777" w:rsidTr="00CF3F92">
        <w:trPr>
          <w:trHeight w:val="20"/>
        </w:trPr>
        <w:tc>
          <w:tcPr>
            <w:tcW w:w="567" w:type="dxa"/>
            <w:shd w:val="clear" w:color="000000" w:fill="D9E1F2"/>
            <w:noWrap/>
            <w:vAlign w:val="center"/>
            <w:hideMark/>
          </w:tcPr>
          <w:p w14:paraId="05C9D296" w14:textId="77777777" w:rsidR="00CF3F92" w:rsidRPr="00B42B8A" w:rsidRDefault="00CF3F92" w:rsidP="00B42B8A">
            <w:pPr>
              <w:spacing w:after="0" w:line="240" w:lineRule="auto"/>
              <w:jc w:val="center"/>
              <w:rPr>
                <w:rFonts w:cstheme="minorHAnsi"/>
                <w:b/>
                <w:bCs/>
                <w:sz w:val="18"/>
                <w:szCs w:val="18"/>
                <w:lang w:eastAsia="pt-BR"/>
              </w:rPr>
            </w:pPr>
            <w:r w:rsidRPr="00B42B8A">
              <w:rPr>
                <w:rFonts w:cstheme="minorHAnsi"/>
                <w:b/>
                <w:bCs/>
                <w:sz w:val="18"/>
                <w:szCs w:val="18"/>
                <w:lang w:eastAsia="pt-BR"/>
              </w:rPr>
              <w:t>ITEM</w:t>
            </w:r>
          </w:p>
        </w:tc>
        <w:tc>
          <w:tcPr>
            <w:tcW w:w="5524" w:type="dxa"/>
            <w:shd w:val="clear" w:color="000000" w:fill="D9E1F2"/>
            <w:vAlign w:val="center"/>
            <w:hideMark/>
          </w:tcPr>
          <w:p w14:paraId="2AA087EE" w14:textId="77777777" w:rsidR="00CF3F92" w:rsidRPr="00B42B8A" w:rsidRDefault="00CF3F92" w:rsidP="00B42B8A">
            <w:pPr>
              <w:spacing w:after="0" w:line="240" w:lineRule="auto"/>
              <w:jc w:val="center"/>
              <w:rPr>
                <w:rFonts w:cstheme="minorHAnsi"/>
                <w:b/>
                <w:bCs/>
                <w:sz w:val="18"/>
                <w:szCs w:val="18"/>
                <w:lang w:eastAsia="pt-BR"/>
              </w:rPr>
            </w:pPr>
            <w:r w:rsidRPr="00B42B8A">
              <w:rPr>
                <w:rFonts w:cstheme="minorHAnsi"/>
                <w:b/>
                <w:bCs/>
                <w:sz w:val="18"/>
                <w:szCs w:val="18"/>
                <w:lang w:eastAsia="pt-BR"/>
              </w:rPr>
              <w:t>DESCRIÇÃO</w:t>
            </w:r>
          </w:p>
        </w:tc>
        <w:tc>
          <w:tcPr>
            <w:tcW w:w="196" w:type="dxa"/>
            <w:shd w:val="clear" w:color="000000" w:fill="D9E1F2"/>
            <w:noWrap/>
            <w:vAlign w:val="center"/>
            <w:hideMark/>
          </w:tcPr>
          <w:p w14:paraId="6B8B7B38" w14:textId="77777777" w:rsidR="00CF3F92" w:rsidRPr="00B42B8A" w:rsidRDefault="00CF3F92" w:rsidP="00B42B8A">
            <w:pPr>
              <w:spacing w:after="0" w:line="240" w:lineRule="auto"/>
              <w:jc w:val="center"/>
              <w:rPr>
                <w:rFonts w:cstheme="minorHAnsi"/>
                <w:b/>
                <w:bCs/>
                <w:sz w:val="18"/>
                <w:szCs w:val="18"/>
                <w:lang w:eastAsia="pt-BR"/>
              </w:rPr>
            </w:pPr>
            <w:r w:rsidRPr="00B42B8A">
              <w:rPr>
                <w:rFonts w:cstheme="minorHAnsi"/>
                <w:b/>
                <w:bCs/>
                <w:sz w:val="18"/>
                <w:szCs w:val="18"/>
                <w:lang w:eastAsia="pt-BR"/>
              </w:rPr>
              <w:t>APRESENTAÇÃO</w:t>
            </w:r>
          </w:p>
        </w:tc>
        <w:tc>
          <w:tcPr>
            <w:tcW w:w="1161" w:type="dxa"/>
            <w:shd w:val="clear" w:color="000000" w:fill="D9E1F2"/>
            <w:vAlign w:val="center"/>
            <w:hideMark/>
          </w:tcPr>
          <w:p w14:paraId="6102F14D" w14:textId="77777777" w:rsidR="00CF3F92" w:rsidRPr="00B42B8A" w:rsidRDefault="00CF3F92" w:rsidP="00B42B8A">
            <w:pPr>
              <w:spacing w:after="0" w:line="240" w:lineRule="auto"/>
              <w:jc w:val="center"/>
              <w:rPr>
                <w:rFonts w:cstheme="minorHAnsi"/>
                <w:b/>
                <w:bCs/>
                <w:sz w:val="18"/>
                <w:szCs w:val="18"/>
                <w:lang w:eastAsia="pt-BR"/>
              </w:rPr>
            </w:pPr>
            <w:r w:rsidRPr="00B42B8A">
              <w:rPr>
                <w:rFonts w:cstheme="minorHAnsi"/>
                <w:b/>
                <w:bCs/>
                <w:sz w:val="18"/>
                <w:szCs w:val="18"/>
                <w:lang w:eastAsia="pt-BR"/>
              </w:rPr>
              <w:t xml:space="preserve">QUANTIDADE </w:t>
            </w:r>
          </w:p>
        </w:tc>
      </w:tr>
      <w:tr w:rsidR="00CF3F92" w:rsidRPr="00B42B8A" w14:paraId="0EA1E868" w14:textId="77777777" w:rsidTr="00CF3F92">
        <w:trPr>
          <w:trHeight w:val="20"/>
        </w:trPr>
        <w:tc>
          <w:tcPr>
            <w:tcW w:w="567" w:type="dxa"/>
            <w:noWrap/>
            <w:vAlign w:val="center"/>
            <w:hideMark/>
          </w:tcPr>
          <w:p w14:paraId="19ACC0C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w:t>
            </w:r>
          </w:p>
        </w:tc>
        <w:tc>
          <w:tcPr>
            <w:tcW w:w="5524" w:type="dxa"/>
            <w:vAlign w:val="center"/>
            <w:hideMark/>
          </w:tcPr>
          <w:p w14:paraId="136C1C1D"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ABAIXADOR DE LINGUA DE MADEIRA - PACOTE COM 100 UNIDADES</w:t>
            </w:r>
          </w:p>
        </w:tc>
        <w:tc>
          <w:tcPr>
            <w:tcW w:w="196" w:type="dxa"/>
            <w:noWrap/>
            <w:vAlign w:val="center"/>
            <w:hideMark/>
          </w:tcPr>
          <w:p w14:paraId="357F302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PACOTE</w:t>
            </w:r>
          </w:p>
        </w:tc>
        <w:tc>
          <w:tcPr>
            <w:tcW w:w="1161" w:type="dxa"/>
            <w:vAlign w:val="center"/>
            <w:hideMark/>
          </w:tcPr>
          <w:p w14:paraId="6B66CA5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1000</w:t>
            </w:r>
          </w:p>
        </w:tc>
      </w:tr>
      <w:tr w:rsidR="00CF3F92" w:rsidRPr="00B42B8A" w14:paraId="45BB5A79" w14:textId="77777777" w:rsidTr="00CF3F92">
        <w:trPr>
          <w:trHeight w:val="20"/>
        </w:trPr>
        <w:tc>
          <w:tcPr>
            <w:tcW w:w="567" w:type="dxa"/>
            <w:noWrap/>
            <w:vAlign w:val="center"/>
            <w:hideMark/>
          </w:tcPr>
          <w:p w14:paraId="745D929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w:t>
            </w:r>
          </w:p>
        </w:tc>
        <w:tc>
          <w:tcPr>
            <w:tcW w:w="5524" w:type="dxa"/>
            <w:vAlign w:val="center"/>
            <w:hideMark/>
          </w:tcPr>
          <w:p w14:paraId="44CE2052"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ÁGUA OXIGENADA 10 VOLUMES</w:t>
            </w:r>
            <w:r w:rsidRPr="00B42B8A">
              <w:rPr>
                <w:rFonts w:cstheme="minorHAnsi"/>
                <w:color w:val="000000"/>
                <w:sz w:val="18"/>
                <w:szCs w:val="18"/>
              </w:rPr>
              <w:br/>
              <w:t>- Validade mínima 18 meses a partir da data de</w:t>
            </w:r>
            <w:r w:rsidRPr="00B42B8A">
              <w:rPr>
                <w:rFonts w:cstheme="minorHAnsi"/>
                <w:color w:val="000000"/>
                <w:sz w:val="18"/>
                <w:szCs w:val="18"/>
              </w:rPr>
              <w:br/>
              <w:t>entrega</w:t>
            </w:r>
            <w:r w:rsidRPr="00B42B8A">
              <w:rPr>
                <w:rFonts w:cstheme="minorHAnsi"/>
                <w:color w:val="000000"/>
                <w:sz w:val="18"/>
                <w:szCs w:val="18"/>
              </w:rPr>
              <w:br/>
              <w:t>- Frasco com 01 litro</w:t>
            </w:r>
          </w:p>
        </w:tc>
        <w:tc>
          <w:tcPr>
            <w:tcW w:w="196" w:type="dxa"/>
            <w:noWrap/>
            <w:vAlign w:val="center"/>
            <w:hideMark/>
          </w:tcPr>
          <w:p w14:paraId="32BAC5B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LITRO</w:t>
            </w:r>
          </w:p>
        </w:tc>
        <w:tc>
          <w:tcPr>
            <w:tcW w:w="1161" w:type="dxa"/>
            <w:vAlign w:val="center"/>
            <w:hideMark/>
          </w:tcPr>
          <w:p w14:paraId="4240458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365</w:t>
            </w:r>
          </w:p>
        </w:tc>
      </w:tr>
      <w:tr w:rsidR="00CF3F92" w:rsidRPr="00B42B8A" w14:paraId="47384B65" w14:textId="77777777" w:rsidTr="00CF3F92">
        <w:trPr>
          <w:trHeight w:val="20"/>
        </w:trPr>
        <w:tc>
          <w:tcPr>
            <w:tcW w:w="567" w:type="dxa"/>
            <w:noWrap/>
            <w:vAlign w:val="center"/>
            <w:hideMark/>
          </w:tcPr>
          <w:p w14:paraId="3F8A9E7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w:t>
            </w:r>
          </w:p>
        </w:tc>
        <w:tc>
          <w:tcPr>
            <w:tcW w:w="5524" w:type="dxa"/>
            <w:vAlign w:val="center"/>
            <w:hideMark/>
          </w:tcPr>
          <w:p w14:paraId="43ECF74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AGULHA DESCARTAVEL 13, 4,5</w:t>
            </w:r>
            <w:r w:rsidRPr="00B42B8A">
              <w:rPr>
                <w:rFonts w:cstheme="minorHAnsi"/>
                <w:color w:val="000000"/>
                <w:sz w:val="18"/>
                <w:szCs w:val="18"/>
              </w:rPr>
              <w:br/>
              <w:t>(CAIXA CONTENDO 100 UNIDADES)</w:t>
            </w:r>
          </w:p>
        </w:tc>
        <w:tc>
          <w:tcPr>
            <w:tcW w:w="196" w:type="dxa"/>
            <w:noWrap/>
            <w:vAlign w:val="center"/>
            <w:hideMark/>
          </w:tcPr>
          <w:p w14:paraId="74D7D27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16B1C70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31000</w:t>
            </w:r>
          </w:p>
        </w:tc>
      </w:tr>
      <w:tr w:rsidR="00CF3F92" w:rsidRPr="00B42B8A" w14:paraId="30B2D5BF" w14:textId="77777777" w:rsidTr="00CF3F92">
        <w:trPr>
          <w:trHeight w:val="20"/>
        </w:trPr>
        <w:tc>
          <w:tcPr>
            <w:tcW w:w="567" w:type="dxa"/>
            <w:noWrap/>
            <w:vAlign w:val="center"/>
            <w:hideMark/>
          </w:tcPr>
          <w:p w14:paraId="55B13A2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w:t>
            </w:r>
          </w:p>
        </w:tc>
        <w:tc>
          <w:tcPr>
            <w:tcW w:w="5524" w:type="dxa"/>
            <w:vAlign w:val="center"/>
            <w:hideMark/>
          </w:tcPr>
          <w:p w14:paraId="0B11E469"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AGULHA DESCARTAVEL 25 X 7</w:t>
            </w:r>
            <w:r w:rsidRPr="00B42B8A">
              <w:rPr>
                <w:rFonts w:cstheme="minorHAnsi"/>
                <w:color w:val="000000"/>
                <w:sz w:val="18"/>
                <w:szCs w:val="18"/>
              </w:rPr>
              <w:br/>
              <w:t>(CAIXA CONTENDO 100 UNIDADES)</w:t>
            </w:r>
          </w:p>
        </w:tc>
        <w:tc>
          <w:tcPr>
            <w:tcW w:w="196" w:type="dxa"/>
            <w:noWrap/>
            <w:vAlign w:val="center"/>
            <w:hideMark/>
          </w:tcPr>
          <w:p w14:paraId="4874409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2EE0019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11850</w:t>
            </w:r>
          </w:p>
        </w:tc>
      </w:tr>
      <w:tr w:rsidR="00CF3F92" w:rsidRPr="00B42B8A" w14:paraId="3102C1A5" w14:textId="77777777" w:rsidTr="00CF3F92">
        <w:trPr>
          <w:trHeight w:val="20"/>
        </w:trPr>
        <w:tc>
          <w:tcPr>
            <w:tcW w:w="567" w:type="dxa"/>
            <w:noWrap/>
            <w:vAlign w:val="center"/>
            <w:hideMark/>
          </w:tcPr>
          <w:p w14:paraId="57BEDEF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w:t>
            </w:r>
          </w:p>
        </w:tc>
        <w:tc>
          <w:tcPr>
            <w:tcW w:w="5524" w:type="dxa"/>
            <w:vAlign w:val="center"/>
            <w:hideMark/>
          </w:tcPr>
          <w:p w14:paraId="507BCC98"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AGULHA DESCARTAVEL 40 X 12 </w:t>
            </w:r>
            <w:r w:rsidRPr="00B42B8A">
              <w:rPr>
                <w:rFonts w:cstheme="minorHAnsi"/>
                <w:color w:val="000000"/>
                <w:sz w:val="18"/>
                <w:szCs w:val="18"/>
              </w:rPr>
              <w:br/>
              <w:t>(CAIXA CONTENDO 100 UNIDADES)</w:t>
            </w:r>
          </w:p>
        </w:tc>
        <w:tc>
          <w:tcPr>
            <w:tcW w:w="196" w:type="dxa"/>
            <w:noWrap/>
            <w:vAlign w:val="center"/>
            <w:hideMark/>
          </w:tcPr>
          <w:p w14:paraId="3864C58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0CFA8B8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11000</w:t>
            </w:r>
          </w:p>
        </w:tc>
      </w:tr>
      <w:tr w:rsidR="00CF3F92" w:rsidRPr="00B42B8A" w14:paraId="5A5EE7C9" w14:textId="77777777" w:rsidTr="00CF3F92">
        <w:trPr>
          <w:trHeight w:val="20"/>
        </w:trPr>
        <w:tc>
          <w:tcPr>
            <w:tcW w:w="567" w:type="dxa"/>
            <w:noWrap/>
            <w:vAlign w:val="center"/>
            <w:hideMark/>
          </w:tcPr>
          <w:p w14:paraId="51CB9F5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w:t>
            </w:r>
          </w:p>
        </w:tc>
        <w:tc>
          <w:tcPr>
            <w:tcW w:w="5524" w:type="dxa"/>
            <w:vAlign w:val="center"/>
            <w:hideMark/>
          </w:tcPr>
          <w:p w14:paraId="0BABF877"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AGULHA HIPODÉRMICA 20 X 0,55</w:t>
            </w:r>
            <w:r w:rsidRPr="00B42B8A">
              <w:rPr>
                <w:rFonts w:cstheme="minorHAnsi"/>
                <w:color w:val="000000"/>
                <w:sz w:val="18"/>
                <w:szCs w:val="18"/>
              </w:rPr>
              <w:br/>
              <w:t>(CAIXA CONTENDO 100 UNIDADES)</w:t>
            </w:r>
          </w:p>
        </w:tc>
        <w:tc>
          <w:tcPr>
            <w:tcW w:w="196" w:type="dxa"/>
            <w:noWrap/>
            <w:vAlign w:val="center"/>
            <w:hideMark/>
          </w:tcPr>
          <w:p w14:paraId="5F67A16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25A6F04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10300</w:t>
            </w:r>
          </w:p>
        </w:tc>
      </w:tr>
      <w:tr w:rsidR="00CF3F92" w:rsidRPr="00B42B8A" w14:paraId="1FFB5F5F" w14:textId="77777777" w:rsidTr="00CF3F92">
        <w:trPr>
          <w:trHeight w:val="20"/>
        </w:trPr>
        <w:tc>
          <w:tcPr>
            <w:tcW w:w="567" w:type="dxa"/>
            <w:noWrap/>
            <w:vAlign w:val="center"/>
            <w:hideMark/>
          </w:tcPr>
          <w:p w14:paraId="05EF02B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w:t>
            </w:r>
          </w:p>
        </w:tc>
        <w:tc>
          <w:tcPr>
            <w:tcW w:w="5524" w:type="dxa"/>
            <w:vAlign w:val="center"/>
            <w:hideMark/>
          </w:tcPr>
          <w:p w14:paraId="3D488B50"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AGULHA RAQUI 25 G X 3 - 1/2 MM</w:t>
            </w:r>
          </w:p>
        </w:tc>
        <w:tc>
          <w:tcPr>
            <w:tcW w:w="196" w:type="dxa"/>
            <w:noWrap/>
            <w:vAlign w:val="center"/>
            <w:hideMark/>
          </w:tcPr>
          <w:p w14:paraId="23154B9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0300A27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500</w:t>
            </w:r>
          </w:p>
        </w:tc>
      </w:tr>
      <w:tr w:rsidR="00CF3F92" w:rsidRPr="00B42B8A" w14:paraId="0A8BFC5A" w14:textId="77777777" w:rsidTr="00CF3F92">
        <w:trPr>
          <w:trHeight w:val="20"/>
        </w:trPr>
        <w:tc>
          <w:tcPr>
            <w:tcW w:w="567" w:type="dxa"/>
            <w:noWrap/>
            <w:vAlign w:val="center"/>
            <w:hideMark/>
          </w:tcPr>
          <w:p w14:paraId="0986871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8</w:t>
            </w:r>
          </w:p>
        </w:tc>
        <w:tc>
          <w:tcPr>
            <w:tcW w:w="5524" w:type="dxa"/>
            <w:vAlign w:val="center"/>
            <w:hideMark/>
          </w:tcPr>
          <w:p w14:paraId="08F882ED"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AGULHA RAQUI 27 G X 3-  1/2MM</w:t>
            </w:r>
          </w:p>
        </w:tc>
        <w:tc>
          <w:tcPr>
            <w:tcW w:w="196" w:type="dxa"/>
            <w:noWrap/>
            <w:vAlign w:val="center"/>
            <w:hideMark/>
          </w:tcPr>
          <w:p w14:paraId="40C3793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260E18E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w:t>
            </w:r>
          </w:p>
        </w:tc>
      </w:tr>
      <w:tr w:rsidR="00CF3F92" w:rsidRPr="00B42B8A" w14:paraId="37257D71" w14:textId="77777777" w:rsidTr="00CF3F92">
        <w:trPr>
          <w:trHeight w:val="20"/>
        </w:trPr>
        <w:tc>
          <w:tcPr>
            <w:tcW w:w="567" w:type="dxa"/>
            <w:noWrap/>
            <w:vAlign w:val="center"/>
            <w:hideMark/>
          </w:tcPr>
          <w:p w14:paraId="375CB68D"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9</w:t>
            </w:r>
          </w:p>
        </w:tc>
        <w:tc>
          <w:tcPr>
            <w:tcW w:w="5524" w:type="dxa"/>
            <w:vAlign w:val="center"/>
            <w:hideMark/>
          </w:tcPr>
          <w:p w14:paraId="7AD41F5A"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APARELHO DE TRICOTOMIA</w:t>
            </w:r>
          </w:p>
        </w:tc>
        <w:tc>
          <w:tcPr>
            <w:tcW w:w="196" w:type="dxa"/>
            <w:noWrap/>
            <w:vAlign w:val="center"/>
            <w:hideMark/>
          </w:tcPr>
          <w:p w14:paraId="36C3C19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0EE7C96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500</w:t>
            </w:r>
          </w:p>
        </w:tc>
      </w:tr>
      <w:tr w:rsidR="00CF3F92" w:rsidRPr="00B42B8A" w14:paraId="33646EFB" w14:textId="77777777" w:rsidTr="00CF3F92">
        <w:trPr>
          <w:trHeight w:val="20"/>
        </w:trPr>
        <w:tc>
          <w:tcPr>
            <w:tcW w:w="567" w:type="dxa"/>
            <w:noWrap/>
            <w:vAlign w:val="center"/>
            <w:hideMark/>
          </w:tcPr>
          <w:p w14:paraId="344A167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w:t>
            </w:r>
          </w:p>
        </w:tc>
        <w:tc>
          <w:tcPr>
            <w:tcW w:w="5524" w:type="dxa"/>
            <w:vAlign w:val="center"/>
            <w:hideMark/>
          </w:tcPr>
          <w:p w14:paraId="194CB8D6"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DUPLO LUMEM INFANTIL </w:t>
            </w:r>
            <w:r w:rsidRPr="00B42B8A">
              <w:rPr>
                <w:rFonts w:cstheme="minorHAnsi"/>
                <w:color w:val="000000"/>
                <w:sz w:val="18"/>
                <w:szCs w:val="18"/>
              </w:rPr>
              <w:br/>
              <w:t>MEDIDAS: 4 FR X 13 CM</w:t>
            </w:r>
            <w:r w:rsidRPr="00B42B8A">
              <w:rPr>
                <w:rFonts w:cstheme="minorHAnsi"/>
                <w:color w:val="000000"/>
                <w:sz w:val="18"/>
                <w:szCs w:val="18"/>
              </w:rPr>
              <w:br/>
              <w:t>- KIT COM: 1 CATETER, FIO GUIA COM AVANÇADOR, AGULHA PARA INTRODUÇÃO DE FIO GUIA, SERINGA COM AGULHA, DILATADOR DE VASO, ABA DE SUTURA, ABRAÇADEIRA E TAMPAS LUER.</w:t>
            </w:r>
          </w:p>
        </w:tc>
        <w:tc>
          <w:tcPr>
            <w:tcW w:w="196" w:type="dxa"/>
            <w:noWrap/>
            <w:vAlign w:val="center"/>
            <w:hideMark/>
          </w:tcPr>
          <w:p w14:paraId="2F5BA8E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6A6BAAD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w:t>
            </w:r>
          </w:p>
        </w:tc>
      </w:tr>
      <w:tr w:rsidR="00CF3F92" w:rsidRPr="00B42B8A" w14:paraId="2284C1F1" w14:textId="77777777" w:rsidTr="00CF3F92">
        <w:trPr>
          <w:trHeight w:val="20"/>
        </w:trPr>
        <w:tc>
          <w:tcPr>
            <w:tcW w:w="567" w:type="dxa"/>
            <w:noWrap/>
            <w:vAlign w:val="center"/>
            <w:hideMark/>
          </w:tcPr>
          <w:p w14:paraId="2F02674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11</w:t>
            </w:r>
          </w:p>
        </w:tc>
        <w:tc>
          <w:tcPr>
            <w:tcW w:w="5524" w:type="dxa"/>
            <w:vAlign w:val="center"/>
            <w:hideMark/>
          </w:tcPr>
          <w:p w14:paraId="0A3FFAD0"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INTRAVENOSO PERIFÉRICO -  14 G </w:t>
            </w:r>
          </w:p>
        </w:tc>
        <w:tc>
          <w:tcPr>
            <w:tcW w:w="196" w:type="dxa"/>
            <w:noWrap/>
            <w:vAlign w:val="center"/>
            <w:hideMark/>
          </w:tcPr>
          <w:p w14:paraId="5385BB0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4C63ED1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500</w:t>
            </w:r>
          </w:p>
        </w:tc>
      </w:tr>
      <w:tr w:rsidR="00CF3F92" w:rsidRPr="00B42B8A" w14:paraId="76F106FD" w14:textId="77777777" w:rsidTr="00CF3F92">
        <w:trPr>
          <w:trHeight w:val="20"/>
        </w:trPr>
        <w:tc>
          <w:tcPr>
            <w:tcW w:w="567" w:type="dxa"/>
            <w:noWrap/>
            <w:vAlign w:val="center"/>
            <w:hideMark/>
          </w:tcPr>
          <w:p w14:paraId="5A10F5D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12</w:t>
            </w:r>
          </w:p>
        </w:tc>
        <w:tc>
          <w:tcPr>
            <w:tcW w:w="5524" w:type="dxa"/>
            <w:vAlign w:val="center"/>
            <w:hideMark/>
          </w:tcPr>
          <w:p w14:paraId="57B346C4"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INTRAVENOSO PERIFÉRICO -  20 G </w:t>
            </w:r>
          </w:p>
        </w:tc>
        <w:tc>
          <w:tcPr>
            <w:tcW w:w="196" w:type="dxa"/>
            <w:noWrap/>
            <w:vAlign w:val="center"/>
            <w:hideMark/>
          </w:tcPr>
          <w:p w14:paraId="13AEA00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2D3CEED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5000</w:t>
            </w:r>
          </w:p>
        </w:tc>
      </w:tr>
      <w:tr w:rsidR="00CF3F92" w:rsidRPr="00B42B8A" w14:paraId="51F8BD1E" w14:textId="77777777" w:rsidTr="00CF3F92">
        <w:trPr>
          <w:trHeight w:val="20"/>
        </w:trPr>
        <w:tc>
          <w:tcPr>
            <w:tcW w:w="567" w:type="dxa"/>
            <w:noWrap/>
            <w:vAlign w:val="center"/>
            <w:hideMark/>
          </w:tcPr>
          <w:p w14:paraId="17A61CF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13</w:t>
            </w:r>
          </w:p>
        </w:tc>
        <w:tc>
          <w:tcPr>
            <w:tcW w:w="5524" w:type="dxa"/>
            <w:vAlign w:val="center"/>
            <w:hideMark/>
          </w:tcPr>
          <w:p w14:paraId="5AB2B9CD"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INTRAVENOSO PERIFÉRICO -  22 G </w:t>
            </w:r>
          </w:p>
        </w:tc>
        <w:tc>
          <w:tcPr>
            <w:tcW w:w="196" w:type="dxa"/>
            <w:noWrap/>
            <w:vAlign w:val="center"/>
            <w:hideMark/>
          </w:tcPr>
          <w:p w14:paraId="158EC78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2189B95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20000</w:t>
            </w:r>
          </w:p>
        </w:tc>
      </w:tr>
      <w:tr w:rsidR="00CF3F92" w:rsidRPr="00B42B8A" w14:paraId="55AC45DD" w14:textId="77777777" w:rsidTr="00CF3F92">
        <w:trPr>
          <w:trHeight w:val="20"/>
        </w:trPr>
        <w:tc>
          <w:tcPr>
            <w:tcW w:w="567" w:type="dxa"/>
            <w:noWrap/>
            <w:vAlign w:val="center"/>
            <w:hideMark/>
          </w:tcPr>
          <w:p w14:paraId="4E7C02C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14</w:t>
            </w:r>
          </w:p>
        </w:tc>
        <w:tc>
          <w:tcPr>
            <w:tcW w:w="5524" w:type="dxa"/>
            <w:vAlign w:val="center"/>
            <w:hideMark/>
          </w:tcPr>
          <w:p w14:paraId="0683BF86"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INTRAVENOSO PERIFÉRICO - 16 G </w:t>
            </w:r>
          </w:p>
        </w:tc>
        <w:tc>
          <w:tcPr>
            <w:tcW w:w="196" w:type="dxa"/>
            <w:noWrap/>
            <w:vAlign w:val="center"/>
            <w:hideMark/>
          </w:tcPr>
          <w:p w14:paraId="07573DB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38E84F2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500</w:t>
            </w:r>
          </w:p>
        </w:tc>
      </w:tr>
      <w:tr w:rsidR="00CF3F92" w:rsidRPr="00B42B8A" w14:paraId="7D0A4ED0" w14:textId="77777777" w:rsidTr="00CF3F92">
        <w:trPr>
          <w:trHeight w:val="20"/>
        </w:trPr>
        <w:tc>
          <w:tcPr>
            <w:tcW w:w="567" w:type="dxa"/>
            <w:noWrap/>
            <w:vAlign w:val="center"/>
            <w:hideMark/>
          </w:tcPr>
          <w:p w14:paraId="4D0119D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15</w:t>
            </w:r>
          </w:p>
        </w:tc>
        <w:tc>
          <w:tcPr>
            <w:tcW w:w="5524" w:type="dxa"/>
            <w:vAlign w:val="center"/>
            <w:hideMark/>
          </w:tcPr>
          <w:p w14:paraId="3E48E575"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INTRAVENOSO PERIFÉRICO - 18 G </w:t>
            </w:r>
          </w:p>
        </w:tc>
        <w:tc>
          <w:tcPr>
            <w:tcW w:w="196" w:type="dxa"/>
            <w:noWrap/>
            <w:vAlign w:val="center"/>
            <w:hideMark/>
          </w:tcPr>
          <w:p w14:paraId="0D97949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0B2D467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1000</w:t>
            </w:r>
          </w:p>
        </w:tc>
      </w:tr>
      <w:tr w:rsidR="00CF3F92" w:rsidRPr="00B42B8A" w14:paraId="780C2D6B" w14:textId="77777777" w:rsidTr="00CF3F92">
        <w:trPr>
          <w:trHeight w:val="20"/>
        </w:trPr>
        <w:tc>
          <w:tcPr>
            <w:tcW w:w="567" w:type="dxa"/>
            <w:noWrap/>
            <w:vAlign w:val="center"/>
            <w:hideMark/>
          </w:tcPr>
          <w:p w14:paraId="0F7E6EE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16</w:t>
            </w:r>
          </w:p>
        </w:tc>
        <w:tc>
          <w:tcPr>
            <w:tcW w:w="5524" w:type="dxa"/>
            <w:vAlign w:val="center"/>
            <w:hideMark/>
          </w:tcPr>
          <w:p w14:paraId="0070AE8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INTRAVENOSO PERIFÉRICO - 24 G </w:t>
            </w:r>
          </w:p>
        </w:tc>
        <w:tc>
          <w:tcPr>
            <w:tcW w:w="196" w:type="dxa"/>
            <w:noWrap/>
            <w:vAlign w:val="center"/>
            <w:hideMark/>
          </w:tcPr>
          <w:p w14:paraId="7DE4C72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4CBA5B3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10000</w:t>
            </w:r>
          </w:p>
        </w:tc>
      </w:tr>
      <w:tr w:rsidR="00CF3F92" w:rsidRPr="00B42B8A" w14:paraId="016FD30E" w14:textId="77777777" w:rsidTr="00CF3F92">
        <w:trPr>
          <w:trHeight w:val="20"/>
        </w:trPr>
        <w:tc>
          <w:tcPr>
            <w:tcW w:w="567" w:type="dxa"/>
            <w:noWrap/>
            <w:vAlign w:val="center"/>
            <w:hideMark/>
          </w:tcPr>
          <w:p w14:paraId="0637657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17</w:t>
            </w:r>
          </w:p>
        </w:tc>
        <w:tc>
          <w:tcPr>
            <w:tcW w:w="5524" w:type="dxa"/>
            <w:vAlign w:val="center"/>
            <w:hideMark/>
          </w:tcPr>
          <w:p w14:paraId="163B9EC2"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INTRAVENOSO PERIFÉRICO - 26 G </w:t>
            </w:r>
          </w:p>
        </w:tc>
        <w:tc>
          <w:tcPr>
            <w:tcW w:w="196" w:type="dxa"/>
            <w:noWrap/>
            <w:vAlign w:val="center"/>
            <w:hideMark/>
          </w:tcPr>
          <w:p w14:paraId="084631E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07F4171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2000</w:t>
            </w:r>
          </w:p>
        </w:tc>
      </w:tr>
      <w:tr w:rsidR="00CF3F92" w:rsidRPr="00B42B8A" w14:paraId="6DEA2538" w14:textId="77777777" w:rsidTr="00CF3F92">
        <w:trPr>
          <w:trHeight w:val="20"/>
        </w:trPr>
        <w:tc>
          <w:tcPr>
            <w:tcW w:w="567" w:type="dxa"/>
            <w:noWrap/>
            <w:vAlign w:val="center"/>
            <w:hideMark/>
          </w:tcPr>
          <w:p w14:paraId="3A007B8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18</w:t>
            </w:r>
          </w:p>
        </w:tc>
        <w:tc>
          <w:tcPr>
            <w:tcW w:w="5524" w:type="dxa"/>
            <w:vAlign w:val="center"/>
            <w:hideMark/>
          </w:tcPr>
          <w:p w14:paraId="3F8EEAC6"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CATETER PARA SUBCLÁVIA 16 GA X 30 CM</w:t>
            </w:r>
          </w:p>
        </w:tc>
        <w:tc>
          <w:tcPr>
            <w:tcW w:w="196" w:type="dxa"/>
            <w:noWrap/>
            <w:vAlign w:val="center"/>
            <w:hideMark/>
          </w:tcPr>
          <w:p w14:paraId="68D1968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4B88A8C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w:t>
            </w:r>
          </w:p>
        </w:tc>
      </w:tr>
      <w:tr w:rsidR="00CF3F92" w:rsidRPr="00B42B8A" w14:paraId="3E3BD83B" w14:textId="77777777" w:rsidTr="00CF3F92">
        <w:trPr>
          <w:trHeight w:val="20"/>
        </w:trPr>
        <w:tc>
          <w:tcPr>
            <w:tcW w:w="567" w:type="dxa"/>
            <w:noWrap/>
            <w:vAlign w:val="center"/>
            <w:hideMark/>
          </w:tcPr>
          <w:p w14:paraId="4AA2CEF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19</w:t>
            </w:r>
          </w:p>
        </w:tc>
        <w:tc>
          <w:tcPr>
            <w:tcW w:w="5524" w:type="dxa"/>
            <w:vAlign w:val="center"/>
            <w:hideMark/>
          </w:tcPr>
          <w:p w14:paraId="62EA38FC"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CATETER TIPO ÓCULOS ADULTO</w:t>
            </w:r>
          </w:p>
        </w:tc>
        <w:tc>
          <w:tcPr>
            <w:tcW w:w="196" w:type="dxa"/>
            <w:noWrap/>
            <w:vAlign w:val="center"/>
            <w:hideMark/>
          </w:tcPr>
          <w:p w14:paraId="4E990D4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609F9F6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1000</w:t>
            </w:r>
          </w:p>
        </w:tc>
      </w:tr>
      <w:tr w:rsidR="00CF3F92" w:rsidRPr="00B42B8A" w14:paraId="6F6487DE" w14:textId="77777777" w:rsidTr="00CF3F92">
        <w:trPr>
          <w:trHeight w:val="20"/>
        </w:trPr>
        <w:tc>
          <w:tcPr>
            <w:tcW w:w="567" w:type="dxa"/>
            <w:noWrap/>
            <w:vAlign w:val="center"/>
            <w:hideMark/>
          </w:tcPr>
          <w:p w14:paraId="18E334D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w:t>
            </w:r>
          </w:p>
        </w:tc>
        <w:tc>
          <w:tcPr>
            <w:tcW w:w="5524" w:type="dxa"/>
            <w:vAlign w:val="center"/>
            <w:hideMark/>
          </w:tcPr>
          <w:p w14:paraId="5F6DE02F"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CATETER TIPO ÓCULOS PEDIÁTRICO</w:t>
            </w:r>
          </w:p>
        </w:tc>
        <w:tc>
          <w:tcPr>
            <w:tcW w:w="196" w:type="dxa"/>
            <w:noWrap/>
            <w:vAlign w:val="center"/>
            <w:hideMark/>
          </w:tcPr>
          <w:p w14:paraId="153E560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1375F93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w:t>
            </w:r>
          </w:p>
        </w:tc>
      </w:tr>
      <w:tr w:rsidR="00CF3F92" w:rsidRPr="00B42B8A" w14:paraId="3FC050B1" w14:textId="77777777" w:rsidTr="00CF3F92">
        <w:trPr>
          <w:trHeight w:val="20"/>
        </w:trPr>
        <w:tc>
          <w:tcPr>
            <w:tcW w:w="567" w:type="dxa"/>
            <w:noWrap/>
            <w:vAlign w:val="center"/>
            <w:hideMark/>
          </w:tcPr>
          <w:p w14:paraId="7EBD304D"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21</w:t>
            </w:r>
          </w:p>
        </w:tc>
        <w:tc>
          <w:tcPr>
            <w:tcW w:w="5524" w:type="dxa"/>
            <w:vAlign w:val="center"/>
            <w:hideMark/>
          </w:tcPr>
          <w:p w14:paraId="3AF30677"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CATETER DUPLO LÚMEM PARA ACESSO VENOSO CENTRAL 7 FR X 20 CM. </w:t>
            </w:r>
            <w:r w:rsidRPr="00B42B8A">
              <w:rPr>
                <w:rFonts w:cstheme="minorHAnsi"/>
                <w:color w:val="000000"/>
                <w:sz w:val="18"/>
                <w:szCs w:val="18"/>
              </w:rPr>
              <w:br/>
              <w:t>- KIT COM: 1 CATETER, FIO GUIA COM AVANÇADOR, AGULHA PARA INTRODUÇÃO DE FIO GUIA, SERINGA COM AGULHA, DILATADOR DE VASO, ABA DE SUTURA, ABRAÇADEIRA E TAMPAS LUER</w:t>
            </w:r>
          </w:p>
        </w:tc>
        <w:tc>
          <w:tcPr>
            <w:tcW w:w="196" w:type="dxa"/>
            <w:noWrap/>
            <w:vAlign w:val="center"/>
            <w:hideMark/>
          </w:tcPr>
          <w:p w14:paraId="184BCCE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2EFFE92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w:t>
            </w:r>
          </w:p>
        </w:tc>
      </w:tr>
      <w:tr w:rsidR="00CF3F92" w:rsidRPr="00B42B8A" w14:paraId="6D9A606B" w14:textId="77777777" w:rsidTr="00CF3F92">
        <w:trPr>
          <w:trHeight w:val="20"/>
        </w:trPr>
        <w:tc>
          <w:tcPr>
            <w:tcW w:w="567" w:type="dxa"/>
            <w:noWrap/>
            <w:vAlign w:val="center"/>
            <w:hideMark/>
          </w:tcPr>
          <w:p w14:paraId="4FE462E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22</w:t>
            </w:r>
          </w:p>
        </w:tc>
        <w:tc>
          <w:tcPr>
            <w:tcW w:w="5524" w:type="dxa"/>
            <w:vAlign w:val="center"/>
            <w:hideMark/>
          </w:tcPr>
          <w:p w14:paraId="07B21DA5"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CLOREXIDINA 0.5% ALCOOLICA- 1L</w:t>
            </w:r>
          </w:p>
        </w:tc>
        <w:tc>
          <w:tcPr>
            <w:tcW w:w="196" w:type="dxa"/>
            <w:noWrap/>
            <w:vAlign w:val="center"/>
            <w:hideMark/>
          </w:tcPr>
          <w:p w14:paraId="5727F67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LITRO</w:t>
            </w:r>
          </w:p>
        </w:tc>
        <w:tc>
          <w:tcPr>
            <w:tcW w:w="1161" w:type="dxa"/>
            <w:vAlign w:val="center"/>
            <w:hideMark/>
          </w:tcPr>
          <w:p w14:paraId="3328186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w:t>
            </w:r>
          </w:p>
        </w:tc>
      </w:tr>
      <w:tr w:rsidR="00CF3F92" w:rsidRPr="00B42B8A" w14:paraId="22AD9056" w14:textId="77777777" w:rsidTr="00CF3F92">
        <w:trPr>
          <w:trHeight w:val="20"/>
        </w:trPr>
        <w:tc>
          <w:tcPr>
            <w:tcW w:w="567" w:type="dxa"/>
            <w:noWrap/>
            <w:vAlign w:val="center"/>
            <w:hideMark/>
          </w:tcPr>
          <w:p w14:paraId="5671ECF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23</w:t>
            </w:r>
          </w:p>
        </w:tc>
        <w:tc>
          <w:tcPr>
            <w:tcW w:w="5524" w:type="dxa"/>
            <w:vAlign w:val="center"/>
            <w:hideMark/>
          </w:tcPr>
          <w:p w14:paraId="6B9CC8EC"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CLOREXIDINA 0,12% - BUCAL - 250 ML</w:t>
            </w:r>
          </w:p>
        </w:tc>
        <w:tc>
          <w:tcPr>
            <w:tcW w:w="196" w:type="dxa"/>
            <w:noWrap/>
            <w:vAlign w:val="center"/>
            <w:hideMark/>
          </w:tcPr>
          <w:p w14:paraId="78D4F5F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FRASCO</w:t>
            </w:r>
          </w:p>
        </w:tc>
        <w:tc>
          <w:tcPr>
            <w:tcW w:w="1161" w:type="dxa"/>
            <w:vAlign w:val="center"/>
            <w:hideMark/>
          </w:tcPr>
          <w:p w14:paraId="1CED558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146</w:t>
            </w:r>
          </w:p>
        </w:tc>
      </w:tr>
      <w:tr w:rsidR="00CF3F92" w:rsidRPr="00B42B8A" w14:paraId="6ABFEC50" w14:textId="77777777" w:rsidTr="00CF3F92">
        <w:trPr>
          <w:trHeight w:val="20"/>
        </w:trPr>
        <w:tc>
          <w:tcPr>
            <w:tcW w:w="567" w:type="dxa"/>
            <w:noWrap/>
            <w:vAlign w:val="center"/>
            <w:hideMark/>
          </w:tcPr>
          <w:p w14:paraId="7787080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24</w:t>
            </w:r>
          </w:p>
        </w:tc>
        <w:tc>
          <w:tcPr>
            <w:tcW w:w="5524" w:type="dxa"/>
            <w:vAlign w:val="center"/>
            <w:hideMark/>
          </w:tcPr>
          <w:p w14:paraId="124D18F8"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CLOREXIDINA DEGERMANTE 2%  - 1L</w:t>
            </w:r>
          </w:p>
        </w:tc>
        <w:tc>
          <w:tcPr>
            <w:tcW w:w="196" w:type="dxa"/>
            <w:noWrap/>
            <w:vAlign w:val="center"/>
            <w:hideMark/>
          </w:tcPr>
          <w:p w14:paraId="32C39CC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LITRO</w:t>
            </w:r>
          </w:p>
        </w:tc>
        <w:tc>
          <w:tcPr>
            <w:tcW w:w="1161" w:type="dxa"/>
            <w:vAlign w:val="center"/>
            <w:hideMark/>
          </w:tcPr>
          <w:p w14:paraId="1561C74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350</w:t>
            </w:r>
          </w:p>
        </w:tc>
      </w:tr>
      <w:tr w:rsidR="00CF3F92" w:rsidRPr="00B42B8A" w14:paraId="1A2F6611" w14:textId="77777777" w:rsidTr="00CF3F92">
        <w:trPr>
          <w:trHeight w:val="20"/>
        </w:trPr>
        <w:tc>
          <w:tcPr>
            <w:tcW w:w="567" w:type="dxa"/>
            <w:noWrap/>
            <w:vAlign w:val="center"/>
            <w:hideMark/>
          </w:tcPr>
          <w:p w14:paraId="5FD9BC4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25</w:t>
            </w:r>
          </w:p>
        </w:tc>
        <w:tc>
          <w:tcPr>
            <w:tcW w:w="5524" w:type="dxa"/>
            <w:vAlign w:val="center"/>
            <w:hideMark/>
          </w:tcPr>
          <w:p w14:paraId="3F183234"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COLETOR DE URINA SISTEMA ABERTO – 1.200 ML</w:t>
            </w:r>
          </w:p>
        </w:tc>
        <w:tc>
          <w:tcPr>
            <w:tcW w:w="196" w:type="dxa"/>
            <w:noWrap/>
            <w:vAlign w:val="center"/>
            <w:hideMark/>
          </w:tcPr>
          <w:p w14:paraId="1E4AC2E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3523820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300</w:t>
            </w:r>
          </w:p>
        </w:tc>
      </w:tr>
      <w:tr w:rsidR="00CF3F92" w:rsidRPr="00B42B8A" w14:paraId="2B11F568" w14:textId="77777777" w:rsidTr="00CF3F92">
        <w:trPr>
          <w:trHeight w:val="20"/>
        </w:trPr>
        <w:tc>
          <w:tcPr>
            <w:tcW w:w="567" w:type="dxa"/>
            <w:noWrap/>
            <w:vAlign w:val="center"/>
            <w:hideMark/>
          </w:tcPr>
          <w:p w14:paraId="276B60F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26</w:t>
            </w:r>
          </w:p>
        </w:tc>
        <w:tc>
          <w:tcPr>
            <w:tcW w:w="5524" w:type="dxa"/>
            <w:vAlign w:val="center"/>
            <w:hideMark/>
          </w:tcPr>
          <w:p w14:paraId="5D746FF9"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COLETOR DE URINA SISTEMA FECHADO</w:t>
            </w:r>
            <w:r w:rsidRPr="00B42B8A">
              <w:rPr>
                <w:rFonts w:cstheme="minorHAnsi"/>
                <w:color w:val="000000"/>
                <w:sz w:val="18"/>
                <w:szCs w:val="18"/>
              </w:rPr>
              <w:br/>
              <w:t>- BOLSA DE 2.000 ML</w:t>
            </w:r>
          </w:p>
        </w:tc>
        <w:tc>
          <w:tcPr>
            <w:tcW w:w="196" w:type="dxa"/>
            <w:noWrap/>
            <w:vAlign w:val="center"/>
            <w:hideMark/>
          </w:tcPr>
          <w:p w14:paraId="56F887C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177E0C2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1500</w:t>
            </w:r>
          </w:p>
        </w:tc>
      </w:tr>
      <w:tr w:rsidR="00CF3F92" w:rsidRPr="00B42B8A" w14:paraId="31812320" w14:textId="77777777" w:rsidTr="00CF3F92">
        <w:trPr>
          <w:trHeight w:val="20"/>
        </w:trPr>
        <w:tc>
          <w:tcPr>
            <w:tcW w:w="567" w:type="dxa"/>
            <w:noWrap/>
            <w:vAlign w:val="center"/>
            <w:hideMark/>
          </w:tcPr>
          <w:p w14:paraId="6B005B4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27</w:t>
            </w:r>
          </w:p>
        </w:tc>
        <w:tc>
          <w:tcPr>
            <w:tcW w:w="5524" w:type="dxa"/>
            <w:vAlign w:val="center"/>
            <w:hideMark/>
          </w:tcPr>
          <w:p w14:paraId="07BA1A4C"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COLETOR MATERIAL PERFUROCORTANTE </w:t>
            </w:r>
            <w:r w:rsidRPr="00B42B8A">
              <w:rPr>
                <w:rFonts w:cstheme="minorHAnsi"/>
                <w:color w:val="000000"/>
                <w:sz w:val="18"/>
                <w:szCs w:val="18"/>
              </w:rPr>
              <w:br/>
              <w:t>- 3 LITROS</w:t>
            </w:r>
          </w:p>
        </w:tc>
        <w:tc>
          <w:tcPr>
            <w:tcW w:w="196" w:type="dxa"/>
            <w:noWrap/>
            <w:vAlign w:val="center"/>
            <w:hideMark/>
          </w:tcPr>
          <w:p w14:paraId="098F79F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60463CC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250</w:t>
            </w:r>
          </w:p>
        </w:tc>
      </w:tr>
      <w:tr w:rsidR="00CF3F92" w:rsidRPr="00B42B8A" w14:paraId="2E8DDED6" w14:textId="77777777" w:rsidTr="00CF3F92">
        <w:trPr>
          <w:trHeight w:val="20"/>
        </w:trPr>
        <w:tc>
          <w:tcPr>
            <w:tcW w:w="567" w:type="dxa"/>
            <w:noWrap/>
            <w:vAlign w:val="center"/>
            <w:hideMark/>
          </w:tcPr>
          <w:p w14:paraId="422D46C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lastRenderedPageBreak/>
              <w:t>28</w:t>
            </w:r>
          </w:p>
        </w:tc>
        <w:tc>
          <w:tcPr>
            <w:tcW w:w="5524" w:type="dxa"/>
            <w:vAlign w:val="center"/>
            <w:hideMark/>
          </w:tcPr>
          <w:p w14:paraId="5E00E857"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COLETOR MATERIAL PERFUROCORTANTE </w:t>
            </w:r>
            <w:r w:rsidRPr="00B42B8A">
              <w:rPr>
                <w:rFonts w:cstheme="minorHAnsi"/>
                <w:color w:val="000000"/>
                <w:sz w:val="18"/>
                <w:szCs w:val="18"/>
              </w:rPr>
              <w:br/>
              <w:t>- 7 LITROS</w:t>
            </w:r>
          </w:p>
        </w:tc>
        <w:tc>
          <w:tcPr>
            <w:tcW w:w="196" w:type="dxa"/>
            <w:noWrap/>
            <w:vAlign w:val="center"/>
            <w:hideMark/>
          </w:tcPr>
          <w:p w14:paraId="63DE41F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6096BF2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250</w:t>
            </w:r>
          </w:p>
        </w:tc>
      </w:tr>
      <w:tr w:rsidR="00CF3F92" w:rsidRPr="00B42B8A" w14:paraId="5AE14D53" w14:textId="77777777" w:rsidTr="00CF3F92">
        <w:trPr>
          <w:trHeight w:val="20"/>
        </w:trPr>
        <w:tc>
          <w:tcPr>
            <w:tcW w:w="567" w:type="dxa"/>
            <w:noWrap/>
            <w:vAlign w:val="center"/>
            <w:hideMark/>
          </w:tcPr>
          <w:p w14:paraId="13AA906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29</w:t>
            </w:r>
          </w:p>
        </w:tc>
        <w:tc>
          <w:tcPr>
            <w:tcW w:w="5524" w:type="dxa"/>
            <w:vAlign w:val="center"/>
            <w:hideMark/>
          </w:tcPr>
          <w:p w14:paraId="1171D4E0"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COLETOR MATERIAL PERFUROCORTANTE </w:t>
            </w:r>
            <w:r w:rsidRPr="00B42B8A">
              <w:rPr>
                <w:rFonts w:cstheme="minorHAnsi"/>
                <w:color w:val="000000"/>
                <w:sz w:val="18"/>
                <w:szCs w:val="18"/>
              </w:rPr>
              <w:br/>
              <w:t>– 13 LITROS</w:t>
            </w:r>
          </w:p>
        </w:tc>
        <w:tc>
          <w:tcPr>
            <w:tcW w:w="196" w:type="dxa"/>
            <w:noWrap/>
            <w:vAlign w:val="center"/>
            <w:hideMark/>
          </w:tcPr>
          <w:p w14:paraId="57003D9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3F48784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1596</w:t>
            </w:r>
          </w:p>
        </w:tc>
      </w:tr>
      <w:tr w:rsidR="00CF3F92" w:rsidRPr="00B42B8A" w14:paraId="1B672D29" w14:textId="77777777" w:rsidTr="00CF3F92">
        <w:trPr>
          <w:trHeight w:val="20"/>
        </w:trPr>
        <w:tc>
          <w:tcPr>
            <w:tcW w:w="567" w:type="dxa"/>
            <w:noWrap/>
            <w:vAlign w:val="center"/>
            <w:hideMark/>
          </w:tcPr>
          <w:p w14:paraId="10604ADD"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w:t>
            </w:r>
          </w:p>
        </w:tc>
        <w:tc>
          <w:tcPr>
            <w:tcW w:w="5524" w:type="dxa"/>
            <w:vAlign w:val="center"/>
            <w:hideMark/>
          </w:tcPr>
          <w:p w14:paraId="5924AE5D"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COLETOR MATERIAL PERFUROCORTANTE</w:t>
            </w:r>
            <w:r w:rsidRPr="00B42B8A">
              <w:rPr>
                <w:rFonts w:cstheme="minorHAnsi"/>
                <w:color w:val="000000"/>
                <w:sz w:val="18"/>
                <w:szCs w:val="18"/>
              </w:rPr>
              <w:br/>
              <w:t>- 20 LITROS</w:t>
            </w:r>
          </w:p>
        </w:tc>
        <w:tc>
          <w:tcPr>
            <w:tcW w:w="196" w:type="dxa"/>
            <w:noWrap/>
            <w:vAlign w:val="center"/>
            <w:hideMark/>
          </w:tcPr>
          <w:p w14:paraId="6F421AD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560BDFD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1096</w:t>
            </w:r>
          </w:p>
        </w:tc>
      </w:tr>
      <w:tr w:rsidR="00CF3F92" w:rsidRPr="00B42B8A" w14:paraId="24614047" w14:textId="77777777" w:rsidTr="00CF3F92">
        <w:trPr>
          <w:trHeight w:val="20"/>
        </w:trPr>
        <w:tc>
          <w:tcPr>
            <w:tcW w:w="567" w:type="dxa"/>
            <w:noWrap/>
            <w:vAlign w:val="center"/>
            <w:hideMark/>
          </w:tcPr>
          <w:p w14:paraId="603C4B7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31</w:t>
            </w:r>
          </w:p>
        </w:tc>
        <w:tc>
          <w:tcPr>
            <w:tcW w:w="5524" w:type="dxa"/>
            <w:vAlign w:val="center"/>
            <w:hideMark/>
          </w:tcPr>
          <w:p w14:paraId="04272E2F"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DISPOSITIVO PARA INCONTINENCIA URINARIA Nº 06</w:t>
            </w:r>
          </w:p>
        </w:tc>
        <w:tc>
          <w:tcPr>
            <w:tcW w:w="196" w:type="dxa"/>
            <w:noWrap/>
            <w:vAlign w:val="center"/>
            <w:hideMark/>
          </w:tcPr>
          <w:p w14:paraId="6E23656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5EF6710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300</w:t>
            </w:r>
          </w:p>
        </w:tc>
      </w:tr>
      <w:tr w:rsidR="00CF3F92" w:rsidRPr="00B42B8A" w14:paraId="3476F267" w14:textId="77777777" w:rsidTr="00CF3F92">
        <w:trPr>
          <w:trHeight w:val="20"/>
        </w:trPr>
        <w:tc>
          <w:tcPr>
            <w:tcW w:w="567" w:type="dxa"/>
            <w:noWrap/>
            <w:vAlign w:val="center"/>
            <w:hideMark/>
          </w:tcPr>
          <w:p w14:paraId="41EB9C7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32</w:t>
            </w:r>
          </w:p>
        </w:tc>
        <w:tc>
          <w:tcPr>
            <w:tcW w:w="5524" w:type="dxa"/>
            <w:vAlign w:val="center"/>
            <w:hideMark/>
          </w:tcPr>
          <w:p w14:paraId="06DD5AD2"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ELETRODO DESCARTÁVEL PARA ECOCAEDIOGRAMA COM GEL (ADULTO)</w:t>
            </w:r>
            <w:r w:rsidRPr="00B42B8A">
              <w:rPr>
                <w:rFonts w:cstheme="minorHAnsi"/>
                <w:color w:val="000000"/>
                <w:sz w:val="18"/>
                <w:szCs w:val="18"/>
              </w:rPr>
              <w:br/>
              <w:t>- MP 43</w:t>
            </w:r>
            <w:r w:rsidRPr="00B42B8A">
              <w:rPr>
                <w:rFonts w:cstheme="minorHAnsi"/>
                <w:color w:val="000000"/>
                <w:sz w:val="18"/>
                <w:szCs w:val="18"/>
              </w:rPr>
              <w:br/>
              <w:t>- PACOTE COM 50 UNIDADES</w:t>
            </w:r>
          </w:p>
        </w:tc>
        <w:tc>
          <w:tcPr>
            <w:tcW w:w="196" w:type="dxa"/>
            <w:noWrap/>
            <w:vAlign w:val="center"/>
            <w:hideMark/>
          </w:tcPr>
          <w:p w14:paraId="74F1CD8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PACOTE</w:t>
            </w:r>
          </w:p>
        </w:tc>
        <w:tc>
          <w:tcPr>
            <w:tcW w:w="1161" w:type="dxa"/>
            <w:vAlign w:val="center"/>
            <w:hideMark/>
          </w:tcPr>
          <w:p w14:paraId="7B65B5E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300</w:t>
            </w:r>
          </w:p>
        </w:tc>
      </w:tr>
      <w:tr w:rsidR="00CF3F92" w:rsidRPr="00B42B8A" w14:paraId="0ABC90FB" w14:textId="77777777" w:rsidTr="00CF3F92">
        <w:trPr>
          <w:trHeight w:val="20"/>
        </w:trPr>
        <w:tc>
          <w:tcPr>
            <w:tcW w:w="567" w:type="dxa"/>
            <w:noWrap/>
            <w:vAlign w:val="center"/>
            <w:hideMark/>
          </w:tcPr>
          <w:p w14:paraId="523E36D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33</w:t>
            </w:r>
          </w:p>
        </w:tc>
        <w:tc>
          <w:tcPr>
            <w:tcW w:w="5524" w:type="dxa"/>
            <w:vAlign w:val="center"/>
            <w:hideMark/>
          </w:tcPr>
          <w:p w14:paraId="37CB3671"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Equipo </w:t>
            </w:r>
            <w:proofErr w:type="spellStart"/>
            <w:r w:rsidRPr="00B42B8A">
              <w:rPr>
                <w:rFonts w:cstheme="minorHAnsi"/>
                <w:color w:val="000000"/>
                <w:sz w:val="18"/>
                <w:szCs w:val="18"/>
              </w:rPr>
              <w:t>multivias</w:t>
            </w:r>
            <w:proofErr w:type="spellEnd"/>
            <w:r w:rsidRPr="00B42B8A">
              <w:rPr>
                <w:rFonts w:cstheme="minorHAnsi"/>
                <w:color w:val="000000"/>
                <w:sz w:val="18"/>
                <w:szCs w:val="18"/>
              </w:rPr>
              <w:t xml:space="preserve"> (2 vias) para infusão intravenosa, estéril e descartável, com duas extensões independentes tipo “Y”, com pinças de controle de fluxo, conectores padrão </w:t>
            </w:r>
            <w:proofErr w:type="spellStart"/>
            <w:r w:rsidRPr="00B42B8A">
              <w:rPr>
                <w:rFonts w:cstheme="minorHAnsi"/>
                <w:color w:val="000000"/>
                <w:sz w:val="18"/>
                <w:szCs w:val="18"/>
              </w:rPr>
              <w:t>luer</w:t>
            </w:r>
            <w:proofErr w:type="spellEnd"/>
            <w:r w:rsidRPr="00B42B8A">
              <w:rPr>
                <w:rFonts w:cstheme="minorHAnsi"/>
                <w:color w:val="000000"/>
                <w:sz w:val="18"/>
                <w:szCs w:val="18"/>
              </w:rPr>
              <w:t xml:space="preserve"> </w:t>
            </w:r>
            <w:proofErr w:type="spellStart"/>
            <w:r w:rsidRPr="00B42B8A">
              <w:rPr>
                <w:rFonts w:cstheme="minorHAnsi"/>
                <w:color w:val="000000"/>
                <w:sz w:val="18"/>
                <w:szCs w:val="18"/>
              </w:rPr>
              <w:t>lock</w:t>
            </w:r>
            <w:proofErr w:type="spellEnd"/>
            <w:r w:rsidRPr="00B42B8A">
              <w:rPr>
                <w:rFonts w:cstheme="minorHAnsi"/>
                <w:color w:val="000000"/>
                <w:sz w:val="18"/>
                <w:szCs w:val="18"/>
              </w:rPr>
              <w:t xml:space="preserve">, compatível com sistemas de infusão intravenosa, uso único, atóxico e </w:t>
            </w:r>
            <w:proofErr w:type="spellStart"/>
            <w:r w:rsidRPr="00B42B8A">
              <w:rPr>
                <w:rFonts w:cstheme="minorHAnsi"/>
                <w:color w:val="000000"/>
                <w:sz w:val="18"/>
                <w:szCs w:val="18"/>
              </w:rPr>
              <w:t>apirogênico</w:t>
            </w:r>
            <w:proofErr w:type="spellEnd"/>
            <w:r w:rsidRPr="00B42B8A">
              <w:rPr>
                <w:rFonts w:cstheme="minorHAnsi"/>
                <w:color w:val="000000"/>
                <w:sz w:val="18"/>
                <w:szCs w:val="18"/>
              </w:rPr>
              <w:t>.</w:t>
            </w:r>
          </w:p>
        </w:tc>
        <w:tc>
          <w:tcPr>
            <w:tcW w:w="196" w:type="dxa"/>
            <w:noWrap/>
            <w:vAlign w:val="center"/>
            <w:hideMark/>
          </w:tcPr>
          <w:p w14:paraId="09F4607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7F24D59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5000</w:t>
            </w:r>
          </w:p>
        </w:tc>
      </w:tr>
      <w:tr w:rsidR="00CF3F92" w:rsidRPr="00B42B8A" w14:paraId="157872D2" w14:textId="77777777" w:rsidTr="00CF3F92">
        <w:trPr>
          <w:trHeight w:val="20"/>
        </w:trPr>
        <w:tc>
          <w:tcPr>
            <w:tcW w:w="567" w:type="dxa"/>
            <w:noWrap/>
            <w:vAlign w:val="center"/>
            <w:hideMark/>
          </w:tcPr>
          <w:p w14:paraId="7F12960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34</w:t>
            </w:r>
          </w:p>
        </w:tc>
        <w:tc>
          <w:tcPr>
            <w:tcW w:w="5524" w:type="dxa"/>
            <w:vAlign w:val="center"/>
            <w:hideMark/>
          </w:tcPr>
          <w:p w14:paraId="0712176F"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EQUIPO BURETA MICROGOTAS</w:t>
            </w:r>
            <w:r w:rsidRPr="00B42B8A">
              <w:rPr>
                <w:rFonts w:cstheme="minorHAnsi"/>
                <w:color w:val="000000"/>
                <w:sz w:val="18"/>
                <w:szCs w:val="18"/>
              </w:rPr>
              <w:br/>
              <w:t>(PARA ADMINISTRAÇÃO DE MEDICAMENTOS)</w:t>
            </w:r>
          </w:p>
        </w:tc>
        <w:tc>
          <w:tcPr>
            <w:tcW w:w="196" w:type="dxa"/>
            <w:noWrap/>
            <w:vAlign w:val="center"/>
            <w:hideMark/>
          </w:tcPr>
          <w:p w14:paraId="5C19BA1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6204EA1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w:t>
            </w:r>
          </w:p>
        </w:tc>
      </w:tr>
      <w:tr w:rsidR="00CF3F92" w:rsidRPr="00B42B8A" w14:paraId="22669537" w14:textId="77777777" w:rsidTr="00CF3F92">
        <w:trPr>
          <w:trHeight w:val="20"/>
        </w:trPr>
        <w:tc>
          <w:tcPr>
            <w:tcW w:w="567" w:type="dxa"/>
            <w:noWrap/>
            <w:vAlign w:val="center"/>
            <w:hideMark/>
          </w:tcPr>
          <w:p w14:paraId="48D9973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35</w:t>
            </w:r>
          </w:p>
        </w:tc>
        <w:tc>
          <w:tcPr>
            <w:tcW w:w="5524" w:type="dxa"/>
            <w:vAlign w:val="center"/>
            <w:hideMark/>
          </w:tcPr>
          <w:p w14:paraId="5E89EF6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EQUIPO MACROGOTAS - COM INJETOR LATERAL</w:t>
            </w:r>
          </w:p>
        </w:tc>
        <w:tc>
          <w:tcPr>
            <w:tcW w:w="196" w:type="dxa"/>
            <w:noWrap/>
            <w:vAlign w:val="center"/>
            <w:hideMark/>
          </w:tcPr>
          <w:p w14:paraId="6CB2B3A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1EA43C4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20000</w:t>
            </w:r>
          </w:p>
        </w:tc>
      </w:tr>
      <w:tr w:rsidR="00CF3F92" w:rsidRPr="00B42B8A" w14:paraId="0912520C" w14:textId="77777777" w:rsidTr="00CF3F92">
        <w:trPr>
          <w:trHeight w:val="20"/>
        </w:trPr>
        <w:tc>
          <w:tcPr>
            <w:tcW w:w="567" w:type="dxa"/>
            <w:noWrap/>
            <w:vAlign w:val="center"/>
            <w:hideMark/>
          </w:tcPr>
          <w:p w14:paraId="5477183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36</w:t>
            </w:r>
          </w:p>
        </w:tc>
        <w:tc>
          <w:tcPr>
            <w:tcW w:w="5524" w:type="dxa"/>
            <w:vAlign w:val="center"/>
            <w:hideMark/>
          </w:tcPr>
          <w:p w14:paraId="77E93A37"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EQUIPO MICROGOTAS</w:t>
            </w:r>
          </w:p>
        </w:tc>
        <w:tc>
          <w:tcPr>
            <w:tcW w:w="196" w:type="dxa"/>
            <w:noWrap/>
            <w:vAlign w:val="center"/>
            <w:hideMark/>
          </w:tcPr>
          <w:p w14:paraId="496B455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334F1FA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w:t>
            </w:r>
          </w:p>
        </w:tc>
      </w:tr>
      <w:tr w:rsidR="00CF3F92" w:rsidRPr="00B42B8A" w14:paraId="5F2BA78E" w14:textId="77777777" w:rsidTr="00CF3F92">
        <w:trPr>
          <w:trHeight w:val="20"/>
        </w:trPr>
        <w:tc>
          <w:tcPr>
            <w:tcW w:w="567" w:type="dxa"/>
            <w:noWrap/>
            <w:vAlign w:val="center"/>
            <w:hideMark/>
          </w:tcPr>
          <w:p w14:paraId="1EE25DB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37</w:t>
            </w:r>
          </w:p>
        </w:tc>
        <w:tc>
          <w:tcPr>
            <w:tcW w:w="5524" w:type="dxa"/>
            <w:vAlign w:val="center"/>
            <w:hideMark/>
          </w:tcPr>
          <w:p w14:paraId="6D312624"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EQUIPO PARA BOMBA LIFEMED SMART P ENTERAL (ROXO)</w:t>
            </w:r>
            <w:r w:rsidRPr="00B42B8A">
              <w:rPr>
                <w:rFonts w:cstheme="minorHAnsi"/>
                <w:color w:val="000000"/>
                <w:sz w:val="18"/>
                <w:szCs w:val="18"/>
              </w:rPr>
              <w:br/>
              <w:t xml:space="preserve">Equipo </w:t>
            </w:r>
            <w:proofErr w:type="spellStart"/>
            <w:r w:rsidRPr="00B42B8A">
              <w:rPr>
                <w:rFonts w:cstheme="minorHAnsi"/>
                <w:color w:val="000000"/>
                <w:sz w:val="18"/>
                <w:szCs w:val="18"/>
              </w:rPr>
              <w:t>compativel</w:t>
            </w:r>
            <w:proofErr w:type="spellEnd"/>
            <w:r w:rsidRPr="00B42B8A">
              <w:rPr>
                <w:rFonts w:cstheme="minorHAnsi"/>
                <w:color w:val="000000"/>
                <w:sz w:val="18"/>
                <w:szCs w:val="18"/>
              </w:rPr>
              <w:t xml:space="preserve"> com bomba LIFEMED SMART P (Bomba disponível no hospital)</w:t>
            </w:r>
          </w:p>
        </w:tc>
        <w:tc>
          <w:tcPr>
            <w:tcW w:w="196" w:type="dxa"/>
            <w:noWrap/>
            <w:vAlign w:val="center"/>
            <w:hideMark/>
          </w:tcPr>
          <w:p w14:paraId="119120ED"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07A8E2A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300</w:t>
            </w:r>
          </w:p>
        </w:tc>
      </w:tr>
      <w:tr w:rsidR="00CF3F92" w:rsidRPr="00B42B8A" w14:paraId="49A0211E" w14:textId="77777777" w:rsidTr="00CF3F92">
        <w:trPr>
          <w:trHeight w:val="20"/>
        </w:trPr>
        <w:tc>
          <w:tcPr>
            <w:tcW w:w="567" w:type="dxa"/>
            <w:noWrap/>
            <w:vAlign w:val="center"/>
            <w:hideMark/>
          </w:tcPr>
          <w:p w14:paraId="28C7D54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38</w:t>
            </w:r>
          </w:p>
        </w:tc>
        <w:tc>
          <w:tcPr>
            <w:tcW w:w="5524" w:type="dxa"/>
            <w:vAlign w:val="center"/>
            <w:hideMark/>
          </w:tcPr>
          <w:p w14:paraId="154D7403"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EQUIPO PARA BOMBA LIFEMED SMART P FOTOSSENSÍVEL  (LARANJA)</w:t>
            </w:r>
            <w:r w:rsidRPr="00B42B8A">
              <w:rPr>
                <w:rFonts w:cstheme="minorHAnsi"/>
                <w:color w:val="000000"/>
                <w:sz w:val="18"/>
                <w:szCs w:val="18"/>
              </w:rPr>
              <w:br/>
              <w:t xml:space="preserve">Equipo </w:t>
            </w:r>
            <w:proofErr w:type="spellStart"/>
            <w:r w:rsidRPr="00B42B8A">
              <w:rPr>
                <w:rFonts w:cstheme="minorHAnsi"/>
                <w:color w:val="000000"/>
                <w:sz w:val="18"/>
                <w:szCs w:val="18"/>
              </w:rPr>
              <w:t>compativel</w:t>
            </w:r>
            <w:proofErr w:type="spellEnd"/>
            <w:r w:rsidRPr="00B42B8A">
              <w:rPr>
                <w:rFonts w:cstheme="minorHAnsi"/>
                <w:color w:val="000000"/>
                <w:sz w:val="18"/>
                <w:szCs w:val="18"/>
              </w:rPr>
              <w:t xml:space="preserve"> com bomba LIFEMED SMART P (Bomba disponível no hospital)</w:t>
            </w:r>
          </w:p>
        </w:tc>
        <w:tc>
          <w:tcPr>
            <w:tcW w:w="196" w:type="dxa"/>
            <w:noWrap/>
            <w:vAlign w:val="center"/>
            <w:hideMark/>
          </w:tcPr>
          <w:p w14:paraId="5768568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58CD59A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w:t>
            </w:r>
          </w:p>
        </w:tc>
      </w:tr>
      <w:tr w:rsidR="00CF3F92" w:rsidRPr="00B42B8A" w14:paraId="03BA2013" w14:textId="77777777" w:rsidTr="00CF3F92">
        <w:trPr>
          <w:trHeight w:val="20"/>
        </w:trPr>
        <w:tc>
          <w:tcPr>
            <w:tcW w:w="567" w:type="dxa"/>
            <w:noWrap/>
            <w:vAlign w:val="center"/>
            <w:hideMark/>
          </w:tcPr>
          <w:p w14:paraId="1F234A4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39</w:t>
            </w:r>
          </w:p>
        </w:tc>
        <w:tc>
          <w:tcPr>
            <w:tcW w:w="5524" w:type="dxa"/>
            <w:vAlign w:val="center"/>
            <w:hideMark/>
          </w:tcPr>
          <w:p w14:paraId="27E5391F"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EQUIPO PARA NUTRIÇÃO ENTERAL</w:t>
            </w:r>
          </w:p>
        </w:tc>
        <w:tc>
          <w:tcPr>
            <w:tcW w:w="196" w:type="dxa"/>
            <w:noWrap/>
            <w:vAlign w:val="center"/>
            <w:hideMark/>
          </w:tcPr>
          <w:p w14:paraId="1FCD1E0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1B04A14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w:t>
            </w:r>
          </w:p>
        </w:tc>
      </w:tr>
      <w:tr w:rsidR="00CF3F92" w:rsidRPr="00B42B8A" w14:paraId="178550EF" w14:textId="77777777" w:rsidTr="00CF3F92">
        <w:trPr>
          <w:trHeight w:val="20"/>
        </w:trPr>
        <w:tc>
          <w:tcPr>
            <w:tcW w:w="567" w:type="dxa"/>
            <w:noWrap/>
            <w:vAlign w:val="center"/>
            <w:hideMark/>
          </w:tcPr>
          <w:p w14:paraId="166D2FA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40</w:t>
            </w:r>
          </w:p>
        </w:tc>
        <w:tc>
          <w:tcPr>
            <w:tcW w:w="5524" w:type="dxa"/>
            <w:vAlign w:val="center"/>
            <w:hideMark/>
          </w:tcPr>
          <w:p w14:paraId="75CAD138"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EQUIPO PARA TRANFUSÃO DE SANGUE</w:t>
            </w:r>
          </w:p>
        </w:tc>
        <w:tc>
          <w:tcPr>
            <w:tcW w:w="196" w:type="dxa"/>
            <w:noWrap/>
            <w:vAlign w:val="center"/>
            <w:hideMark/>
          </w:tcPr>
          <w:p w14:paraId="00C9353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420BAA7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w:t>
            </w:r>
          </w:p>
        </w:tc>
      </w:tr>
      <w:tr w:rsidR="00CF3F92" w:rsidRPr="00B42B8A" w14:paraId="13C6CDA1" w14:textId="77777777" w:rsidTr="00CF3F92">
        <w:trPr>
          <w:trHeight w:val="20"/>
        </w:trPr>
        <w:tc>
          <w:tcPr>
            <w:tcW w:w="567" w:type="dxa"/>
            <w:noWrap/>
            <w:vAlign w:val="center"/>
            <w:hideMark/>
          </w:tcPr>
          <w:p w14:paraId="707E99B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41</w:t>
            </w:r>
          </w:p>
        </w:tc>
        <w:tc>
          <w:tcPr>
            <w:tcW w:w="5524" w:type="dxa"/>
            <w:vAlign w:val="center"/>
            <w:hideMark/>
          </w:tcPr>
          <w:p w14:paraId="43DB1655"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ESCOVA ESPONJA COM CLOREXIDINA 2%</w:t>
            </w:r>
          </w:p>
        </w:tc>
        <w:tc>
          <w:tcPr>
            <w:tcW w:w="196" w:type="dxa"/>
            <w:noWrap/>
            <w:vAlign w:val="center"/>
            <w:hideMark/>
          </w:tcPr>
          <w:p w14:paraId="46F49E9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3175977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3500</w:t>
            </w:r>
          </w:p>
        </w:tc>
      </w:tr>
      <w:tr w:rsidR="00CF3F92" w:rsidRPr="00B42B8A" w14:paraId="38C727A4" w14:textId="77777777" w:rsidTr="00CF3F92">
        <w:trPr>
          <w:trHeight w:val="20"/>
        </w:trPr>
        <w:tc>
          <w:tcPr>
            <w:tcW w:w="567" w:type="dxa"/>
            <w:noWrap/>
            <w:vAlign w:val="center"/>
            <w:hideMark/>
          </w:tcPr>
          <w:p w14:paraId="4CCB430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42</w:t>
            </w:r>
          </w:p>
        </w:tc>
        <w:tc>
          <w:tcPr>
            <w:tcW w:w="5524" w:type="dxa"/>
            <w:vAlign w:val="center"/>
            <w:hideMark/>
          </w:tcPr>
          <w:p w14:paraId="2CD6229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ESPARADRAPO 2,5 CM X 4,5 M</w:t>
            </w:r>
          </w:p>
        </w:tc>
        <w:tc>
          <w:tcPr>
            <w:tcW w:w="196" w:type="dxa"/>
            <w:noWrap/>
            <w:vAlign w:val="center"/>
            <w:hideMark/>
          </w:tcPr>
          <w:p w14:paraId="2DFA525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ROLO</w:t>
            </w:r>
          </w:p>
        </w:tc>
        <w:tc>
          <w:tcPr>
            <w:tcW w:w="1161" w:type="dxa"/>
            <w:vAlign w:val="center"/>
            <w:hideMark/>
          </w:tcPr>
          <w:p w14:paraId="7736097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6000</w:t>
            </w:r>
          </w:p>
        </w:tc>
      </w:tr>
      <w:tr w:rsidR="00CF3F92" w:rsidRPr="00B42B8A" w14:paraId="351310A8" w14:textId="77777777" w:rsidTr="00CF3F92">
        <w:trPr>
          <w:trHeight w:val="20"/>
        </w:trPr>
        <w:tc>
          <w:tcPr>
            <w:tcW w:w="567" w:type="dxa"/>
            <w:noWrap/>
            <w:vAlign w:val="center"/>
            <w:hideMark/>
          </w:tcPr>
          <w:p w14:paraId="4B48938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43</w:t>
            </w:r>
          </w:p>
        </w:tc>
        <w:tc>
          <w:tcPr>
            <w:tcW w:w="5524" w:type="dxa"/>
            <w:vAlign w:val="center"/>
            <w:hideMark/>
          </w:tcPr>
          <w:p w14:paraId="3A513AF3"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ESPARADRAPO 10 CM X 4,5 M</w:t>
            </w:r>
          </w:p>
        </w:tc>
        <w:tc>
          <w:tcPr>
            <w:tcW w:w="196" w:type="dxa"/>
            <w:noWrap/>
            <w:vAlign w:val="center"/>
            <w:hideMark/>
          </w:tcPr>
          <w:p w14:paraId="594F54F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ROLO</w:t>
            </w:r>
          </w:p>
        </w:tc>
        <w:tc>
          <w:tcPr>
            <w:tcW w:w="1161" w:type="dxa"/>
            <w:vAlign w:val="center"/>
            <w:hideMark/>
          </w:tcPr>
          <w:p w14:paraId="537C708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3800</w:t>
            </w:r>
          </w:p>
        </w:tc>
      </w:tr>
      <w:tr w:rsidR="00CF3F92" w:rsidRPr="00B42B8A" w14:paraId="39D51BEE" w14:textId="77777777" w:rsidTr="00CF3F92">
        <w:trPr>
          <w:trHeight w:val="20"/>
        </w:trPr>
        <w:tc>
          <w:tcPr>
            <w:tcW w:w="567" w:type="dxa"/>
            <w:noWrap/>
            <w:vAlign w:val="center"/>
            <w:hideMark/>
          </w:tcPr>
          <w:p w14:paraId="3772CB2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44</w:t>
            </w:r>
          </w:p>
        </w:tc>
        <w:tc>
          <w:tcPr>
            <w:tcW w:w="5524" w:type="dxa"/>
            <w:vAlign w:val="center"/>
            <w:hideMark/>
          </w:tcPr>
          <w:p w14:paraId="49E98EDC"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ESPARADRAPO 5 CM X 4,5 M</w:t>
            </w:r>
          </w:p>
        </w:tc>
        <w:tc>
          <w:tcPr>
            <w:tcW w:w="196" w:type="dxa"/>
            <w:noWrap/>
            <w:vAlign w:val="center"/>
            <w:hideMark/>
          </w:tcPr>
          <w:p w14:paraId="201A5E0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ROLO</w:t>
            </w:r>
          </w:p>
        </w:tc>
        <w:tc>
          <w:tcPr>
            <w:tcW w:w="1161" w:type="dxa"/>
            <w:vAlign w:val="center"/>
            <w:hideMark/>
          </w:tcPr>
          <w:p w14:paraId="2E95C65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6100</w:t>
            </w:r>
          </w:p>
        </w:tc>
      </w:tr>
      <w:tr w:rsidR="00CF3F92" w:rsidRPr="00B42B8A" w14:paraId="2195504B" w14:textId="77777777" w:rsidTr="00CF3F92">
        <w:trPr>
          <w:trHeight w:val="20"/>
        </w:trPr>
        <w:tc>
          <w:tcPr>
            <w:tcW w:w="567" w:type="dxa"/>
            <w:noWrap/>
            <w:vAlign w:val="center"/>
            <w:hideMark/>
          </w:tcPr>
          <w:p w14:paraId="3F9D3EB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45</w:t>
            </w:r>
          </w:p>
        </w:tc>
        <w:tc>
          <w:tcPr>
            <w:tcW w:w="5524" w:type="dxa"/>
            <w:vAlign w:val="center"/>
            <w:hideMark/>
          </w:tcPr>
          <w:p w14:paraId="0E7B0636"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FILTRO HMEF RETO, ADULTO COM TRAQUEIA PARA CIRCUITO RESPIRATÓRIO DA GMI</w:t>
            </w:r>
          </w:p>
        </w:tc>
        <w:tc>
          <w:tcPr>
            <w:tcW w:w="196" w:type="dxa"/>
            <w:noWrap/>
            <w:vAlign w:val="center"/>
            <w:hideMark/>
          </w:tcPr>
          <w:p w14:paraId="20AA0D6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36D0DC5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200</w:t>
            </w:r>
          </w:p>
        </w:tc>
      </w:tr>
      <w:tr w:rsidR="00CF3F92" w:rsidRPr="00B42B8A" w14:paraId="4733F0CD" w14:textId="77777777" w:rsidTr="00CF3F92">
        <w:trPr>
          <w:trHeight w:val="20"/>
        </w:trPr>
        <w:tc>
          <w:tcPr>
            <w:tcW w:w="567" w:type="dxa"/>
            <w:noWrap/>
            <w:vAlign w:val="center"/>
            <w:hideMark/>
          </w:tcPr>
          <w:p w14:paraId="783603D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46</w:t>
            </w:r>
          </w:p>
        </w:tc>
        <w:tc>
          <w:tcPr>
            <w:tcW w:w="5524" w:type="dxa"/>
            <w:vAlign w:val="center"/>
            <w:hideMark/>
          </w:tcPr>
          <w:p w14:paraId="4B3F4572"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FITA ADESIVA 19 MM X 50 M </w:t>
            </w:r>
          </w:p>
        </w:tc>
        <w:tc>
          <w:tcPr>
            <w:tcW w:w="196" w:type="dxa"/>
            <w:noWrap/>
            <w:vAlign w:val="center"/>
            <w:hideMark/>
          </w:tcPr>
          <w:p w14:paraId="5558128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ROLO</w:t>
            </w:r>
          </w:p>
        </w:tc>
        <w:tc>
          <w:tcPr>
            <w:tcW w:w="1161" w:type="dxa"/>
            <w:vAlign w:val="center"/>
            <w:hideMark/>
          </w:tcPr>
          <w:p w14:paraId="2ECBEFB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1500</w:t>
            </w:r>
          </w:p>
        </w:tc>
      </w:tr>
      <w:tr w:rsidR="00CF3F92" w:rsidRPr="00B42B8A" w14:paraId="7394213B" w14:textId="77777777" w:rsidTr="00CF3F92">
        <w:trPr>
          <w:trHeight w:val="20"/>
        </w:trPr>
        <w:tc>
          <w:tcPr>
            <w:tcW w:w="567" w:type="dxa"/>
            <w:noWrap/>
            <w:vAlign w:val="center"/>
            <w:hideMark/>
          </w:tcPr>
          <w:p w14:paraId="2EA9B25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47</w:t>
            </w:r>
          </w:p>
        </w:tc>
        <w:tc>
          <w:tcPr>
            <w:tcW w:w="5524" w:type="dxa"/>
            <w:vAlign w:val="center"/>
            <w:hideMark/>
          </w:tcPr>
          <w:p w14:paraId="3F2C0448"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FITA MICROPOROSA - 10MM X 10M</w:t>
            </w:r>
          </w:p>
        </w:tc>
        <w:tc>
          <w:tcPr>
            <w:tcW w:w="196" w:type="dxa"/>
            <w:noWrap/>
            <w:vAlign w:val="center"/>
            <w:hideMark/>
          </w:tcPr>
          <w:p w14:paraId="16AD12F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ROLO</w:t>
            </w:r>
          </w:p>
        </w:tc>
        <w:tc>
          <w:tcPr>
            <w:tcW w:w="1161" w:type="dxa"/>
            <w:vAlign w:val="center"/>
            <w:hideMark/>
          </w:tcPr>
          <w:p w14:paraId="08BDCBF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780</w:t>
            </w:r>
          </w:p>
        </w:tc>
      </w:tr>
      <w:tr w:rsidR="00CF3F92" w:rsidRPr="00B42B8A" w14:paraId="1427ECE0" w14:textId="77777777" w:rsidTr="00CF3F92">
        <w:trPr>
          <w:trHeight w:val="20"/>
        </w:trPr>
        <w:tc>
          <w:tcPr>
            <w:tcW w:w="567" w:type="dxa"/>
            <w:noWrap/>
            <w:vAlign w:val="center"/>
            <w:hideMark/>
          </w:tcPr>
          <w:p w14:paraId="14CBCD3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48</w:t>
            </w:r>
          </w:p>
        </w:tc>
        <w:tc>
          <w:tcPr>
            <w:tcW w:w="5524" w:type="dxa"/>
            <w:vAlign w:val="center"/>
            <w:hideMark/>
          </w:tcPr>
          <w:p w14:paraId="698CAFB0"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FITA MICROPOROSA - 50MM X 10M</w:t>
            </w:r>
          </w:p>
        </w:tc>
        <w:tc>
          <w:tcPr>
            <w:tcW w:w="196" w:type="dxa"/>
            <w:noWrap/>
            <w:vAlign w:val="center"/>
            <w:hideMark/>
          </w:tcPr>
          <w:p w14:paraId="553CE4AD"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ROLO</w:t>
            </w:r>
          </w:p>
        </w:tc>
        <w:tc>
          <w:tcPr>
            <w:tcW w:w="1161" w:type="dxa"/>
            <w:vAlign w:val="center"/>
            <w:hideMark/>
          </w:tcPr>
          <w:p w14:paraId="1C1DB6B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1180</w:t>
            </w:r>
          </w:p>
        </w:tc>
      </w:tr>
      <w:tr w:rsidR="00CF3F92" w:rsidRPr="00B42B8A" w14:paraId="6C23B530" w14:textId="77777777" w:rsidTr="00CF3F92">
        <w:trPr>
          <w:trHeight w:val="20"/>
        </w:trPr>
        <w:tc>
          <w:tcPr>
            <w:tcW w:w="567" w:type="dxa"/>
            <w:noWrap/>
            <w:vAlign w:val="center"/>
            <w:hideMark/>
          </w:tcPr>
          <w:p w14:paraId="5AB70C6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49</w:t>
            </w:r>
          </w:p>
        </w:tc>
        <w:tc>
          <w:tcPr>
            <w:tcW w:w="5524" w:type="dxa"/>
            <w:vAlign w:val="center"/>
            <w:hideMark/>
          </w:tcPr>
          <w:p w14:paraId="3B6328F4"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FIXADOR PARA CÂNULA E TUBOS PVC, ADULTO, COM VELCRO</w:t>
            </w:r>
          </w:p>
        </w:tc>
        <w:tc>
          <w:tcPr>
            <w:tcW w:w="196" w:type="dxa"/>
            <w:noWrap/>
            <w:vAlign w:val="center"/>
            <w:hideMark/>
          </w:tcPr>
          <w:p w14:paraId="6626DD3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7C00CF1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300</w:t>
            </w:r>
          </w:p>
        </w:tc>
      </w:tr>
      <w:tr w:rsidR="00CF3F92" w:rsidRPr="00B42B8A" w14:paraId="1CB5AC9F" w14:textId="77777777" w:rsidTr="00CF3F92">
        <w:trPr>
          <w:trHeight w:val="20"/>
        </w:trPr>
        <w:tc>
          <w:tcPr>
            <w:tcW w:w="567" w:type="dxa"/>
            <w:noWrap/>
            <w:vAlign w:val="center"/>
            <w:hideMark/>
          </w:tcPr>
          <w:p w14:paraId="30EAF55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w:t>
            </w:r>
          </w:p>
        </w:tc>
        <w:tc>
          <w:tcPr>
            <w:tcW w:w="5524" w:type="dxa"/>
            <w:vAlign w:val="center"/>
            <w:hideMark/>
          </w:tcPr>
          <w:p w14:paraId="40D2CAA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FORMOL (FORMOLDEÍDO) 10 % - 1 LITRO</w:t>
            </w:r>
          </w:p>
        </w:tc>
        <w:tc>
          <w:tcPr>
            <w:tcW w:w="196" w:type="dxa"/>
            <w:noWrap/>
            <w:vAlign w:val="center"/>
            <w:hideMark/>
          </w:tcPr>
          <w:p w14:paraId="71B5E79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LITRO</w:t>
            </w:r>
          </w:p>
        </w:tc>
        <w:tc>
          <w:tcPr>
            <w:tcW w:w="1161" w:type="dxa"/>
            <w:vAlign w:val="center"/>
            <w:hideMark/>
          </w:tcPr>
          <w:p w14:paraId="6A81C9F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116</w:t>
            </w:r>
          </w:p>
        </w:tc>
      </w:tr>
      <w:tr w:rsidR="00CF3F92" w:rsidRPr="00B42B8A" w14:paraId="5716F7BC" w14:textId="77777777" w:rsidTr="00CF3F92">
        <w:trPr>
          <w:trHeight w:val="20"/>
        </w:trPr>
        <w:tc>
          <w:tcPr>
            <w:tcW w:w="567" w:type="dxa"/>
            <w:noWrap/>
            <w:vAlign w:val="center"/>
            <w:hideMark/>
          </w:tcPr>
          <w:p w14:paraId="00AC128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51</w:t>
            </w:r>
          </w:p>
        </w:tc>
        <w:tc>
          <w:tcPr>
            <w:tcW w:w="5524" w:type="dxa"/>
            <w:vAlign w:val="center"/>
            <w:hideMark/>
          </w:tcPr>
          <w:p w14:paraId="644F7273"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FRASCO ALIMENTAÇAO ENTERAL -  500ML</w:t>
            </w:r>
          </w:p>
        </w:tc>
        <w:tc>
          <w:tcPr>
            <w:tcW w:w="196" w:type="dxa"/>
            <w:noWrap/>
            <w:vAlign w:val="center"/>
            <w:hideMark/>
          </w:tcPr>
          <w:p w14:paraId="56E6827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6427E89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101</w:t>
            </w:r>
          </w:p>
        </w:tc>
      </w:tr>
      <w:tr w:rsidR="00CF3F92" w:rsidRPr="00B42B8A" w14:paraId="0546B6F8" w14:textId="77777777" w:rsidTr="00CF3F92">
        <w:trPr>
          <w:trHeight w:val="20"/>
        </w:trPr>
        <w:tc>
          <w:tcPr>
            <w:tcW w:w="567" w:type="dxa"/>
            <w:noWrap/>
            <w:vAlign w:val="center"/>
            <w:hideMark/>
          </w:tcPr>
          <w:p w14:paraId="272AC82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52</w:t>
            </w:r>
          </w:p>
        </w:tc>
        <w:tc>
          <w:tcPr>
            <w:tcW w:w="5524" w:type="dxa"/>
            <w:vAlign w:val="center"/>
            <w:hideMark/>
          </w:tcPr>
          <w:p w14:paraId="2F4E613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FRASCO ALIMENTAÇAO ENTERAL - 300ML</w:t>
            </w:r>
          </w:p>
        </w:tc>
        <w:tc>
          <w:tcPr>
            <w:tcW w:w="196" w:type="dxa"/>
            <w:noWrap/>
            <w:vAlign w:val="center"/>
            <w:hideMark/>
          </w:tcPr>
          <w:p w14:paraId="6CF4EA1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0AC4CC5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w:t>
            </w:r>
          </w:p>
        </w:tc>
      </w:tr>
      <w:tr w:rsidR="00CF3F92" w:rsidRPr="00B42B8A" w14:paraId="2597E4A7" w14:textId="77777777" w:rsidTr="00CF3F92">
        <w:trPr>
          <w:trHeight w:val="20"/>
        </w:trPr>
        <w:tc>
          <w:tcPr>
            <w:tcW w:w="567" w:type="dxa"/>
            <w:noWrap/>
            <w:vAlign w:val="center"/>
            <w:hideMark/>
          </w:tcPr>
          <w:p w14:paraId="04E5F17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53</w:t>
            </w:r>
          </w:p>
        </w:tc>
        <w:tc>
          <w:tcPr>
            <w:tcW w:w="5524" w:type="dxa"/>
            <w:vAlign w:val="center"/>
            <w:hideMark/>
          </w:tcPr>
          <w:p w14:paraId="046CD32D"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GEL PARA ULTRASSONOGRAFIA - 250 G</w:t>
            </w:r>
          </w:p>
        </w:tc>
        <w:tc>
          <w:tcPr>
            <w:tcW w:w="196" w:type="dxa"/>
            <w:noWrap/>
            <w:vAlign w:val="center"/>
            <w:hideMark/>
          </w:tcPr>
          <w:p w14:paraId="5DEE054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VIDRO</w:t>
            </w:r>
          </w:p>
        </w:tc>
        <w:tc>
          <w:tcPr>
            <w:tcW w:w="1161" w:type="dxa"/>
            <w:vAlign w:val="center"/>
            <w:hideMark/>
          </w:tcPr>
          <w:p w14:paraId="0F4CEA1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2300</w:t>
            </w:r>
          </w:p>
        </w:tc>
      </w:tr>
      <w:tr w:rsidR="00CF3F92" w:rsidRPr="00B42B8A" w14:paraId="03FFBB0B" w14:textId="77777777" w:rsidTr="00CF3F92">
        <w:trPr>
          <w:trHeight w:val="20"/>
        </w:trPr>
        <w:tc>
          <w:tcPr>
            <w:tcW w:w="567" w:type="dxa"/>
            <w:noWrap/>
            <w:vAlign w:val="center"/>
            <w:hideMark/>
          </w:tcPr>
          <w:p w14:paraId="4F2BADC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54</w:t>
            </w:r>
          </w:p>
        </w:tc>
        <w:tc>
          <w:tcPr>
            <w:tcW w:w="5524" w:type="dxa"/>
            <w:vAlign w:val="center"/>
            <w:hideMark/>
          </w:tcPr>
          <w:p w14:paraId="59B5FC89"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IODOPOVIDONA DEGERMANTE 10 % - ALMOTOLIA 100 ML</w:t>
            </w:r>
          </w:p>
        </w:tc>
        <w:tc>
          <w:tcPr>
            <w:tcW w:w="196" w:type="dxa"/>
            <w:noWrap/>
            <w:vAlign w:val="center"/>
            <w:hideMark/>
          </w:tcPr>
          <w:p w14:paraId="35A606C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FRASCO</w:t>
            </w:r>
          </w:p>
        </w:tc>
        <w:tc>
          <w:tcPr>
            <w:tcW w:w="1161" w:type="dxa"/>
            <w:vAlign w:val="center"/>
            <w:hideMark/>
          </w:tcPr>
          <w:p w14:paraId="3D5F1FE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700</w:t>
            </w:r>
          </w:p>
        </w:tc>
      </w:tr>
      <w:tr w:rsidR="00CF3F92" w:rsidRPr="00B42B8A" w14:paraId="6E9A79A7" w14:textId="77777777" w:rsidTr="00CF3F92">
        <w:trPr>
          <w:trHeight w:val="20"/>
        </w:trPr>
        <w:tc>
          <w:tcPr>
            <w:tcW w:w="567" w:type="dxa"/>
            <w:noWrap/>
            <w:vAlign w:val="center"/>
            <w:hideMark/>
          </w:tcPr>
          <w:p w14:paraId="04B74F1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55</w:t>
            </w:r>
          </w:p>
        </w:tc>
        <w:tc>
          <w:tcPr>
            <w:tcW w:w="5524" w:type="dxa"/>
            <w:vAlign w:val="center"/>
            <w:hideMark/>
          </w:tcPr>
          <w:p w14:paraId="07611041"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LAMINA DE BISTURI Nº 11 </w:t>
            </w:r>
            <w:r w:rsidRPr="00B42B8A">
              <w:rPr>
                <w:rFonts w:cstheme="minorHAnsi"/>
                <w:color w:val="000000"/>
                <w:sz w:val="18"/>
                <w:szCs w:val="18"/>
              </w:rPr>
              <w:br/>
              <w:t>- CAIXA CONTENDO 100 UNIDADES</w:t>
            </w:r>
          </w:p>
        </w:tc>
        <w:tc>
          <w:tcPr>
            <w:tcW w:w="196" w:type="dxa"/>
            <w:noWrap/>
            <w:vAlign w:val="center"/>
            <w:hideMark/>
          </w:tcPr>
          <w:p w14:paraId="31B92F4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2856BFC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w:t>
            </w:r>
          </w:p>
        </w:tc>
      </w:tr>
      <w:tr w:rsidR="00CF3F92" w:rsidRPr="00B42B8A" w14:paraId="7105672A" w14:textId="77777777" w:rsidTr="00CF3F92">
        <w:trPr>
          <w:trHeight w:val="20"/>
        </w:trPr>
        <w:tc>
          <w:tcPr>
            <w:tcW w:w="567" w:type="dxa"/>
            <w:noWrap/>
            <w:vAlign w:val="center"/>
            <w:hideMark/>
          </w:tcPr>
          <w:p w14:paraId="3739E79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56</w:t>
            </w:r>
          </w:p>
        </w:tc>
        <w:tc>
          <w:tcPr>
            <w:tcW w:w="5524" w:type="dxa"/>
            <w:vAlign w:val="center"/>
            <w:hideMark/>
          </w:tcPr>
          <w:p w14:paraId="43756EB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LAMINA DE BISTURI Nº 15 </w:t>
            </w:r>
            <w:r w:rsidRPr="00B42B8A">
              <w:rPr>
                <w:rFonts w:cstheme="minorHAnsi"/>
                <w:color w:val="000000"/>
                <w:sz w:val="18"/>
                <w:szCs w:val="18"/>
              </w:rPr>
              <w:br/>
              <w:t>- CAIXA CONTENDO 100 UNIDADES</w:t>
            </w:r>
          </w:p>
        </w:tc>
        <w:tc>
          <w:tcPr>
            <w:tcW w:w="196" w:type="dxa"/>
            <w:noWrap/>
            <w:vAlign w:val="center"/>
            <w:hideMark/>
          </w:tcPr>
          <w:p w14:paraId="0B25D99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4619780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130</w:t>
            </w:r>
          </w:p>
        </w:tc>
      </w:tr>
      <w:tr w:rsidR="00CF3F92" w:rsidRPr="00B42B8A" w14:paraId="644DF84B" w14:textId="77777777" w:rsidTr="00CF3F92">
        <w:trPr>
          <w:trHeight w:val="20"/>
        </w:trPr>
        <w:tc>
          <w:tcPr>
            <w:tcW w:w="567" w:type="dxa"/>
            <w:noWrap/>
            <w:vAlign w:val="center"/>
            <w:hideMark/>
          </w:tcPr>
          <w:p w14:paraId="7753998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57</w:t>
            </w:r>
          </w:p>
        </w:tc>
        <w:tc>
          <w:tcPr>
            <w:tcW w:w="5524" w:type="dxa"/>
            <w:vAlign w:val="center"/>
            <w:hideMark/>
          </w:tcPr>
          <w:p w14:paraId="5D361088"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LAMINA DE BISTURI Nº 20</w:t>
            </w:r>
            <w:r w:rsidRPr="00B42B8A">
              <w:rPr>
                <w:rFonts w:cstheme="minorHAnsi"/>
                <w:color w:val="000000"/>
                <w:sz w:val="18"/>
                <w:szCs w:val="18"/>
              </w:rPr>
              <w:br/>
              <w:t>- CAIXA CONTENDO 100 UNIDADES</w:t>
            </w:r>
          </w:p>
        </w:tc>
        <w:tc>
          <w:tcPr>
            <w:tcW w:w="196" w:type="dxa"/>
            <w:noWrap/>
            <w:vAlign w:val="center"/>
            <w:hideMark/>
          </w:tcPr>
          <w:p w14:paraId="7E2523A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71D6576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w:t>
            </w:r>
          </w:p>
        </w:tc>
      </w:tr>
      <w:tr w:rsidR="00CF3F92" w:rsidRPr="00B42B8A" w14:paraId="4CD5F777" w14:textId="77777777" w:rsidTr="00CF3F92">
        <w:trPr>
          <w:trHeight w:val="20"/>
        </w:trPr>
        <w:tc>
          <w:tcPr>
            <w:tcW w:w="567" w:type="dxa"/>
            <w:noWrap/>
            <w:vAlign w:val="center"/>
            <w:hideMark/>
          </w:tcPr>
          <w:p w14:paraId="1E3B3FB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58</w:t>
            </w:r>
          </w:p>
        </w:tc>
        <w:tc>
          <w:tcPr>
            <w:tcW w:w="5524" w:type="dxa"/>
            <w:vAlign w:val="center"/>
            <w:hideMark/>
          </w:tcPr>
          <w:p w14:paraId="620853F4"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LAMINA DE BISTURI Nº 21 </w:t>
            </w:r>
            <w:r w:rsidRPr="00B42B8A">
              <w:rPr>
                <w:rFonts w:cstheme="minorHAnsi"/>
                <w:color w:val="000000"/>
                <w:sz w:val="18"/>
                <w:szCs w:val="18"/>
              </w:rPr>
              <w:br/>
              <w:t>- CAIXA CONTENDO 100 UNIDADES</w:t>
            </w:r>
          </w:p>
        </w:tc>
        <w:tc>
          <w:tcPr>
            <w:tcW w:w="196" w:type="dxa"/>
            <w:noWrap/>
            <w:vAlign w:val="center"/>
            <w:hideMark/>
          </w:tcPr>
          <w:p w14:paraId="748996D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5D6DE40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15</w:t>
            </w:r>
          </w:p>
        </w:tc>
      </w:tr>
      <w:tr w:rsidR="00CF3F92" w:rsidRPr="00B42B8A" w14:paraId="71E62CCF" w14:textId="77777777" w:rsidTr="00CF3F92">
        <w:trPr>
          <w:trHeight w:val="20"/>
        </w:trPr>
        <w:tc>
          <w:tcPr>
            <w:tcW w:w="567" w:type="dxa"/>
            <w:noWrap/>
            <w:vAlign w:val="center"/>
            <w:hideMark/>
          </w:tcPr>
          <w:p w14:paraId="4783698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59</w:t>
            </w:r>
          </w:p>
        </w:tc>
        <w:tc>
          <w:tcPr>
            <w:tcW w:w="5524" w:type="dxa"/>
            <w:vAlign w:val="center"/>
            <w:hideMark/>
          </w:tcPr>
          <w:p w14:paraId="1774E71E"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LAMINA DE BISTURI 22 -</w:t>
            </w:r>
            <w:r w:rsidRPr="00B42B8A">
              <w:rPr>
                <w:rFonts w:cstheme="minorHAnsi"/>
                <w:color w:val="000000"/>
                <w:sz w:val="18"/>
                <w:szCs w:val="18"/>
              </w:rPr>
              <w:br/>
              <w:t>- CAIXA CONTENDO 100 UNIDADES</w:t>
            </w:r>
          </w:p>
        </w:tc>
        <w:tc>
          <w:tcPr>
            <w:tcW w:w="196" w:type="dxa"/>
            <w:noWrap/>
            <w:vAlign w:val="center"/>
            <w:hideMark/>
          </w:tcPr>
          <w:p w14:paraId="7AD339C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145C2C8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w:t>
            </w:r>
          </w:p>
        </w:tc>
      </w:tr>
      <w:tr w:rsidR="00CF3F92" w:rsidRPr="00B42B8A" w14:paraId="16C4A7C3" w14:textId="77777777" w:rsidTr="00CF3F92">
        <w:trPr>
          <w:trHeight w:val="20"/>
        </w:trPr>
        <w:tc>
          <w:tcPr>
            <w:tcW w:w="567" w:type="dxa"/>
            <w:noWrap/>
            <w:vAlign w:val="center"/>
            <w:hideMark/>
          </w:tcPr>
          <w:p w14:paraId="265204A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60</w:t>
            </w:r>
          </w:p>
        </w:tc>
        <w:tc>
          <w:tcPr>
            <w:tcW w:w="5524" w:type="dxa"/>
            <w:vAlign w:val="center"/>
            <w:hideMark/>
          </w:tcPr>
          <w:p w14:paraId="338838AE"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LAMINA DE BISTURI Nº 23 </w:t>
            </w:r>
            <w:r w:rsidRPr="00B42B8A">
              <w:rPr>
                <w:rFonts w:cstheme="minorHAnsi"/>
                <w:color w:val="000000"/>
                <w:sz w:val="18"/>
                <w:szCs w:val="18"/>
              </w:rPr>
              <w:br/>
              <w:t>- CAIXA CONTENDO 100 UNIDADES</w:t>
            </w:r>
          </w:p>
        </w:tc>
        <w:tc>
          <w:tcPr>
            <w:tcW w:w="196" w:type="dxa"/>
            <w:noWrap/>
            <w:vAlign w:val="center"/>
            <w:hideMark/>
          </w:tcPr>
          <w:p w14:paraId="0BF33AC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0D23071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w:t>
            </w:r>
          </w:p>
        </w:tc>
      </w:tr>
      <w:tr w:rsidR="00CF3F92" w:rsidRPr="00B42B8A" w14:paraId="11EA30C4" w14:textId="77777777" w:rsidTr="00CF3F92">
        <w:trPr>
          <w:trHeight w:val="20"/>
        </w:trPr>
        <w:tc>
          <w:tcPr>
            <w:tcW w:w="567" w:type="dxa"/>
            <w:noWrap/>
            <w:vAlign w:val="center"/>
            <w:hideMark/>
          </w:tcPr>
          <w:p w14:paraId="11649FD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61</w:t>
            </w:r>
          </w:p>
        </w:tc>
        <w:tc>
          <w:tcPr>
            <w:tcW w:w="5524" w:type="dxa"/>
            <w:vAlign w:val="center"/>
            <w:hideMark/>
          </w:tcPr>
          <w:p w14:paraId="5C55815A"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LANCETA PARA PUNÇÃO DIGITAL DE PONTA DE DEDO, ESTÉRIL, AGULHA EM AÇO INOXIDÁVEL, COM TRAVA DE SEGURANÇA, CONFORME NR 32. (DISPENSA O USO DE CANETA LANCETADORA)</w:t>
            </w:r>
            <w:r w:rsidRPr="00B42B8A">
              <w:rPr>
                <w:rFonts w:cstheme="minorHAnsi"/>
                <w:color w:val="000000"/>
                <w:sz w:val="18"/>
                <w:szCs w:val="18"/>
              </w:rPr>
              <w:br/>
              <w:t>TAMANHO: 30 G</w:t>
            </w:r>
            <w:r w:rsidRPr="00B42B8A">
              <w:rPr>
                <w:rFonts w:cstheme="minorHAnsi"/>
                <w:color w:val="000000"/>
                <w:sz w:val="18"/>
                <w:szCs w:val="18"/>
              </w:rPr>
              <w:br/>
              <w:t>- CAIXA COM 100 UNIDADES</w:t>
            </w:r>
          </w:p>
        </w:tc>
        <w:tc>
          <w:tcPr>
            <w:tcW w:w="196" w:type="dxa"/>
            <w:noWrap/>
            <w:vAlign w:val="center"/>
            <w:hideMark/>
          </w:tcPr>
          <w:p w14:paraId="5750500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3F1A2F4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2200</w:t>
            </w:r>
          </w:p>
        </w:tc>
      </w:tr>
      <w:tr w:rsidR="00CF3F92" w:rsidRPr="00B42B8A" w14:paraId="35FC9F24" w14:textId="77777777" w:rsidTr="00CF3F92">
        <w:trPr>
          <w:trHeight w:val="20"/>
        </w:trPr>
        <w:tc>
          <w:tcPr>
            <w:tcW w:w="567" w:type="dxa"/>
            <w:noWrap/>
            <w:vAlign w:val="center"/>
            <w:hideMark/>
          </w:tcPr>
          <w:p w14:paraId="605D975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62</w:t>
            </w:r>
          </w:p>
        </w:tc>
        <w:tc>
          <w:tcPr>
            <w:tcW w:w="5524" w:type="dxa"/>
            <w:vAlign w:val="center"/>
            <w:hideMark/>
          </w:tcPr>
          <w:p w14:paraId="01847B31"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MANTA TÉRMICA DESCARTÁVEL 2,10 X 1,40  - ADULTO</w:t>
            </w:r>
          </w:p>
        </w:tc>
        <w:tc>
          <w:tcPr>
            <w:tcW w:w="196" w:type="dxa"/>
            <w:noWrap/>
            <w:vAlign w:val="center"/>
            <w:hideMark/>
          </w:tcPr>
          <w:p w14:paraId="5276C75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31C930F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150</w:t>
            </w:r>
          </w:p>
        </w:tc>
      </w:tr>
      <w:tr w:rsidR="00CF3F92" w:rsidRPr="00B42B8A" w14:paraId="2B296E6D" w14:textId="77777777" w:rsidTr="00CF3F92">
        <w:trPr>
          <w:trHeight w:val="20"/>
        </w:trPr>
        <w:tc>
          <w:tcPr>
            <w:tcW w:w="567" w:type="dxa"/>
            <w:noWrap/>
            <w:vAlign w:val="center"/>
            <w:hideMark/>
          </w:tcPr>
          <w:p w14:paraId="3771F57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63</w:t>
            </w:r>
          </w:p>
        </w:tc>
        <w:tc>
          <w:tcPr>
            <w:tcW w:w="5524" w:type="dxa"/>
            <w:vAlign w:val="center"/>
            <w:hideMark/>
          </w:tcPr>
          <w:p w14:paraId="29E33B83"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Removedor de esparadrapo (álcool 50% + Éter 50%) - ALMOTOLIA 100 ML</w:t>
            </w:r>
          </w:p>
        </w:tc>
        <w:tc>
          <w:tcPr>
            <w:tcW w:w="196" w:type="dxa"/>
            <w:noWrap/>
            <w:vAlign w:val="center"/>
            <w:hideMark/>
          </w:tcPr>
          <w:p w14:paraId="0D6EE38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FRASCO</w:t>
            </w:r>
          </w:p>
        </w:tc>
        <w:tc>
          <w:tcPr>
            <w:tcW w:w="1161" w:type="dxa"/>
            <w:vAlign w:val="center"/>
            <w:hideMark/>
          </w:tcPr>
          <w:p w14:paraId="721BDB8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300</w:t>
            </w:r>
          </w:p>
        </w:tc>
      </w:tr>
      <w:tr w:rsidR="00CF3F92" w:rsidRPr="00B42B8A" w14:paraId="57BC5A98" w14:textId="77777777" w:rsidTr="00CF3F92">
        <w:trPr>
          <w:trHeight w:val="20"/>
        </w:trPr>
        <w:tc>
          <w:tcPr>
            <w:tcW w:w="567" w:type="dxa"/>
            <w:noWrap/>
            <w:vAlign w:val="center"/>
            <w:hideMark/>
          </w:tcPr>
          <w:p w14:paraId="6F7E235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lastRenderedPageBreak/>
              <w:t>64</w:t>
            </w:r>
          </w:p>
        </w:tc>
        <w:tc>
          <w:tcPr>
            <w:tcW w:w="5524" w:type="dxa"/>
            <w:vAlign w:val="center"/>
            <w:hideMark/>
          </w:tcPr>
          <w:p w14:paraId="551E8EF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Saco Óbito adulto 210x90cm com </w:t>
            </w:r>
            <w:proofErr w:type="spellStart"/>
            <w:r w:rsidRPr="00B42B8A">
              <w:rPr>
                <w:rFonts w:cstheme="minorHAnsi"/>
                <w:color w:val="000000"/>
                <w:sz w:val="18"/>
                <w:szCs w:val="18"/>
              </w:rPr>
              <w:t>Ziper</w:t>
            </w:r>
            <w:proofErr w:type="spellEnd"/>
            <w:r w:rsidRPr="00B42B8A">
              <w:rPr>
                <w:rFonts w:cstheme="minorHAnsi"/>
                <w:color w:val="000000"/>
                <w:sz w:val="18"/>
                <w:szCs w:val="18"/>
              </w:rPr>
              <w:t xml:space="preserve"> e Identificação; polietileno de baixa densidade; acompanha uma etiqueta de identificação atrelada ao cursor do zíper, incluindo data e hora.</w:t>
            </w:r>
          </w:p>
        </w:tc>
        <w:tc>
          <w:tcPr>
            <w:tcW w:w="196" w:type="dxa"/>
            <w:noWrap/>
            <w:vAlign w:val="center"/>
            <w:hideMark/>
          </w:tcPr>
          <w:p w14:paraId="10600D0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w:t>
            </w:r>
          </w:p>
        </w:tc>
        <w:tc>
          <w:tcPr>
            <w:tcW w:w="1161" w:type="dxa"/>
            <w:vAlign w:val="center"/>
            <w:hideMark/>
          </w:tcPr>
          <w:p w14:paraId="4FE070D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300</w:t>
            </w:r>
          </w:p>
        </w:tc>
      </w:tr>
      <w:tr w:rsidR="00CF3F92" w:rsidRPr="00B42B8A" w14:paraId="76509E95" w14:textId="77777777" w:rsidTr="00CF3F92">
        <w:trPr>
          <w:trHeight w:val="20"/>
        </w:trPr>
        <w:tc>
          <w:tcPr>
            <w:tcW w:w="567" w:type="dxa"/>
            <w:noWrap/>
            <w:vAlign w:val="center"/>
            <w:hideMark/>
          </w:tcPr>
          <w:p w14:paraId="6FEC6B8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65</w:t>
            </w:r>
          </w:p>
        </w:tc>
        <w:tc>
          <w:tcPr>
            <w:tcW w:w="5524" w:type="dxa"/>
            <w:vAlign w:val="center"/>
            <w:hideMark/>
          </w:tcPr>
          <w:p w14:paraId="5BE72DD5"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Saco Óbito Infantil 50x75 com </w:t>
            </w:r>
            <w:proofErr w:type="spellStart"/>
            <w:r w:rsidRPr="00B42B8A">
              <w:rPr>
                <w:rFonts w:cstheme="minorHAnsi"/>
                <w:color w:val="000000"/>
                <w:sz w:val="18"/>
                <w:szCs w:val="18"/>
              </w:rPr>
              <w:t>Ziper</w:t>
            </w:r>
            <w:proofErr w:type="spellEnd"/>
            <w:r w:rsidRPr="00B42B8A">
              <w:rPr>
                <w:rFonts w:cstheme="minorHAnsi"/>
                <w:color w:val="000000"/>
                <w:sz w:val="18"/>
                <w:szCs w:val="18"/>
              </w:rPr>
              <w:t xml:space="preserve"> E Identificação polietileno de baixa densidade; acompanha uma etiqueta de identificação atrelada ao cursor do zíper, incluindo data e hora.</w:t>
            </w:r>
          </w:p>
        </w:tc>
        <w:tc>
          <w:tcPr>
            <w:tcW w:w="196" w:type="dxa"/>
            <w:noWrap/>
            <w:vAlign w:val="center"/>
            <w:hideMark/>
          </w:tcPr>
          <w:p w14:paraId="4ED618F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w:t>
            </w:r>
          </w:p>
        </w:tc>
        <w:tc>
          <w:tcPr>
            <w:tcW w:w="1161" w:type="dxa"/>
            <w:vAlign w:val="center"/>
            <w:hideMark/>
          </w:tcPr>
          <w:p w14:paraId="0688E51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w:t>
            </w:r>
          </w:p>
        </w:tc>
      </w:tr>
      <w:tr w:rsidR="00CF3F92" w:rsidRPr="00B42B8A" w14:paraId="139319D2" w14:textId="77777777" w:rsidTr="00CF3F92">
        <w:trPr>
          <w:trHeight w:val="20"/>
        </w:trPr>
        <w:tc>
          <w:tcPr>
            <w:tcW w:w="567" w:type="dxa"/>
            <w:noWrap/>
            <w:vAlign w:val="center"/>
            <w:hideMark/>
          </w:tcPr>
          <w:p w14:paraId="0DE0C36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66</w:t>
            </w:r>
          </w:p>
        </w:tc>
        <w:tc>
          <w:tcPr>
            <w:tcW w:w="5524" w:type="dxa"/>
            <w:vAlign w:val="center"/>
            <w:hideMark/>
          </w:tcPr>
          <w:p w14:paraId="02B4F0E8"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SCALP 19 G </w:t>
            </w:r>
            <w:r w:rsidRPr="00B42B8A">
              <w:rPr>
                <w:rFonts w:cstheme="minorHAnsi"/>
                <w:color w:val="000000"/>
                <w:sz w:val="18"/>
                <w:szCs w:val="18"/>
              </w:rPr>
              <w:br/>
              <w:t>- CAIXA CONTENDO 100 UNIDADES</w:t>
            </w:r>
          </w:p>
        </w:tc>
        <w:tc>
          <w:tcPr>
            <w:tcW w:w="196" w:type="dxa"/>
            <w:noWrap/>
            <w:vAlign w:val="center"/>
            <w:hideMark/>
          </w:tcPr>
          <w:p w14:paraId="728AA76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4C442FC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50</w:t>
            </w:r>
          </w:p>
        </w:tc>
      </w:tr>
      <w:tr w:rsidR="00CF3F92" w:rsidRPr="00B42B8A" w14:paraId="64C7D157" w14:textId="77777777" w:rsidTr="00CF3F92">
        <w:trPr>
          <w:trHeight w:val="20"/>
        </w:trPr>
        <w:tc>
          <w:tcPr>
            <w:tcW w:w="567" w:type="dxa"/>
            <w:noWrap/>
            <w:vAlign w:val="center"/>
            <w:hideMark/>
          </w:tcPr>
          <w:p w14:paraId="0D525B1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67</w:t>
            </w:r>
          </w:p>
        </w:tc>
        <w:tc>
          <w:tcPr>
            <w:tcW w:w="5524" w:type="dxa"/>
            <w:vAlign w:val="center"/>
            <w:hideMark/>
          </w:tcPr>
          <w:p w14:paraId="2B7C637C"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SCALP 21 G </w:t>
            </w:r>
            <w:r w:rsidRPr="00B42B8A">
              <w:rPr>
                <w:rFonts w:cstheme="minorHAnsi"/>
                <w:color w:val="000000"/>
                <w:sz w:val="18"/>
                <w:szCs w:val="18"/>
              </w:rPr>
              <w:br/>
              <w:t>- CAIXA CONTENDO 100 UNIDADES</w:t>
            </w:r>
          </w:p>
        </w:tc>
        <w:tc>
          <w:tcPr>
            <w:tcW w:w="196" w:type="dxa"/>
            <w:noWrap/>
            <w:vAlign w:val="center"/>
            <w:hideMark/>
          </w:tcPr>
          <w:p w14:paraId="5E014A6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728F969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100</w:t>
            </w:r>
          </w:p>
        </w:tc>
      </w:tr>
      <w:tr w:rsidR="00CF3F92" w:rsidRPr="00B42B8A" w14:paraId="72CCAE51" w14:textId="77777777" w:rsidTr="00CF3F92">
        <w:trPr>
          <w:trHeight w:val="20"/>
        </w:trPr>
        <w:tc>
          <w:tcPr>
            <w:tcW w:w="567" w:type="dxa"/>
            <w:noWrap/>
            <w:vAlign w:val="center"/>
            <w:hideMark/>
          </w:tcPr>
          <w:p w14:paraId="60B6E54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68</w:t>
            </w:r>
          </w:p>
        </w:tc>
        <w:tc>
          <w:tcPr>
            <w:tcW w:w="5524" w:type="dxa"/>
            <w:vAlign w:val="center"/>
            <w:hideMark/>
          </w:tcPr>
          <w:p w14:paraId="63869322"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SCALP 23 G </w:t>
            </w:r>
            <w:r w:rsidRPr="00B42B8A">
              <w:rPr>
                <w:rFonts w:cstheme="minorHAnsi"/>
                <w:color w:val="000000"/>
                <w:sz w:val="18"/>
                <w:szCs w:val="18"/>
              </w:rPr>
              <w:br/>
              <w:t>- CAIXA CONTENDO 100 UNIDADES</w:t>
            </w:r>
          </w:p>
        </w:tc>
        <w:tc>
          <w:tcPr>
            <w:tcW w:w="196" w:type="dxa"/>
            <w:noWrap/>
            <w:vAlign w:val="center"/>
            <w:hideMark/>
          </w:tcPr>
          <w:p w14:paraId="3CC75DFD"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476D763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150</w:t>
            </w:r>
          </w:p>
        </w:tc>
      </w:tr>
      <w:tr w:rsidR="00CF3F92" w:rsidRPr="00B42B8A" w14:paraId="7099248C" w14:textId="77777777" w:rsidTr="00CF3F92">
        <w:trPr>
          <w:trHeight w:val="20"/>
        </w:trPr>
        <w:tc>
          <w:tcPr>
            <w:tcW w:w="567" w:type="dxa"/>
            <w:noWrap/>
            <w:vAlign w:val="center"/>
            <w:hideMark/>
          </w:tcPr>
          <w:p w14:paraId="31483D62"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69</w:t>
            </w:r>
          </w:p>
        </w:tc>
        <w:tc>
          <w:tcPr>
            <w:tcW w:w="5524" w:type="dxa"/>
            <w:vAlign w:val="center"/>
            <w:hideMark/>
          </w:tcPr>
          <w:p w14:paraId="3B679811"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SCALP 25 G</w:t>
            </w:r>
            <w:r w:rsidRPr="00B42B8A">
              <w:rPr>
                <w:rFonts w:cstheme="minorHAnsi"/>
                <w:color w:val="000000"/>
                <w:sz w:val="18"/>
                <w:szCs w:val="18"/>
              </w:rPr>
              <w:br/>
              <w:t>- CAIXA CONTENDO 100 UNIDADES</w:t>
            </w:r>
          </w:p>
        </w:tc>
        <w:tc>
          <w:tcPr>
            <w:tcW w:w="196" w:type="dxa"/>
            <w:noWrap/>
            <w:vAlign w:val="center"/>
            <w:hideMark/>
          </w:tcPr>
          <w:p w14:paraId="1041984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3F7A7B1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w:t>
            </w:r>
          </w:p>
        </w:tc>
      </w:tr>
      <w:tr w:rsidR="00CF3F92" w:rsidRPr="00B42B8A" w14:paraId="70137FAA" w14:textId="77777777" w:rsidTr="00CF3F92">
        <w:trPr>
          <w:trHeight w:val="20"/>
        </w:trPr>
        <w:tc>
          <w:tcPr>
            <w:tcW w:w="567" w:type="dxa"/>
            <w:noWrap/>
            <w:vAlign w:val="center"/>
            <w:hideMark/>
          </w:tcPr>
          <w:p w14:paraId="3E1C0EE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70</w:t>
            </w:r>
          </w:p>
        </w:tc>
        <w:tc>
          <w:tcPr>
            <w:tcW w:w="5524" w:type="dxa"/>
            <w:vAlign w:val="center"/>
            <w:hideMark/>
          </w:tcPr>
          <w:p w14:paraId="5574EAD1"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SCALP 27 G </w:t>
            </w:r>
            <w:r w:rsidRPr="00B42B8A">
              <w:rPr>
                <w:rFonts w:cstheme="minorHAnsi"/>
                <w:color w:val="000000"/>
                <w:sz w:val="18"/>
                <w:szCs w:val="18"/>
              </w:rPr>
              <w:br/>
              <w:t>- CAIXA CONTENDO 100 UNIDADES</w:t>
            </w:r>
          </w:p>
        </w:tc>
        <w:tc>
          <w:tcPr>
            <w:tcW w:w="196" w:type="dxa"/>
            <w:noWrap/>
            <w:vAlign w:val="center"/>
            <w:hideMark/>
          </w:tcPr>
          <w:p w14:paraId="01613C8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0A5BD06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30</w:t>
            </w:r>
          </w:p>
        </w:tc>
      </w:tr>
      <w:tr w:rsidR="00CF3F92" w:rsidRPr="00B42B8A" w14:paraId="0323DD89" w14:textId="77777777" w:rsidTr="00CF3F92">
        <w:trPr>
          <w:trHeight w:val="20"/>
        </w:trPr>
        <w:tc>
          <w:tcPr>
            <w:tcW w:w="567" w:type="dxa"/>
            <w:noWrap/>
            <w:vAlign w:val="center"/>
            <w:hideMark/>
          </w:tcPr>
          <w:p w14:paraId="37158E0D"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71</w:t>
            </w:r>
          </w:p>
        </w:tc>
        <w:tc>
          <w:tcPr>
            <w:tcW w:w="5524" w:type="dxa"/>
            <w:vAlign w:val="center"/>
            <w:hideMark/>
          </w:tcPr>
          <w:p w14:paraId="50F754C6"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SERINGA DESCARTÁVEL DE 10 ML com bico </w:t>
            </w:r>
            <w:proofErr w:type="spellStart"/>
            <w:r w:rsidRPr="00B42B8A">
              <w:rPr>
                <w:rFonts w:cstheme="minorHAnsi"/>
                <w:b/>
                <w:bCs/>
                <w:color w:val="000000"/>
                <w:sz w:val="18"/>
                <w:szCs w:val="18"/>
              </w:rPr>
              <w:t>luer</w:t>
            </w:r>
            <w:proofErr w:type="spellEnd"/>
            <w:r w:rsidRPr="00B42B8A">
              <w:rPr>
                <w:rFonts w:cstheme="minorHAnsi"/>
                <w:b/>
                <w:bCs/>
                <w:color w:val="000000"/>
                <w:sz w:val="18"/>
                <w:szCs w:val="18"/>
              </w:rPr>
              <w:t xml:space="preserve"> </w:t>
            </w:r>
            <w:proofErr w:type="spellStart"/>
            <w:r w:rsidRPr="00B42B8A">
              <w:rPr>
                <w:rFonts w:cstheme="minorHAnsi"/>
                <w:b/>
                <w:bCs/>
                <w:color w:val="000000"/>
                <w:sz w:val="18"/>
                <w:szCs w:val="18"/>
              </w:rPr>
              <w:t>lock</w:t>
            </w:r>
            <w:proofErr w:type="spellEnd"/>
            <w:r w:rsidRPr="00B42B8A">
              <w:rPr>
                <w:rFonts w:cstheme="minorHAnsi"/>
                <w:color w:val="000000"/>
                <w:sz w:val="18"/>
                <w:szCs w:val="18"/>
              </w:rPr>
              <w:t xml:space="preserve">, com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3B7C17C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22A9240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24000</w:t>
            </w:r>
          </w:p>
        </w:tc>
      </w:tr>
      <w:tr w:rsidR="00CF3F92" w:rsidRPr="00B42B8A" w14:paraId="1E3AF883" w14:textId="77777777" w:rsidTr="00CF3F92">
        <w:trPr>
          <w:trHeight w:val="20"/>
        </w:trPr>
        <w:tc>
          <w:tcPr>
            <w:tcW w:w="567" w:type="dxa"/>
            <w:noWrap/>
            <w:vAlign w:val="center"/>
            <w:hideMark/>
          </w:tcPr>
          <w:p w14:paraId="11F68BE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72</w:t>
            </w:r>
          </w:p>
        </w:tc>
        <w:tc>
          <w:tcPr>
            <w:tcW w:w="5524" w:type="dxa"/>
            <w:vAlign w:val="center"/>
            <w:hideMark/>
          </w:tcPr>
          <w:p w14:paraId="3A61695F"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SERINGA DESCARTÁVEL DE 10 ML com bico </w:t>
            </w:r>
            <w:proofErr w:type="spellStart"/>
            <w:r w:rsidRPr="00B42B8A">
              <w:rPr>
                <w:rFonts w:cstheme="minorHAnsi"/>
                <w:b/>
                <w:bCs/>
                <w:color w:val="000000"/>
                <w:sz w:val="18"/>
                <w:szCs w:val="18"/>
              </w:rPr>
              <w:t>luer</w:t>
            </w:r>
            <w:proofErr w:type="spellEnd"/>
            <w:r w:rsidRPr="00B42B8A">
              <w:rPr>
                <w:rFonts w:cstheme="minorHAnsi"/>
                <w:b/>
                <w:bCs/>
                <w:color w:val="000000"/>
                <w:sz w:val="18"/>
                <w:szCs w:val="18"/>
              </w:rPr>
              <w:t xml:space="preserve"> </w:t>
            </w:r>
            <w:proofErr w:type="spellStart"/>
            <w:r w:rsidRPr="00B42B8A">
              <w:rPr>
                <w:rFonts w:cstheme="minorHAnsi"/>
                <w:b/>
                <w:bCs/>
                <w:color w:val="000000"/>
                <w:sz w:val="18"/>
                <w:szCs w:val="18"/>
              </w:rPr>
              <w:t>slip</w:t>
            </w:r>
            <w:proofErr w:type="spellEnd"/>
            <w:r w:rsidRPr="00B42B8A">
              <w:rPr>
                <w:rFonts w:cstheme="minorHAnsi"/>
                <w:color w:val="000000"/>
                <w:sz w:val="18"/>
                <w:szCs w:val="18"/>
              </w:rPr>
              <w:t xml:space="preserve">, sem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46142D3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0F1675D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21000</w:t>
            </w:r>
          </w:p>
        </w:tc>
      </w:tr>
      <w:tr w:rsidR="00CF3F92" w:rsidRPr="00B42B8A" w14:paraId="3928D952" w14:textId="77777777" w:rsidTr="00CF3F92">
        <w:trPr>
          <w:trHeight w:val="20"/>
        </w:trPr>
        <w:tc>
          <w:tcPr>
            <w:tcW w:w="567" w:type="dxa"/>
            <w:noWrap/>
            <w:vAlign w:val="center"/>
            <w:hideMark/>
          </w:tcPr>
          <w:p w14:paraId="575C79E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73</w:t>
            </w:r>
          </w:p>
        </w:tc>
        <w:tc>
          <w:tcPr>
            <w:tcW w:w="5524" w:type="dxa"/>
            <w:vAlign w:val="center"/>
            <w:hideMark/>
          </w:tcPr>
          <w:p w14:paraId="11BC80BC"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SERINGA DESCARTÁVEL DE 20 ML com bico </w:t>
            </w:r>
            <w:proofErr w:type="spellStart"/>
            <w:r w:rsidRPr="00B42B8A">
              <w:rPr>
                <w:rFonts w:cstheme="minorHAnsi"/>
                <w:b/>
                <w:bCs/>
                <w:color w:val="000000"/>
                <w:sz w:val="18"/>
                <w:szCs w:val="18"/>
              </w:rPr>
              <w:t>luer</w:t>
            </w:r>
            <w:proofErr w:type="spellEnd"/>
            <w:r w:rsidRPr="00B42B8A">
              <w:rPr>
                <w:rFonts w:cstheme="minorHAnsi"/>
                <w:b/>
                <w:bCs/>
                <w:color w:val="000000"/>
                <w:sz w:val="18"/>
                <w:szCs w:val="18"/>
              </w:rPr>
              <w:t xml:space="preserve"> </w:t>
            </w:r>
            <w:proofErr w:type="spellStart"/>
            <w:r w:rsidRPr="00B42B8A">
              <w:rPr>
                <w:rFonts w:cstheme="minorHAnsi"/>
                <w:b/>
                <w:bCs/>
                <w:color w:val="000000"/>
                <w:sz w:val="18"/>
                <w:szCs w:val="18"/>
              </w:rPr>
              <w:t>slip</w:t>
            </w:r>
            <w:proofErr w:type="spellEnd"/>
            <w:r w:rsidRPr="00B42B8A">
              <w:rPr>
                <w:rFonts w:cstheme="minorHAnsi"/>
                <w:color w:val="000000"/>
                <w:sz w:val="18"/>
                <w:szCs w:val="18"/>
              </w:rPr>
              <w:t xml:space="preserve">, sem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07A3778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252D379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17000</w:t>
            </w:r>
          </w:p>
        </w:tc>
      </w:tr>
      <w:tr w:rsidR="00CF3F92" w:rsidRPr="00B42B8A" w14:paraId="680E710F" w14:textId="77777777" w:rsidTr="00CF3F92">
        <w:trPr>
          <w:trHeight w:val="20"/>
        </w:trPr>
        <w:tc>
          <w:tcPr>
            <w:tcW w:w="567" w:type="dxa"/>
            <w:noWrap/>
            <w:vAlign w:val="center"/>
            <w:hideMark/>
          </w:tcPr>
          <w:p w14:paraId="6F25E0A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74</w:t>
            </w:r>
          </w:p>
        </w:tc>
        <w:tc>
          <w:tcPr>
            <w:tcW w:w="5524" w:type="dxa"/>
            <w:vAlign w:val="center"/>
            <w:hideMark/>
          </w:tcPr>
          <w:p w14:paraId="1B28338C"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SERINGA DESCARTÁVEL DE 3 ML com bico </w:t>
            </w:r>
            <w:proofErr w:type="spellStart"/>
            <w:r w:rsidRPr="00B42B8A">
              <w:rPr>
                <w:rFonts w:cstheme="minorHAnsi"/>
                <w:b/>
                <w:bCs/>
                <w:color w:val="000000"/>
                <w:sz w:val="18"/>
                <w:szCs w:val="18"/>
              </w:rPr>
              <w:t>luer</w:t>
            </w:r>
            <w:proofErr w:type="spellEnd"/>
            <w:r w:rsidRPr="00B42B8A">
              <w:rPr>
                <w:rFonts w:cstheme="minorHAnsi"/>
                <w:b/>
                <w:bCs/>
                <w:color w:val="000000"/>
                <w:sz w:val="18"/>
                <w:szCs w:val="18"/>
              </w:rPr>
              <w:t xml:space="preserve"> </w:t>
            </w:r>
            <w:proofErr w:type="spellStart"/>
            <w:r w:rsidRPr="00B42B8A">
              <w:rPr>
                <w:rFonts w:cstheme="minorHAnsi"/>
                <w:b/>
                <w:bCs/>
                <w:color w:val="000000"/>
                <w:sz w:val="18"/>
                <w:szCs w:val="18"/>
              </w:rPr>
              <w:t>lock</w:t>
            </w:r>
            <w:proofErr w:type="spellEnd"/>
            <w:r w:rsidRPr="00B42B8A">
              <w:rPr>
                <w:rFonts w:cstheme="minorHAnsi"/>
                <w:color w:val="000000"/>
                <w:sz w:val="18"/>
                <w:szCs w:val="18"/>
              </w:rPr>
              <w:t xml:space="preserve">, com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704E436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057D5D9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47000</w:t>
            </w:r>
          </w:p>
        </w:tc>
      </w:tr>
      <w:tr w:rsidR="00CF3F92" w:rsidRPr="00B42B8A" w14:paraId="79A2DB60" w14:textId="77777777" w:rsidTr="00CF3F92">
        <w:trPr>
          <w:trHeight w:val="20"/>
        </w:trPr>
        <w:tc>
          <w:tcPr>
            <w:tcW w:w="567" w:type="dxa"/>
            <w:noWrap/>
            <w:vAlign w:val="center"/>
            <w:hideMark/>
          </w:tcPr>
          <w:p w14:paraId="0D14407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75</w:t>
            </w:r>
          </w:p>
        </w:tc>
        <w:tc>
          <w:tcPr>
            <w:tcW w:w="5524" w:type="dxa"/>
            <w:vAlign w:val="center"/>
            <w:hideMark/>
          </w:tcPr>
          <w:p w14:paraId="5CF8E96B"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SERINGA DESCARTÁVEL DE 3 ML com bico </w:t>
            </w:r>
            <w:proofErr w:type="spellStart"/>
            <w:r w:rsidRPr="00B42B8A">
              <w:rPr>
                <w:rFonts w:cstheme="minorHAnsi"/>
                <w:b/>
                <w:bCs/>
                <w:color w:val="000000"/>
                <w:sz w:val="18"/>
                <w:szCs w:val="18"/>
              </w:rPr>
              <w:t>luer</w:t>
            </w:r>
            <w:proofErr w:type="spellEnd"/>
            <w:r w:rsidRPr="00B42B8A">
              <w:rPr>
                <w:rFonts w:cstheme="minorHAnsi"/>
                <w:b/>
                <w:bCs/>
                <w:color w:val="000000"/>
                <w:sz w:val="18"/>
                <w:szCs w:val="18"/>
              </w:rPr>
              <w:t xml:space="preserve"> </w:t>
            </w:r>
            <w:proofErr w:type="spellStart"/>
            <w:r w:rsidRPr="00B42B8A">
              <w:rPr>
                <w:rFonts w:cstheme="minorHAnsi"/>
                <w:b/>
                <w:bCs/>
                <w:color w:val="000000"/>
                <w:sz w:val="18"/>
                <w:szCs w:val="18"/>
              </w:rPr>
              <w:t>slip</w:t>
            </w:r>
            <w:proofErr w:type="spellEnd"/>
            <w:r w:rsidRPr="00B42B8A">
              <w:rPr>
                <w:rFonts w:cstheme="minorHAnsi"/>
                <w:color w:val="000000"/>
                <w:sz w:val="18"/>
                <w:szCs w:val="18"/>
              </w:rPr>
              <w:t xml:space="preserve">, sem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541F9AD1"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5B8321C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27000</w:t>
            </w:r>
          </w:p>
        </w:tc>
      </w:tr>
      <w:tr w:rsidR="00CF3F92" w:rsidRPr="00B42B8A" w14:paraId="36E76CD6" w14:textId="77777777" w:rsidTr="00CF3F92">
        <w:trPr>
          <w:trHeight w:val="20"/>
        </w:trPr>
        <w:tc>
          <w:tcPr>
            <w:tcW w:w="567" w:type="dxa"/>
            <w:noWrap/>
            <w:vAlign w:val="center"/>
            <w:hideMark/>
          </w:tcPr>
          <w:p w14:paraId="77C6E5A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76</w:t>
            </w:r>
          </w:p>
        </w:tc>
        <w:tc>
          <w:tcPr>
            <w:tcW w:w="5524" w:type="dxa"/>
            <w:vAlign w:val="center"/>
            <w:hideMark/>
          </w:tcPr>
          <w:p w14:paraId="2464907C"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SERINGA DESCARTÁVEL DE 5 ML com bico</w:t>
            </w:r>
            <w:r w:rsidRPr="00B42B8A">
              <w:rPr>
                <w:rFonts w:cstheme="minorHAnsi"/>
                <w:b/>
                <w:bCs/>
                <w:color w:val="000000"/>
                <w:sz w:val="18"/>
                <w:szCs w:val="18"/>
              </w:rPr>
              <w:t xml:space="preserve"> </w:t>
            </w:r>
            <w:proofErr w:type="spellStart"/>
            <w:r w:rsidRPr="00B42B8A">
              <w:rPr>
                <w:rFonts w:cstheme="minorHAnsi"/>
                <w:b/>
                <w:bCs/>
                <w:color w:val="000000"/>
                <w:sz w:val="18"/>
                <w:szCs w:val="18"/>
              </w:rPr>
              <w:t>luer</w:t>
            </w:r>
            <w:proofErr w:type="spellEnd"/>
            <w:r w:rsidRPr="00B42B8A">
              <w:rPr>
                <w:rFonts w:cstheme="minorHAnsi"/>
                <w:b/>
                <w:bCs/>
                <w:color w:val="000000"/>
                <w:sz w:val="18"/>
                <w:szCs w:val="18"/>
              </w:rPr>
              <w:t xml:space="preserve"> </w:t>
            </w:r>
            <w:proofErr w:type="spellStart"/>
            <w:r w:rsidRPr="00B42B8A">
              <w:rPr>
                <w:rFonts w:cstheme="minorHAnsi"/>
                <w:b/>
                <w:bCs/>
                <w:color w:val="000000"/>
                <w:sz w:val="18"/>
                <w:szCs w:val="18"/>
              </w:rPr>
              <w:t>lock</w:t>
            </w:r>
            <w:proofErr w:type="spellEnd"/>
            <w:r w:rsidRPr="00B42B8A">
              <w:rPr>
                <w:rFonts w:cstheme="minorHAnsi"/>
                <w:color w:val="000000"/>
                <w:sz w:val="18"/>
                <w:szCs w:val="18"/>
              </w:rPr>
              <w:t xml:space="preserve">, com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410798A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5B78DE1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32000</w:t>
            </w:r>
          </w:p>
        </w:tc>
      </w:tr>
      <w:tr w:rsidR="00CF3F92" w:rsidRPr="00B42B8A" w14:paraId="2744935B" w14:textId="77777777" w:rsidTr="00CF3F92">
        <w:trPr>
          <w:trHeight w:val="20"/>
        </w:trPr>
        <w:tc>
          <w:tcPr>
            <w:tcW w:w="567" w:type="dxa"/>
            <w:noWrap/>
            <w:vAlign w:val="center"/>
            <w:hideMark/>
          </w:tcPr>
          <w:p w14:paraId="674716D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77</w:t>
            </w:r>
          </w:p>
        </w:tc>
        <w:tc>
          <w:tcPr>
            <w:tcW w:w="5524" w:type="dxa"/>
            <w:vAlign w:val="center"/>
            <w:hideMark/>
          </w:tcPr>
          <w:p w14:paraId="2D454DA4"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SERINGA DESCARTÁVEL DE 5 ML com bico </w:t>
            </w:r>
            <w:proofErr w:type="spellStart"/>
            <w:r w:rsidRPr="00B42B8A">
              <w:rPr>
                <w:rFonts w:cstheme="minorHAnsi"/>
                <w:b/>
                <w:bCs/>
                <w:color w:val="000000"/>
                <w:sz w:val="18"/>
                <w:szCs w:val="18"/>
              </w:rPr>
              <w:t>luer</w:t>
            </w:r>
            <w:proofErr w:type="spellEnd"/>
            <w:r w:rsidRPr="00B42B8A">
              <w:rPr>
                <w:rFonts w:cstheme="minorHAnsi"/>
                <w:b/>
                <w:bCs/>
                <w:color w:val="000000"/>
                <w:sz w:val="18"/>
                <w:szCs w:val="18"/>
              </w:rPr>
              <w:t xml:space="preserve"> </w:t>
            </w:r>
            <w:proofErr w:type="spellStart"/>
            <w:r w:rsidRPr="00B42B8A">
              <w:rPr>
                <w:rFonts w:cstheme="minorHAnsi"/>
                <w:b/>
                <w:bCs/>
                <w:color w:val="000000"/>
                <w:sz w:val="18"/>
                <w:szCs w:val="18"/>
              </w:rPr>
              <w:t>slip</w:t>
            </w:r>
            <w:proofErr w:type="spellEnd"/>
            <w:r w:rsidRPr="00B42B8A">
              <w:rPr>
                <w:rFonts w:cstheme="minorHAnsi"/>
                <w:color w:val="000000"/>
                <w:sz w:val="18"/>
                <w:szCs w:val="18"/>
              </w:rPr>
              <w:t xml:space="preserve">, sem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56C0643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2DD28C4B"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27000</w:t>
            </w:r>
          </w:p>
        </w:tc>
      </w:tr>
      <w:tr w:rsidR="00CF3F92" w:rsidRPr="00B42B8A" w14:paraId="6BA13FAE" w14:textId="77777777" w:rsidTr="00CF3F92">
        <w:trPr>
          <w:trHeight w:val="20"/>
        </w:trPr>
        <w:tc>
          <w:tcPr>
            <w:tcW w:w="567" w:type="dxa"/>
            <w:noWrap/>
            <w:vAlign w:val="center"/>
            <w:hideMark/>
          </w:tcPr>
          <w:p w14:paraId="0CD5D13E"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78</w:t>
            </w:r>
          </w:p>
        </w:tc>
        <w:tc>
          <w:tcPr>
            <w:tcW w:w="5524" w:type="dxa"/>
            <w:vAlign w:val="center"/>
            <w:hideMark/>
          </w:tcPr>
          <w:p w14:paraId="01C9006F"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SERINGA DESCARTÁVEL DE 60 ML com </w:t>
            </w:r>
            <w:r w:rsidRPr="00B42B8A">
              <w:rPr>
                <w:rFonts w:cstheme="minorHAnsi"/>
                <w:b/>
                <w:bCs/>
                <w:color w:val="000000"/>
                <w:sz w:val="18"/>
                <w:szCs w:val="18"/>
              </w:rPr>
              <w:t>bico cateter</w:t>
            </w:r>
            <w:r w:rsidRPr="00B42B8A">
              <w:rPr>
                <w:rFonts w:cstheme="minorHAnsi"/>
                <w:color w:val="000000"/>
                <w:sz w:val="18"/>
                <w:szCs w:val="18"/>
              </w:rPr>
              <w:t xml:space="preserve">, sem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17224BB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19BE5C9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2800</w:t>
            </w:r>
          </w:p>
        </w:tc>
      </w:tr>
      <w:tr w:rsidR="00CF3F92" w:rsidRPr="00B42B8A" w14:paraId="2D87BAEA" w14:textId="77777777" w:rsidTr="00CF3F92">
        <w:trPr>
          <w:trHeight w:val="20"/>
        </w:trPr>
        <w:tc>
          <w:tcPr>
            <w:tcW w:w="567" w:type="dxa"/>
            <w:noWrap/>
            <w:vAlign w:val="center"/>
            <w:hideMark/>
          </w:tcPr>
          <w:p w14:paraId="2414D5A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79</w:t>
            </w:r>
          </w:p>
        </w:tc>
        <w:tc>
          <w:tcPr>
            <w:tcW w:w="5524" w:type="dxa"/>
            <w:vAlign w:val="center"/>
            <w:hideMark/>
          </w:tcPr>
          <w:p w14:paraId="4E55EAD8"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SERINGA DESCARTÁVEL GRADUADA 1 ML (COM AGULHA 13 X 4,5) -  com bico </w:t>
            </w:r>
            <w:proofErr w:type="spellStart"/>
            <w:r w:rsidRPr="00B42B8A">
              <w:rPr>
                <w:rFonts w:cstheme="minorHAnsi"/>
                <w:b/>
                <w:bCs/>
                <w:color w:val="000000"/>
                <w:sz w:val="18"/>
                <w:szCs w:val="18"/>
              </w:rPr>
              <w:t>luer</w:t>
            </w:r>
            <w:proofErr w:type="spellEnd"/>
            <w:r w:rsidRPr="00B42B8A">
              <w:rPr>
                <w:rFonts w:cstheme="minorHAnsi"/>
                <w:b/>
                <w:bCs/>
                <w:color w:val="000000"/>
                <w:sz w:val="18"/>
                <w:szCs w:val="18"/>
              </w:rPr>
              <w:t xml:space="preserve"> </w:t>
            </w:r>
            <w:proofErr w:type="spellStart"/>
            <w:r w:rsidRPr="00B42B8A">
              <w:rPr>
                <w:rFonts w:cstheme="minorHAnsi"/>
                <w:b/>
                <w:bCs/>
                <w:color w:val="000000"/>
                <w:sz w:val="18"/>
                <w:szCs w:val="18"/>
              </w:rPr>
              <w:t>slip</w:t>
            </w:r>
            <w:proofErr w:type="spellEnd"/>
            <w:r w:rsidRPr="00B42B8A">
              <w:rPr>
                <w:rFonts w:cstheme="minorHAnsi"/>
                <w:color w:val="000000"/>
                <w:sz w:val="18"/>
                <w:szCs w:val="18"/>
              </w:rPr>
              <w:t xml:space="preserve">, sem rosca, estéril, fabricada em polipropileno, atóxica, </w:t>
            </w:r>
            <w:proofErr w:type="spellStart"/>
            <w:r w:rsidRPr="00B42B8A">
              <w:rPr>
                <w:rFonts w:cstheme="minorHAnsi"/>
                <w:color w:val="000000"/>
                <w:sz w:val="18"/>
                <w:szCs w:val="18"/>
              </w:rPr>
              <w:t>apirogênica</w:t>
            </w:r>
            <w:proofErr w:type="spellEnd"/>
            <w:r w:rsidRPr="00B42B8A">
              <w:rPr>
                <w:rFonts w:cstheme="minorHAnsi"/>
                <w:color w:val="000000"/>
                <w:sz w:val="18"/>
                <w:szCs w:val="18"/>
              </w:rPr>
              <w:t xml:space="preserve"> e lubrificada</w:t>
            </w:r>
          </w:p>
        </w:tc>
        <w:tc>
          <w:tcPr>
            <w:tcW w:w="196" w:type="dxa"/>
            <w:noWrap/>
            <w:vAlign w:val="center"/>
            <w:hideMark/>
          </w:tcPr>
          <w:p w14:paraId="511F459F"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37BEC6D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103000</w:t>
            </w:r>
          </w:p>
        </w:tc>
      </w:tr>
      <w:tr w:rsidR="00CF3F92" w:rsidRPr="00B42B8A" w14:paraId="624BF023" w14:textId="77777777" w:rsidTr="00CF3F92">
        <w:trPr>
          <w:trHeight w:val="20"/>
        </w:trPr>
        <w:tc>
          <w:tcPr>
            <w:tcW w:w="567" w:type="dxa"/>
            <w:noWrap/>
            <w:vAlign w:val="center"/>
            <w:hideMark/>
          </w:tcPr>
          <w:p w14:paraId="4B1A6B0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80</w:t>
            </w:r>
          </w:p>
        </w:tc>
        <w:tc>
          <w:tcPr>
            <w:tcW w:w="5524" w:type="dxa"/>
            <w:vAlign w:val="center"/>
            <w:hideMark/>
          </w:tcPr>
          <w:p w14:paraId="109181A7" w14:textId="50C11317" w:rsidR="00CF3F92" w:rsidRPr="00CF3F92" w:rsidRDefault="00CF3F92" w:rsidP="00CF3F92">
            <w:pPr>
              <w:spacing w:after="0" w:line="240" w:lineRule="auto"/>
              <w:rPr>
                <w:rFonts w:cstheme="minorHAnsi"/>
                <w:color w:val="000000"/>
                <w:sz w:val="18"/>
                <w:szCs w:val="18"/>
              </w:rPr>
            </w:pPr>
            <w:r w:rsidRPr="00CF3F92">
              <w:rPr>
                <w:rFonts w:cstheme="minorHAnsi"/>
                <w:color w:val="000000"/>
                <w:sz w:val="18"/>
                <w:szCs w:val="18"/>
              </w:rPr>
              <w:t>Tiras reagentes para medição de glicemia compatíveis com</w:t>
            </w:r>
            <w:r>
              <w:rPr>
                <w:rFonts w:cstheme="minorHAnsi"/>
                <w:color w:val="000000"/>
                <w:sz w:val="18"/>
                <w:szCs w:val="18"/>
              </w:rPr>
              <w:t xml:space="preserve"> </w:t>
            </w:r>
            <w:r w:rsidRPr="00CF3F92">
              <w:rPr>
                <w:rFonts w:cstheme="minorHAnsi"/>
                <w:color w:val="000000"/>
                <w:sz w:val="18"/>
                <w:szCs w:val="18"/>
              </w:rPr>
              <w:t>os glicosímetros já disponibilizados aos pacientes da rede</w:t>
            </w:r>
            <w:r>
              <w:rPr>
                <w:rFonts w:cstheme="minorHAnsi"/>
                <w:color w:val="000000"/>
                <w:sz w:val="18"/>
                <w:szCs w:val="18"/>
              </w:rPr>
              <w:t xml:space="preserve"> </w:t>
            </w:r>
            <w:r w:rsidRPr="00CF3F92">
              <w:rPr>
                <w:rFonts w:cstheme="minorHAnsi"/>
                <w:color w:val="000000"/>
                <w:sz w:val="18"/>
                <w:szCs w:val="18"/>
              </w:rPr>
              <w:t>municipal de saúde atualmente padronizados como modelo</w:t>
            </w:r>
            <w:r>
              <w:rPr>
                <w:rFonts w:cstheme="minorHAnsi"/>
                <w:color w:val="000000"/>
                <w:sz w:val="18"/>
                <w:szCs w:val="18"/>
              </w:rPr>
              <w:t xml:space="preserve"> </w:t>
            </w:r>
            <w:r w:rsidRPr="00CF3F92">
              <w:rPr>
                <w:rFonts w:cstheme="minorHAnsi"/>
                <w:color w:val="000000"/>
                <w:sz w:val="18"/>
                <w:szCs w:val="18"/>
              </w:rPr>
              <w:t xml:space="preserve">compatível com sistema </w:t>
            </w:r>
            <w:proofErr w:type="spellStart"/>
            <w:r w:rsidRPr="00CF3F92">
              <w:rPr>
                <w:rFonts w:cstheme="minorHAnsi"/>
                <w:color w:val="000000"/>
                <w:sz w:val="18"/>
                <w:szCs w:val="18"/>
              </w:rPr>
              <w:t>On</w:t>
            </w:r>
            <w:proofErr w:type="spellEnd"/>
            <w:r w:rsidRPr="00CF3F92">
              <w:rPr>
                <w:rFonts w:cstheme="minorHAnsi"/>
                <w:color w:val="000000"/>
                <w:sz w:val="18"/>
                <w:szCs w:val="18"/>
              </w:rPr>
              <w:t xml:space="preserve"> </w:t>
            </w:r>
            <w:proofErr w:type="spellStart"/>
            <w:r w:rsidRPr="00CF3F92">
              <w:rPr>
                <w:rFonts w:cstheme="minorHAnsi"/>
                <w:color w:val="000000"/>
                <w:sz w:val="18"/>
                <w:szCs w:val="18"/>
              </w:rPr>
              <w:t>Call</w:t>
            </w:r>
            <w:proofErr w:type="spellEnd"/>
            <w:r w:rsidRPr="00CF3F92">
              <w:rPr>
                <w:rFonts w:cstheme="minorHAnsi"/>
                <w:color w:val="000000"/>
                <w:sz w:val="18"/>
                <w:szCs w:val="18"/>
              </w:rPr>
              <w:t xml:space="preserve"> Plus ou tecnologia</w:t>
            </w:r>
            <w:r>
              <w:rPr>
                <w:rFonts w:cstheme="minorHAnsi"/>
                <w:color w:val="000000"/>
                <w:sz w:val="18"/>
                <w:szCs w:val="18"/>
              </w:rPr>
              <w:t xml:space="preserve"> </w:t>
            </w:r>
            <w:r w:rsidRPr="00CF3F92">
              <w:rPr>
                <w:rFonts w:cstheme="minorHAnsi"/>
                <w:color w:val="000000"/>
                <w:sz w:val="18"/>
                <w:szCs w:val="18"/>
              </w:rPr>
              <w:t>equivalente que comprove plena compatibilidade sem</w:t>
            </w:r>
            <w:r>
              <w:rPr>
                <w:rFonts w:cstheme="minorHAnsi"/>
                <w:color w:val="000000"/>
                <w:sz w:val="18"/>
                <w:szCs w:val="18"/>
              </w:rPr>
              <w:t xml:space="preserve"> </w:t>
            </w:r>
            <w:r w:rsidRPr="00CF3F92">
              <w:rPr>
                <w:rFonts w:cstheme="minorHAnsi"/>
                <w:color w:val="000000"/>
                <w:sz w:val="18"/>
                <w:szCs w:val="18"/>
              </w:rPr>
              <w:t>necessidade de substituição dos aparelhos já fornecidos aos</w:t>
            </w:r>
            <w:r>
              <w:rPr>
                <w:rFonts w:cstheme="minorHAnsi"/>
                <w:color w:val="000000"/>
                <w:sz w:val="18"/>
                <w:szCs w:val="18"/>
              </w:rPr>
              <w:t xml:space="preserve"> </w:t>
            </w:r>
            <w:r w:rsidRPr="00CF3F92">
              <w:rPr>
                <w:rFonts w:cstheme="minorHAnsi"/>
                <w:color w:val="000000"/>
                <w:sz w:val="18"/>
                <w:szCs w:val="18"/>
              </w:rPr>
              <w:t>pacientes.</w:t>
            </w:r>
          </w:p>
          <w:p w14:paraId="39278E4E" w14:textId="77777777" w:rsidR="00CF3F92" w:rsidRPr="00CF3F92" w:rsidRDefault="00CF3F92" w:rsidP="00CF3F92">
            <w:pPr>
              <w:spacing w:after="0" w:line="240" w:lineRule="auto"/>
              <w:rPr>
                <w:rFonts w:cstheme="minorHAnsi"/>
                <w:color w:val="000000"/>
                <w:sz w:val="18"/>
                <w:szCs w:val="18"/>
              </w:rPr>
            </w:pPr>
            <w:r w:rsidRPr="00CF3F92">
              <w:rPr>
                <w:rFonts w:cstheme="minorHAnsi"/>
                <w:color w:val="000000"/>
                <w:sz w:val="18"/>
                <w:szCs w:val="18"/>
              </w:rPr>
              <w:t xml:space="preserve">- CAIXA COM 50 TIRAS (a cada 30 </w:t>
            </w:r>
            <w:proofErr w:type="spellStart"/>
            <w:r w:rsidRPr="00CF3F92">
              <w:rPr>
                <w:rFonts w:cstheme="minorHAnsi"/>
                <w:color w:val="000000"/>
                <w:sz w:val="18"/>
                <w:szCs w:val="18"/>
              </w:rPr>
              <w:t>cx</w:t>
            </w:r>
            <w:proofErr w:type="spellEnd"/>
            <w:r w:rsidRPr="00CF3F92">
              <w:rPr>
                <w:rFonts w:cstheme="minorHAnsi"/>
                <w:color w:val="000000"/>
                <w:sz w:val="18"/>
                <w:szCs w:val="18"/>
              </w:rPr>
              <w:t xml:space="preserve"> será fornecido 01</w:t>
            </w:r>
          </w:p>
          <w:p w14:paraId="3D8B0760" w14:textId="77777777" w:rsidR="00CF3F92" w:rsidRPr="00CF3F92" w:rsidRDefault="00CF3F92" w:rsidP="00CF3F92">
            <w:pPr>
              <w:spacing w:after="0" w:line="240" w:lineRule="auto"/>
              <w:rPr>
                <w:rFonts w:cstheme="minorHAnsi"/>
                <w:color w:val="000000"/>
                <w:sz w:val="18"/>
                <w:szCs w:val="18"/>
              </w:rPr>
            </w:pPr>
            <w:r w:rsidRPr="00CF3F92">
              <w:rPr>
                <w:rFonts w:cstheme="minorHAnsi"/>
                <w:color w:val="000000"/>
                <w:sz w:val="18"/>
                <w:szCs w:val="18"/>
              </w:rPr>
              <w:t>aparelho)</w:t>
            </w:r>
          </w:p>
          <w:p w14:paraId="4F884148" w14:textId="17D8A91C" w:rsidR="00CF3F92" w:rsidRPr="00B42B8A" w:rsidRDefault="00CF3F92" w:rsidP="00CF3F92">
            <w:pPr>
              <w:spacing w:after="0" w:line="240" w:lineRule="auto"/>
              <w:rPr>
                <w:rFonts w:cstheme="minorHAnsi"/>
                <w:color w:val="000000"/>
                <w:sz w:val="18"/>
                <w:szCs w:val="18"/>
                <w:lang w:eastAsia="pt-BR"/>
              </w:rPr>
            </w:pPr>
            <w:r w:rsidRPr="00CF3F92">
              <w:rPr>
                <w:rFonts w:cstheme="minorHAnsi"/>
                <w:color w:val="000000"/>
                <w:sz w:val="18"/>
                <w:szCs w:val="18"/>
              </w:rPr>
              <w:t>A presente especificação decorre da necessidade de garantir</w:t>
            </w:r>
            <w:r>
              <w:rPr>
                <w:rFonts w:cstheme="minorHAnsi"/>
                <w:color w:val="000000"/>
                <w:sz w:val="18"/>
                <w:szCs w:val="18"/>
              </w:rPr>
              <w:t xml:space="preserve"> </w:t>
            </w:r>
            <w:r w:rsidRPr="00CF3F92">
              <w:rPr>
                <w:rFonts w:cstheme="minorHAnsi"/>
                <w:color w:val="000000"/>
                <w:sz w:val="18"/>
                <w:szCs w:val="18"/>
              </w:rPr>
              <w:t>a compatibilidade com os glicosímetros já distribuídos aos</w:t>
            </w:r>
            <w:r>
              <w:rPr>
                <w:rFonts w:cstheme="minorHAnsi"/>
                <w:color w:val="000000"/>
                <w:sz w:val="18"/>
                <w:szCs w:val="18"/>
              </w:rPr>
              <w:t xml:space="preserve"> </w:t>
            </w:r>
            <w:r w:rsidRPr="00CF3F92">
              <w:rPr>
                <w:rFonts w:cstheme="minorHAnsi"/>
                <w:color w:val="000000"/>
                <w:sz w:val="18"/>
                <w:szCs w:val="18"/>
              </w:rPr>
              <w:t>usuários do SUS no município, evitando descontinuidade do</w:t>
            </w:r>
            <w:r>
              <w:rPr>
                <w:rFonts w:cstheme="minorHAnsi"/>
                <w:color w:val="000000"/>
                <w:sz w:val="18"/>
                <w:szCs w:val="18"/>
              </w:rPr>
              <w:t xml:space="preserve"> </w:t>
            </w:r>
            <w:r w:rsidRPr="00CF3F92">
              <w:rPr>
                <w:rFonts w:cstheme="minorHAnsi"/>
                <w:color w:val="000000"/>
                <w:sz w:val="18"/>
                <w:szCs w:val="18"/>
              </w:rPr>
              <w:t>monitoramento glicêmico, desperdício de recursos públicos</w:t>
            </w:r>
            <w:r>
              <w:rPr>
                <w:rFonts w:cstheme="minorHAnsi"/>
                <w:color w:val="000000"/>
                <w:sz w:val="18"/>
                <w:szCs w:val="18"/>
              </w:rPr>
              <w:t xml:space="preserve"> </w:t>
            </w:r>
            <w:r w:rsidRPr="00CF3F92">
              <w:rPr>
                <w:rFonts w:cstheme="minorHAnsi"/>
                <w:color w:val="000000"/>
                <w:sz w:val="18"/>
                <w:szCs w:val="18"/>
              </w:rPr>
              <w:t>e necessidade de substituição dos equipamentos atualmente</w:t>
            </w:r>
            <w:r>
              <w:rPr>
                <w:rFonts w:cstheme="minorHAnsi"/>
                <w:color w:val="000000"/>
                <w:sz w:val="18"/>
                <w:szCs w:val="18"/>
              </w:rPr>
              <w:t xml:space="preserve"> </w:t>
            </w:r>
            <w:r w:rsidRPr="00CF3F92">
              <w:rPr>
                <w:rFonts w:cstheme="minorHAnsi"/>
                <w:color w:val="000000"/>
                <w:sz w:val="18"/>
                <w:szCs w:val="18"/>
              </w:rPr>
              <w:t>em uso.</w:t>
            </w:r>
          </w:p>
        </w:tc>
        <w:tc>
          <w:tcPr>
            <w:tcW w:w="196" w:type="dxa"/>
            <w:noWrap/>
            <w:vAlign w:val="center"/>
            <w:hideMark/>
          </w:tcPr>
          <w:p w14:paraId="393D5647"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CAIXA</w:t>
            </w:r>
          </w:p>
        </w:tc>
        <w:tc>
          <w:tcPr>
            <w:tcW w:w="1161" w:type="dxa"/>
            <w:vAlign w:val="center"/>
            <w:hideMark/>
          </w:tcPr>
          <w:p w14:paraId="0123A39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17000</w:t>
            </w:r>
          </w:p>
        </w:tc>
      </w:tr>
      <w:tr w:rsidR="00CF3F92" w:rsidRPr="00B42B8A" w14:paraId="2DDE14C0" w14:textId="77777777" w:rsidTr="00CF3F92">
        <w:trPr>
          <w:trHeight w:val="20"/>
        </w:trPr>
        <w:tc>
          <w:tcPr>
            <w:tcW w:w="567" w:type="dxa"/>
            <w:noWrap/>
            <w:vAlign w:val="center"/>
            <w:hideMark/>
          </w:tcPr>
          <w:p w14:paraId="16486AB9"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81</w:t>
            </w:r>
          </w:p>
        </w:tc>
        <w:tc>
          <w:tcPr>
            <w:tcW w:w="5524" w:type="dxa"/>
            <w:vAlign w:val="center"/>
            <w:hideMark/>
          </w:tcPr>
          <w:p w14:paraId="73330648"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TOALET DESCARTAVEL 600 ML</w:t>
            </w:r>
            <w:r w:rsidRPr="00B42B8A">
              <w:rPr>
                <w:rFonts w:cstheme="minorHAnsi"/>
                <w:color w:val="000000"/>
                <w:sz w:val="18"/>
                <w:szCs w:val="18"/>
              </w:rPr>
              <w:br/>
              <w:t>- BOLSA COLETORA DE URINA E VOMITO</w:t>
            </w:r>
          </w:p>
        </w:tc>
        <w:tc>
          <w:tcPr>
            <w:tcW w:w="196" w:type="dxa"/>
            <w:noWrap/>
            <w:vAlign w:val="center"/>
            <w:hideMark/>
          </w:tcPr>
          <w:p w14:paraId="0784F88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UNIDADE</w:t>
            </w:r>
          </w:p>
        </w:tc>
        <w:tc>
          <w:tcPr>
            <w:tcW w:w="1161" w:type="dxa"/>
            <w:vAlign w:val="center"/>
            <w:hideMark/>
          </w:tcPr>
          <w:p w14:paraId="133E72E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600</w:t>
            </w:r>
          </w:p>
        </w:tc>
      </w:tr>
      <w:tr w:rsidR="00CF3F92" w:rsidRPr="00B42B8A" w14:paraId="3A0F1C12" w14:textId="77777777" w:rsidTr="00CF3F92">
        <w:trPr>
          <w:trHeight w:val="20"/>
        </w:trPr>
        <w:tc>
          <w:tcPr>
            <w:tcW w:w="567" w:type="dxa"/>
            <w:noWrap/>
            <w:vAlign w:val="center"/>
            <w:hideMark/>
          </w:tcPr>
          <w:p w14:paraId="3BCECF5C"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82</w:t>
            </w:r>
          </w:p>
        </w:tc>
        <w:tc>
          <w:tcPr>
            <w:tcW w:w="5524" w:type="dxa"/>
            <w:vAlign w:val="center"/>
            <w:hideMark/>
          </w:tcPr>
          <w:p w14:paraId="07F5CC73"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TUBO DE LATEX 200 </w:t>
            </w:r>
            <w:r w:rsidRPr="00B42B8A">
              <w:rPr>
                <w:rFonts w:cstheme="minorHAnsi"/>
                <w:color w:val="000000"/>
                <w:sz w:val="18"/>
                <w:szCs w:val="18"/>
              </w:rPr>
              <w:br/>
              <w:t>- PACOTE CONTENDO TUBO DE 15 METROS</w:t>
            </w:r>
          </w:p>
        </w:tc>
        <w:tc>
          <w:tcPr>
            <w:tcW w:w="196" w:type="dxa"/>
            <w:noWrap/>
            <w:vAlign w:val="center"/>
            <w:hideMark/>
          </w:tcPr>
          <w:p w14:paraId="7BB10AF3"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PACOTE</w:t>
            </w:r>
          </w:p>
        </w:tc>
        <w:tc>
          <w:tcPr>
            <w:tcW w:w="1161" w:type="dxa"/>
            <w:vAlign w:val="center"/>
            <w:hideMark/>
          </w:tcPr>
          <w:p w14:paraId="51FE0ECD"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w:t>
            </w:r>
          </w:p>
        </w:tc>
      </w:tr>
      <w:tr w:rsidR="00CF3F92" w:rsidRPr="00B42B8A" w14:paraId="074A41AC" w14:textId="77777777" w:rsidTr="00CF3F92">
        <w:trPr>
          <w:trHeight w:val="20"/>
        </w:trPr>
        <w:tc>
          <w:tcPr>
            <w:tcW w:w="567" w:type="dxa"/>
            <w:noWrap/>
            <w:vAlign w:val="center"/>
            <w:hideMark/>
          </w:tcPr>
          <w:p w14:paraId="70B4B0F5"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83</w:t>
            </w:r>
          </w:p>
        </w:tc>
        <w:tc>
          <w:tcPr>
            <w:tcW w:w="5524" w:type="dxa"/>
            <w:vAlign w:val="center"/>
            <w:hideMark/>
          </w:tcPr>
          <w:p w14:paraId="5EF59FB6"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TUBO DE LATEX 204 </w:t>
            </w:r>
            <w:r w:rsidRPr="00B42B8A">
              <w:rPr>
                <w:rFonts w:cstheme="minorHAnsi"/>
                <w:color w:val="000000"/>
                <w:sz w:val="18"/>
                <w:szCs w:val="18"/>
              </w:rPr>
              <w:br/>
              <w:t>- PACOTE CONTENDO TUBO DE 15 METROS</w:t>
            </w:r>
          </w:p>
        </w:tc>
        <w:tc>
          <w:tcPr>
            <w:tcW w:w="196" w:type="dxa"/>
            <w:noWrap/>
            <w:vAlign w:val="center"/>
            <w:hideMark/>
          </w:tcPr>
          <w:p w14:paraId="0FFCFAF0"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PACOTE</w:t>
            </w:r>
          </w:p>
        </w:tc>
        <w:tc>
          <w:tcPr>
            <w:tcW w:w="1161" w:type="dxa"/>
            <w:vAlign w:val="center"/>
            <w:hideMark/>
          </w:tcPr>
          <w:p w14:paraId="7733794A"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20</w:t>
            </w:r>
          </w:p>
        </w:tc>
      </w:tr>
      <w:tr w:rsidR="00CF3F92" w:rsidRPr="00B42B8A" w14:paraId="5F5D0B3C" w14:textId="77777777" w:rsidTr="00CF3F92">
        <w:trPr>
          <w:trHeight w:val="20"/>
        </w:trPr>
        <w:tc>
          <w:tcPr>
            <w:tcW w:w="567" w:type="dxa"/>
            <w:tcBorders>
              <w:bottom w:val="single" w:sz="4" w:space="0" w:color="auto"/>
            </w:tcBorders>
            <w:noWrap/>
            <w:vAlign w:val="center"/>
            <w:hideMark/>
          </w:tcPr>
          <w:p w14:paraId="46C609C6"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84</w:t>
            </w:r>
          </w:p>
        </w:tc>
        <w:tc>
          <w:tcPr>
            <w:tcW w:w="5524" w:type="dxa"/>
            <w:tcBorders>
              <w:bottom w:val="single" w:sz="4" w:space="0" w:color="auto"/>
            </w:tcBorders>
            <w:vAlign w:val="center"/>
            <w:hideMark/>
          </w:tcPr>
          <w:p w14:paraId="3671C3CD" w14:textId="77777777" w:rsidR="00CF3F92" w:rsidRPr="00B42B8A" w:rsidRDefault="00CF3F92" w:rsidP="00B42B8A">
            <w:pPr>
              <w:spacing w:after="0" w:line="240" w:lineRule="auto"/>
              <w:rPr>
                <w:rFonts w:cstheme="minorHAnsi"/>
                <w:color w:val="000000"/>
                <w:sz w:val="18"/>
                <w:szCs w:val="18"/>
                <w:lang w:eastAsia="pt-BR"/>
              </w:rPr>
            </w:pPr>
            <w:r w:rsidRPr="00B42B8A">
              <w:rPr>
                <w:rFonts w:cstheme="minorHAnsi"/>
                <w:color w:val="000000"/>
                <w:sz w:val="18"/>
                <w:szCs w:val="18"/>
              </w:rPr>
              <w:t xml:space="preserve">VASELINA LIQUIDA (GRAU FARMACÊUTICO) </w:t>
            </w:r>
            <w:r w:rsidRPr="00B42B8A">
              <w:rPr>
                <w:rFonts w:cstheme="minorHAnsi"/>
                <w:color w:val="000000"/>
                <w:sz w:val="18"/>
                <w:szCs w:val="18"/>
              </w:rPr>
              <w:br/>
              <w:t>- Validade mínima 18 meses a partir da data de</w:t>
            </w:r>
            <w:r w:rsidRPr="00B42B8A">
              <w:rPr>
                <w:rFonts w:cstheme="minorHAnsi"/>
                <w:color w:val="000000"/>
                <w:sz w:val="18"/>
                <w:szCs w:val="18"/>
              </w:rPr>
              <w:br/>
              <w:t>entrega</w:t>
            </w:r>
            <w:r w:rsidRPr="00B42B8A">
              <w:rPr>
                <w:rFonts w:cstheme="minorHAnsi"/>
                <w:color w:val="000000"/>
                <w:sz w:val="18"/>
                <w:szCs w:val="18"/>
              </w:rPr>
              <w:br/>
              <w:t>- Frasco com 01 litro</w:t>
            </w:r>
          </w:p>
        </w:tc>
        <w:tc>
          <w:tcPr>
            <w:tcW w:w="196" w:type="dxa"/>
            <w:tcBorders>
              <w:bottom w:val="single" w:sz="4" w:space="0" w:color="auto"/>
            </w:tcBorders>
            <w:noWrap/>
            <w:vAlign w:val="center"/>
            <w:hideMark/>
          </w:tcPr>
          <w:p w14:paraId="45716544"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LITRO</w:t>
            </w:r>
          </w:p>
        </w:tc>
        <w:tc>
          <w:tcPr>
            <w:tcW w:w="1161" w:type="dxa"/>
            <w:tcBorders>
              <w:bottom w:val="single" w:sz="4" w:space="0" w:color="auto"/>
            </w:tcBorders>
            <w:vAlign w:val="center"/>
            <w:hideMark/>
          </w:tcPr>
          <w:p w14:paraId="2A46BAB8" w14:textId="77777777" w:rsidR="00CF3F92" w:rsidRPr="00B42B8A" w:rsidRDefault="00CF3F92" w:rsidP="00B42B8A">
            <w:pPr>
              <w:spacing w:after="0" w:line="240" w:lineRule="auto"/>
              <w:jc w:val="center"/>
              <w:rPr>
                <w:rFonts w:cstheme="minorHAnsi"/>
                <w:color w:val="000000"/>
                <w:sz w:val="18"/>
                <w:szCs w:val="18"/>
                <w:lang w:eastAsia="pt-BR"/>
              </w:rPr>
            </w:pPr>
            <w:r w:rsidRPr="00B42B8A">
              <w:rPr>
                <w:rFonts w:cstheme="minorHAnsi"/>
                <w:color w:val="000000"/>
                <w:sz w:val="18"/>
                <w:szCs w:val="18"/>
              </w:rPr>
              <w:t>264</w:t>
            </w:r>
          </w:p>
        </w:tc>
      </w:tr>
      <w:tr w:rsidR="00CF3F92" w:rsidRPr="00B42B8A" w14:paraId="761DC5A0" w14:textId="77777777" w:rsidTr="00CF3F92">
        <w:trPr>
          <w:trHeight w:val="20"/>
        </w:trPr>
        <w:tc>
          <w:tcPr>
            <w:tcW w:w="567" w:type="dxa"/>
            <w:tcBorders>
              <w:left w:val="nil"/>
              <w:bottom w:val="nil"/>
              <w:right w:val="nil"/>
            </w:tcBorders>
            <w:noWrap/>
            <w:vAlign w:val="bottom"/>
            <w:hideMark/>
          </w:tcPr>
          <w:p w14:paraId="0F84D6DD" w14:textId="77777777" w:rsidR="00CF3F92" w:rsidRPr="00B42B8A" w:rsidRDefault="00CF3F92" w:rsidP="00B42B8A">
            <w:pPr>
              <w:spacing w:after="0" w:line="240" w:lineRule="auto"/>
              <w:jc w:val="center"/>
              <w:rPr>
                <w:rFonts w:cstheme="minorHAnsi"/>
                <w:color w:val="000000"/>
                <w:sz w:val="18"/>
                <w:szCs w:val="18"/>
                <w:lang w:eastAsia="pt-BR"/>
              </w:rPr>
            </w:pPr>
          </w:p>
        </w:tc>
        <w:tc>
          <w:tcPr>
            <w:tcW w:w="5524" w:type="dxa"/>
            <w:tcBorders>
              <w:left w:val="nil"/>
              <w:bottom w:val="nil"/>
              <w:right w:val="nil"/>
            </w:tcBorders>
            <w:noWrap/>
            <w:vAlign w:val="bottom"/>
            <w:hideMark/>
          </w:tcPr>
          <w:p w14:paraId="76339C7F" w14:textId="77777777" w:rsidR="00CF3F92" w:rsidRPr="00B42B8A" w:rsidRDefault="00CF3F92" w:rsidP="00B42B8A">
            <w:pPr>
              <w:spacing w:after="0" w:line="240" w:lineRule="auto"/>
              <w:rPr>
                <w:rFonts w:cstheme="minorHAnsi"/>
                <w:sz w:val="18"/>
                <w:szCs w:val="18"/>
                <w:lang w:eastAsia="pt-BR"/>
              </w:rPr>
            </w:pPr>
          </w:p>
        </w:tc>
        <w:tc>
          <w:tcPr>
            <w:tcW w:w="196" w:type="dxa"/>
            <w:tcBorders>
              <w:left w:val="nil"/>
              <w:bottom w:val="nil"/>
              <w:right w:val="nil"/>
            </w:tcBorders>
            <w:noWrap/>
            <w:vAlign w:val="bottom"/>
            <w:hideMark/>
          </w:tcPr>
          <w:p w14:paraId="3507A787" w14:textId="77777777" w:rsidR="00CF3F92" w:rsidRPr="00B42B8A" w:rsidRDefault="00CF3F92" w:rsidP="00B42B8A">
            <w:pPr>
              <w:spacing w:after="0" w:line="240" w:lineRule="auto"/>
              <w:rPr>
                <w:rFonts w:cstheme="minorHAnsi"/>
                <w:sz w:val="18"/>
                <w:szCs w:val="18"/>
                <w:lang w:eastAsia="pt-BR"/>
              </w:rPr>
            </w:pPr>
          </w:p>
        </w:tc>
        <w:tc>
          <w:tcPr>
            <w:tcW w:w="1161" w:type="dxa"/>
            <w:tcBorders>
              <w:left w:val="nil"/>
              <w:bottom w:val="nil"/>
              <w:right w:val="nil"/>
            </w:tcBorders>
            <w:noWrap/>
            <w:vAlign w:val="bottom"/>
            <w:hideMark/>
          </w:tcPr>
          <w:p w14:paraId="01B2B565" w14:textId="77777777" w:rsidR="00CF3F92" w:rsidRPr="00B42B8A" w:rsidRDefault="00CF3F92" w:rsidP="00B42B8A">
            <w:pPr>
              <w:spacing w:after="0" w:line="240" w:lineRule="auto"/>
              <w:rPr>
                <w:rFonts w:cstheme="minorHAnsi"/>
                <w:sz w:val="18"/>
                <w:szCs w:val="18"/>
                <w:lang w:eastAsia="pt-BR"/>
              </w:rPr>
            </w:pPr>
          </w:p>
        </w:tc>
      </w:tr>
    </w:tbl>
    <w:p w14:paraId="60E8C719" w14:textId="77777777" w:rsidR="00F85CAC" w:rsidRPr="00F85CAC" w:rsidRDefault="00F85CAC" w:rsidP="005171B1">
      <w:pPr>
        <w:widowControl w:val="0"/>
        <w:autoSpaceDE w:val="0"/>
        <w:autoSpaceDN w:val="0"/>
        <w:spacing w:before="94" w:after="0" w:line="240" w:lineRule="auto"/>
        <w:rPr>
          <w:rFonts w:eastAsia="Times New Roman" w:cstheme="minorHAnsi"/>
          <w:kern w:val="0"/>
          <w:lang w:val="pt-PT"/>
          <w14:ligatures w14:val="none"/>
        </w:rPr>
      </w:pPr>
    </w:p>
    <w:p w14:paraId="6917565B" w14:textId="77777777" w:rsidR="00F85CAC" w:rsidRPr="00F85CAC" w:rsidRDefault="00F85CAC" w:rsidP="005171B1">
      <w:pPr>
        <w:widowControl w:val="0"/>
        <w:autoSpaceDE w:val="0"/>
        <w:autoSpaceDN w:val="0"/>
        <w:spacing w:before="84" w:after="0" w:line="240" w:lineRule="auto"/>
        <w:rPr>
          <w:rFonts w:eastAsia="Times New Roman" w:cstheme="minorHAnsi"/>
          <w:i/>
          <w:kern w:val="0"/>
          <w:lang w:val="pt-PT"/>
          <w14:ligatures w14:val="none"/>
        </w:rPr>
      </w:pPr>
    </w:p>
    <w:p w14:paraId="3F58CFCE" w14:textId="77777777" w:rsidR="00F85CAC" w:rsidRPr="008137F1" w:rsidRDefault="00F85CAC" w:rsidP="00133033">
      <w:pPr>
        <w:widowControl w:val="0"/>
        <w:numPr>
          <w:ilvl w:val="0"/>
          <w:numId w:val="35"/>
        </w:numPr>
        <w:tabs>
          <w:tab w:val="left" w:pos="284"/>
        </w:tabs>
        <w:autoSpaceDE w:val="0"/>
        <w:autoSpaceDN w:val="0"/>
        <w:spacing w:after="0" w:line="240" w:lineRule="auto"/>
        <w:ind w:left="1190" w:hanging="1190"/>
        <w:rPr>
          <w:rFonts w:eastAsia="Times New Roman" w:cstheme="minorHAnsi"/>
          <w:b/>
          <w:kern w:val="0"/>
          <w:lang w:val="pt-PT"/>
          <w14:ligatures w14:val="none"/>
        </w:rPr>
      </w:pPr>
      <w:r w:rsidRPr="005171B1">
        <w:rPr>
          <w:rFonts w:eastAsia="Times New Roman" w:cstheme="minorHAnsi"/>
          <w:b/>
          <w:kern w:val="0"/>
          <w:lang w:val="pt-PT"/>
          <w14:ligatures w14:val="none"/>
        </w:rPr>
        <w:t>DO</w:t>
      </w:r>
      <w:r w:rsidRPr="005171B1">
        <w:rPr>
          <w:rFonts w:eastAsia="Times New Roman" w:cstheme="minorHAnsi"/>
          <w:b/>
          <w:spacing w:val="20"/>
          <w:kern w:val="0"/>
          <w:lang w:val="pt-PT"/>
          <w14:ligatures w14:val="none"/>
        </w:rPr>
        <w:t xml:space="preserve"> </w:t>
      </w:r>
      <w:r w:rsidRPr="005171B1">
        <w:rPr>
          <w:rFonts w:eastAsia="Times New Roman" w:cstheme="minorHAnsi"/>
          <w:b/>
          <w:kern w:val="0"/>
          <w:lang w:val="pt-PT"/>
          <w14:ligatures w14:val="none"/>
        </w:rPr>
        <w:t>PRAZO</w:t>
      </w:r>
      <w:r w:rsidRPr="005171B1">
        <w:rPr>
          <w:rFonts w:eastAsia="Times New Roman" w:cstheme="minorHAnsi"/>
          <w:b/>
          <w:spacing w:val="20"/>
          <w:kern w:val="0"/>
          <w:lang w:val="pt-PT"/>
          <w14:ligatures w14:val="none"/>
        </w:rPr>
        <w:t xml:space="preserve"> </w:t>
      </w:r>
      <w:r w:rsidRPr="005171B1">
        <w:rPr>
          <w:rFonts w:eastAsia="Times New Roman" w:cstheme="minorHAnsi"/>
          <w:b/>
          <w:spacing w:val="-2"/>
          <w:kern w:val="0"/>
          <w:lang w:val="pt-PT"/>
          <w14:ligatures w14:val="none"/>
        </w:rPr>
        <w:t>CONTRATUAL:</w:t>
      </w:r>
    </w:p>
    <w:p w14:paraId="310B126E" w14:textId="77777777" w:rsidR="008137F1" w:rsidRPr="005171B1" w:rsidRDefault="008137F1" w:rsidP="008137F1">
      <w:pPr>
        <w:widowControl w:val="0"/>
        <w:tabs>
          <w:tab w:val="left" w:pos="284"/>
        </w:tabs>
        <w:autoSpaceDE w:val="0"/>
        <w:autoSpaceDN w:val="0"/>
        <w:spacing w:after="0" w:line="240" w:lineRule="auto"/>
        <w:ind w:left="1190"/>
        <w:rPr>
          <w:rFonts w:eastAsia="Times New Roman" w:cstheme="minorHAnsi"/>
          <w:b/>
          <w:kern w:val="0"/>
          <w:lang w:val="pt-PT"/>
          <w14:ligatures w14:val="none"/>
        </w:rPr>
      </w:pPr>
    </w:p>
    <w:p w14:paraId="47FF10B2" w14:textId="77777777" w:rsidR="00203743" w:rsidRDefault="00F85CAC" w:rsidP="00203743">
      <w:pPr>
        <w:widowControl w:val="0"/>
        <w:numPr>
          <w:ilvl w:val="1"/>
          <w:numId w:val="35"/>
        </w:numPr>
        <w:tabs>
          <w:tab w:val="left" w:pos="709"/>
        </w:tabs>
        <w:autoSpaceDE w:val="0"/>
        <w:autoSpaceDN w:val="0"/>
        <w:spacing w:after="0" w:line="240" w:lineRule="auto"/>
        <w:ind w:left="709" w:right="-1" w:hanging="425"/>
        <w:jc w:val="both"/>
        <w:rPr>
          <w:rFonts w:eastAsia="Times New Roman" w:cstheme="minorHAnsi"/>
          <w:b/>
          <w:kern w:val="0"/>
          <w:lang w:val="pt-PT"/>
          <w14:ligatures w14:val="none"/>
        </w:rPr>
      </w:pPr>
      <w:r w:rsidRPr="00F85CAC">
        <w:rPr>
          <w:rFonts w:eastAsia="Times New Roman" w:cstheme="minorHAnsi"/>
          <w:kern w:val="0"/>
          <w:lang w:val="pt-PT"/>
          <w14:ligatures w14:val="none"/>
        </w:rPr>
        <w:t>A</w:t>
      </w:r>
      <w:r w:rsidRPr="00F85CAC">
        <w:rPr>
          <w:rFonts w:eastAsia="Times New Roman" w:cstheme="minorHAnsi"/>
          <w:spacing w:val="77"/>
          <w:kern w:val="0"/>
          <w:lang w:val="pt-PT"/>
          <w14:ligatures w14:val="none"/>
        </w:rPr>
        <w:t xml:space="preserve"> </w:t>
      </w:r>
      <w:r w:rsidRPr="00F85CAC">
        <w:rPr>
          <w:rFonts w:eastAsia="Times New Roman" w:cstheme="minorHAnsi"/>
          <w:kern w:val="0"/>
          <w:lang w:val="pt-PT"/>
          <w14:ligatures w14:val="none"/>
        </w:rPr>
        <w:t>presente</w:t>
      </w:r>
      <w:r w:rsidRPr="00F85CAC">
        <w:rPr>
          <w:rFonts w:eastAsia="Times New Roman" w:cstheme="minorHAnsi"/>
          <w:spacing w:val="76"/>
          <w:kern w:val="0"/>
          <w:lang w:val="pt-PT"/>
          <w14:ligatures w14:val="none"/>
        </w:rPr>
        <w:t xml:space="preserve"> </w:t>
      </w:r>
      <w:r w:rsidRPr="00F85CAC">
        <w:rPr>
          <w:rFonts w:eastAsia="Times New Roman" w:cstheme="minorHAnsi"/>
          <w:kern w:val="0"/>
          <w:lang w:val="pt-PT"/>
          <w14:ligatures w14:val="none"/>
        </w:rPr>
        <w:t>aquisição</w:t>
      </w:r>
      <w:r w:rsidRPr="00F85CAC">
        <w:rPr>
          <w:rFonts w:eastAsia="Times New Roman" w:cstheme="minorHAnsi"/>
          <w:spacing w:val="77"/>
          <w:kern w:val="0"/>
          <w:lang w:val="pt-PT"/>
          <w14:ligatures w14:val="none"/>
        </w:rPr>
        <w:t xml:space="preserve"> </w:t>
      </w:r>
      <w:r w:rsidRPr="00F85CAC">
        <w:rPr>
          <w:rFonts w:eastAsia="Times New Roman" w:cstheme="minorHAnsi"/>
          <w:kern w:val="0"/>
          <w:lang w:val="pt-PT"/>
          <w14:ligatures w14:val="none"/>
        </w:rPr>
        <w:t>será</w:t>
      </w:r>
      <w:r w:rsidRPr="00F85CAC">
        <w:rPr>
          <w:rFonts w:eastAsia="Times New Roman" w:cstheme="minorHAnsi"/>
          <w:spacing w:val="76"/>
          <w:kern w:val="0"/>
          <w:lang w:val="pt-PT"/>
          <w14:ligatures w14:val="none"/>
        </w:rPr>
        <w:t xml:space="preserve"> </w:t>
      </w:r>
      <w:r w:rsidRPr="00F85CAC">
        <w:rPr>
          <w:rFonts w:eastAsia="Times New Roman" w:cstheme="minorHAnsi"/>
          <w:kern w:val="0"/>
          <w:lang w:val="pt-PT"/>
          <w14:ligatures w14:val="none"/>
        </w:rPr>
        <w:t>para</w:t>
      </w:r>
      <w:r w:rsidRPr="00F85CAC">
        <w:rPr>
          <w:rFonts w:eastAsia="Times New Roman" w:cstheme="minorHAnsi"/>
          <w:spacing w:val="76"/>
          <w:kern w:val="0"/>
          <w:lang w:val="pt-PT"/>
          <w14:ligatures w14:val="none"/>
        </w:rPr>
        <w:t xml:space="preserve"> </w:t>
      </w:r>
      <w:r w:rsidRPr="00F85CAC">
        <w:rPr>
          <w:rFonts w:eastAsia="Times New Roman" w:cstheme="minorHAnsi"/>
          <w:b/>
          <w:kern w:val="0"/>
          <w:u w:val="single"/>
          <w:lang w:val="pt-PT"/>
          <w14:ligatures w14:val="none"/>
        </w:rPr>
        <w:t>REGISTRO</w:t>
      </w:r>
      <w:r w:rsidRPr="00F85CAC">
        <w:rPr>
          <w:rFonts w:eastAsia="Times New Roman" w:cstheme="minorHAnsi"/>
          <w:b/>
          <w:spacing w:val="77"/>
          <w:kern w:val="0"/>
          <w:u w:val="single"/>
          <w:lang w:val="pt-PT"/>
          <w14:ligatures w14:val="none"/>
        </w:rPr>
        <w:t xml:space="preserve"> </w:t>
      </w:r>
      <w:r w:rsidRPr="00F85CAC">
        <w:rPr>
          <w:rFonts w:eastAsia="Times New Roman" w:cstheme="minorHAnsi"/>
          <w:b/>
          <w:kern w:val="0"/>
          <w:u w:val="single"/>
          <w:lang w:val="pt-PT"/>
          <w14:ligatures w14:val="none"/>
        </w:rPr>
        <w:t>DE</w:t>
      </w:r>
      <w:r w:rsidRPr="00F85CAC">
        <w:rPr>
          <w:rFonts w:eastAsia="Times New Roman" w:cstheme="minorHAnsi"/>
          <w:b/>
          <w:spacing w:val="76"/>
          <w:kern w:val="0"/>
          <w:u w:val="single"/>
          <w:lang w:val="pt-PT"/>
          <w14:ligatures w14:val="none"/>
        </w:rPr>
        <w:t xml:space="preserve"> </w:t>
      </w:r>
      <w:r w:rsidRPr="00F85CAC">
        <w:rPr>
          <w:rFonts w:eastAsia="Times New Roman" w:cstheme="minorHAnsi"/>
          <w:b/>
          <w:kern w:val="0"/>
          <w:u w:val="single"/>
          <w:lang w:val="pt-PT"/>
          <w14:ligatures w14:val="none"/>
        </w:rPr>
        <w:t>PREÇO</w:t>
      </w:r>
      <w:r w:rsidRPr="00F85CAC">
        <w:rPr>
          <w:rFonts w:eastAsia="Times New Roman" w:cstheme="minorHAnsi"/>
          <w:b/>
          <w:spacing w:val="76"/>
          <w:kern w:val="0"/>
          <w:u w:val="single"/>
          <w:lang w:val="pt-PT"/>
          <w14:ligatures w14:val="none"/>
        </w:rPr>
        <w:t xml:space="preserve"> </w:t>
      </w:r>
      <w:r w:rsidRPr="00F85CAC">
        <w:rPr>
          <w:rFonts w:eastAsia="Times New Roman" w:cstheme="minorHAnsi"/>
          <w:b/>
          <w:kern w:val="0"/>
          <w:u w:val="single"/>
          <w:lang w:val="pt-PT"/>
          <w14:ligatures w14:val="none"/>
        </w:rPr>
        <w:t>PARA</w:t>
      </w:r>
      <w:r w:rsidRPr="00F85CAC">
        <w:rPr>
          <w:rFonts w:eastAsia="Times New Roman" w:cstheme="minorHAnsi"/>
          <w:b/>
          <w:spacing w:val="40"/>
          <w:kern w:val="0"/>
          <w:u w:val="single"/>
          <w:lang w:val="pt-PT"/>
          <w14:ligatures w14:val="none"/>
        </w:rPr>
        <w:t xml:space="preserve"> </w:t>
      </w:r>
      <w:r w:rsidRPr="00F85CAC">
        <w:rPr>
          <w:rFonts w:eastAsia="Times New Roman" w:cstheme="minorHAnsi"/>
          <w:b/>
          <w:kern w:val="0"/>
          <w:u w:val="single"/>
          <w:lang w:val="pt-PT"/>
          <w14:ligatures w14:val="none"/>
        </w:rPr>
        <w:t>AQUISIÇÃO</w:t>
      </w:r>
      <w:r w:rsidR="008137F1">
        <w:rPr>
          <w:rFonts w:eastAsia="Times New Roman" w:cstheme="minorHAnsi"/>
          <w:b/>
          <w:kern w:val="0"/>
          <w:lang w:val="pt-PT"/>
          <w14:ligatures w14:val="none"/>
        </w:rPr>
        <w:t xml:space="preserve"> </w:t>
      </w:r>
      <w:r w:rsidRPr="00F85CAC">
        <w:rPr>
          <w:rFonts w:eastAsia="Times New Roman" w:cstheme="minorHAnsi"/>
          <w:b/>
          <w:kern w:val="0"/>
          <w:u w:val="single"/>
          <w:lang w:val="pt-PT"/>
          <w14:ligatures w14:val="none"/>
        </w:rPr>
        <w:t>PARCELADA DE MATERIAIS HOSPITALARES.</w:t>
      </w:r>
    </w:p>
    <w:p w14:paraId="3E8C6A7C" w14:textId="77777777" w:rsidR="00203743" w:rsidRDefault="00203743" w:rsidP="00203743">
      <w:pPr>
        <w:widowControl w:val="0"/>
        <w:numPr>
          <w:ilvl w:val="1"/>
          <w:numId w:val="35"/>
        </w:numPr>
        <w:tabs>
          <w:tab w:val="left" w:pos="709"/>
        </w:tabs>
        <w:autoSpaceDE w:val="0"/>
        <w:autoSpaceDN w:val="0"/>
        <w:spacing w:after="0" w:line="240" w:lineRule="auto"/>
        <w:ind w:left="709" w:right="-1" w:hanging="425"/>
        <w:jc w:val="both"/>
        <w:rPr>
          <w:rFonts w:eastAsia="Times New Roman" w:cstheme="minorHAnsi"/>
          <w:b/>
          <w:kern w:val="0"/>
          <w:lang w:val="pt-PT"/>
          <w14:ligatures w14:val="none"/>
        </w:rPr>
      </w:pPr>
      <w:r w:rsidRPr="00203743">
        <w:rPr>
          <w:rFonts w:eastAsia="Times New Roman" w:cstheme="minorHAnsi"/>
          <w:bCs/>
          <w:kern w:val="0"/>
          <w:lang w:val="pt-PT"/>
          <w14:ligatures w14:val="none"/>
        </w:rPr>
        <w:t>O prazo de vigência da presente Ata de Registro de Preços será de 1 (um) ano, contado a partir de sua assinatura, nos termos da legislação aplicável.</w:t>
      </w:r>
    </w:p>
    <w:p w14:paraId="6BBCBD0C" w14:textId="7103EC48" w:rsidR="00203743" w:rsidRPr="00203743" w:rsidRDefault="00203743" w:rsidP="00203743">
      <w:pPr>
        <w:widowControl w:val="0"/>
        <w:numPr>
          <w:ilvl w:val="1"/>
          <w:numId w:val="35"/>
        </w:numPr>
        <w:tabs>
          <w:tab w:val="left" w:pos="709"/>
        </w:tabs>
        <w:autoSpaceDE w:val="0"/>
        <w:autoSpaceDN w:val="0"/>
        <w:spacing w:after="0" w:line="240" w:lineRule="auto"/>
        <w:ind w:left="709" w:right="-1" w:hanging="425"/>
        <w:jc w:val="both"/>
        <w:rPr>
          <w:rFonts w:eastAsia="Times New Roman" w:cstheme="minorHAnsi"/>
          <w:b/>
          <w:kern w:val="0"/>
          <w:lang w:val="pt-PT"/>
          <w14:ligatures w14:val="none"/>
        </w:rPr>
      </w:pPr>
      <w:r w:rsidRPr="00203743">
        <w:rPr>
          <w:rFonts w:eastAsia="Times New Roman" w:cstheme="minorHAnsi"/>
          <w:bCs/>
          <w:kern w:val="0"/>
          <w:lang w:val="pt-PT"/>
          <w14:ligatures w14:val="none"/>
        </w:rPr>
        <w:t>Os eventuais contratos dela decorrentes, quando necessários, terão prazo de vigência de 6 (seis) meses, contados da data de sua assinatura, observado o limite de vigência da Ata e as disposições legais pertinentes.</w:t>
      </w:r>
    </w:p>
    <w:p w14:paraId="32D280F5" w14:textId="77777777" w:rsidR="00F85CAC" w:rsidRPr="00F85CAC" w:rsidRDefault="00F85CAC" w:rsidP="005171B1">
      <w:pPr>
        <w:widowControl w:val="0"/>
        <w:autoSpaceDE w:val="0"/>
        <w:autoSpaceDN w:val="0"/>
        <w:spacing w:after="0" w:line="240" w:lineRule="auto"/>
        <w:rPr>
          <w:rFonts w:eastAsia="Times New Roman" w:cstheme="minorHAnsi"/>
          <w:b/>
          <w:kern w:val="0"/>
          <w:lang w:val="pt-PT"/>
          <w14:ligatures w14:val="none"/>
        </w:rPr>
      </w:pPr>
    </w:p>
    <w:p w14:paraId="50A9FAAA" w14:textId="77777777" w:rsidR="00F85CAC" w:rsidRPr="00F85CAC" w:rsidRDefault="00F85CAC" w:rsidP="00133033">
      <w:pPr>
        <w:widowControl w:val="0"/>
        <w:numPr>
          <w:ilvl w:val="0"/>
          <w:numId w:val="35"/>
        </w:numPr>
        <w:tabs>
          <w:tab w:val="left" w:pos="284"/>
        </w:tabs>
        <w:autoSpaceDE w:val="0"/>
        <w:autoSpaceDN w:val="0"/>
        <w:spacing w:after="0" w:line="240" w:lineRule="auto"/>
        <w:ind w:left="1190" w:hanging="1190"/>
        <w:outlineLvl w:val="0"/>
        <w:rPr>
          <w:rFonts w:eastAsia="Times New Roman" w:cstheme="minorHAnsi"/>
          <w:b/>
          <w:bCs/>
          <w:kern w:val="0"/>
          <w:lang w:val="pt-PT"/>
          <w14:ligatures w14:val="none"/>
        </w:rPr>
      </w:pPr>
      <w:r w:rsidRPr="00F85CAC">
        <w:rPr>
          <w:rFonts w:eastAsia="Times New Roman" w:cstheme="minorHAnsi"/>
          <w:b/>
          <w:bCs/>
          <w:spacing w:val="-2"/>
          <w:kern w:val="0"/>
          <w:lang w:val="pt-PT"/>
          <w14:ligatures w14:val="none"/>
        </w:rPr>
        <w:t>JUSTIFICATIVA:</w:t>
      </w:r>
    </w:p>
    <w:p w14:paraId="2402266C" w14:textId="77777777" w:rsidR="00F85CAC" w:rsidRPr="00F85CAC" w:rsidRDefault="00F85CAC" w:rsidP="005171B1">
      <w:pPr>
        <w:widowControl w:val="0"/>
        <w:autoSpaceDE w:val="0"/>
        <w:autoSpaceDN w:val="0"/>
        <w:spacing w:after="0" w:line="240" w:lineRule="auto"/>
        <w:rPr>
          <w:rFonts w:eastAsia="Times New Roman" w:cstheme="minorHAnsi"/>
          <w:b/>
          <w:kern w:val="0"/>
          <w:lang w:val="pt-PT"/>
          <w14:ligatures w14:val="none"/>
        </w:rPr>
      </w:pPr>
    </w:p>
    <w:p w14:paraId="0188CED6" w14:textId="77777777" w:rsidR="00F85CAC" w:rsidRPr="00F85CAC" w:rsidRDefault="00F85CAC" w:rsidP="00B42B8A">
      <w:pPr>
        <w:widowControl w:val="0"/>
        <w:numPr>
          <w:ilvl w:val="1"/>
          <w:numId w:val="35"/>
        </w:numPr>
        <w:tabs>
          <w:tab w:val="left" w:pos="1189"/>
          <w:tab w:val="left" w:pos="1192"/>
        </w:tabs>
        <w:autoSpaceDE w:val="0"/>
        <w:autoSpaceDN w:val="0"/>
        <w:spacing w:after="0" w:line="240" w:lineRule="auto"/>
        <w:ind w:left="851" w:right="-1" w:hanging="489"/>
        <w:jc w:val="both"/>
        <w:rPr>
          <w:rFonts w:eastAsia="Times New Roman" w:cstheme="minorHAnsi"/>
          <w:b/>
          <w:kern w:val="0"/>
          <w:lang w:val="pt-PT"/>
          <w14:ligatures w14:val="none"/>
        </w:rPr>
      </w:pPr>
      <w:r w:rsidRPr="00F85CAC">
        <w:rPr>
          <w:rFonts w:eastAsia="Times New Roman" w:cstheme="minorHAnsi"/>
          <w:kern w:val="0"/>
          <w:lang w:val="pt-PT"/>
          <w14:ligatures w14:val="none"/>
        </w:rPr>
        <w:t>Itens são utilizados, diuturnamente no Hospital Maternidade Santa Theresinha (HMST), São</w:t>
      </w:r>
      <w:r w:rsidRPr="00F85CAC">
        <w:rPr>
          <w:rFonts w:eastAsia="Times New Roman" w:cstheme="minorHAnsi"/>
          <w:spacing w:val="-11"/>
          <w:kern w:val="0"/>
          <w:lang w:val="pt-PT"/>
          <w14:ligatures w14:val="none"/>
        </w:rPr>
        <w:t xml:space="preserve"> </w:t>
      </w:r>
      <w:r w:rsidRPr="00F85CAC">
        <w:rPr>
          <w:rFonts w:eastAsia="Times New Roman" w:cstheme="minorHAnsi"/>
          <w:kern w:val="0"/>
          <w:lang w:val="pt-PT"/>
          <w14:ligatures w14:val="none"/>
        </w:rPr>
        <w:t>José</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Vale</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12"/>
          <w:kern w:val="0"/>
          <w:lang w:val="pt-PT"/>
          <w14:ligatures w14:val="none"/>
        </w:rPr>
        <w:t xml:space="preserve"> </w:t>
      </w:r>
      <w:r w:rsidRPr="00F85CAC">
        <w:rPr>
          <w:rFonts w:eastAsia="Times New Roman" w:cstheme="minorHAnsi"/>
          <w:kern w:val="0"/>
          <w:lang w:val="pt-PT"/>
          <w14:ligatures w14:val="none"/>
        </w:rPr>
        <w:t>Rio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Preto,</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a</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aquisição</w:t>
      </w:r>
      <w:r w:rsidRPr="00F85CAC">
        <w:rPr>
          <w:rFonts w:eastAsia="Times New Roman" w:cstheme="minorHAnsi"/>
          <w:spacing w:val="-14"/>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material</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permitirá</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atendimento</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a</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todos</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que procuram</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pelos</w:t>
      </w:r>
      <w:r w:rsidRPr="00F85CAC">
        <w:rPr>
          <w:rFonts w:eastAsia="Times New Roman" w:cstheme="minorHAnsi"/>
          <w:spacing w:val="13"/>
          <w:kern w:val="0"/>
          <w:lang w:val="pt-PT"/>
          <w14:ligatures w14:val="none"/>
        </w:rPr>
        <w:t xml:space="preserve"> </w:t>
      </w:r>
      <w:r w:rsidRPr="00F85CAC">
        <w:rPr>
          <w:rFonts w:eastAsia="Times New Roman" w:cstheme="minorHAnsi"/>
          <w:kern w:val="0"/>
          <w:lang w:val="pt-PT"/>
          <w14:ligatures w14:val="none"/>
        </w:rPr>
        <w:t>serviços</w:t>
      </w:r>
      <w:r w:rsidRPr="00F85CAC">
        <w:rPr>
          <w:rFonts w:eastAsia="Times New Roman" w:cstheme="minorHAnsi"/>
          <w:spacing w:val="13"/>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2"/>
          <w:kern w:val="0"/>
          <w:lang w:val="pt-PT"/>
          <w14:ligatures w14:val="none"/>
        </w:rPr>
        <w:t xml:space="preserve"> </w:t>
      </w:r>
      <w:r w:rsidRPr="00F85CAC">
        <w:rPr>
          <w:rFonts w:eastAsia="Times New Roman" w:cstheme="minorHAnsi"/>
          <w:kern w:val="0"/>
          <w:lang w:val="pt-PT"/>
          <w14:ligatures w14:val="none"/>
        </w:rPr>
        <w:t>saúde</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municipio,</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tendo</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em</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vista</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ser</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unico</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hospital</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cidade.</w:t>
      </w:r>
    </w:p>
    <w:p w14:paraId="04F9F1D3" w14:textId="77777777" w:rsidR="00F85CAC" w:rsidRPr="00F85CAC" w:rsidRDefault="00F85CAC" w:rsidP="00133033">
      <w:pPr>
        <w:widowControl w:val="0"/>
        <w:numPr>
          <w:ilvl w:val="1"/>
          <w:numId w:val="35"/>
        </w:numPr>
        <w:tabs>
          <w:tab w:val="left" w:pos="1189"/>
        </w:tabs>
        <w:autoSpaceDE w:val="0"/>
        <w:autoSpaceDN w:val="0"/>
        <w:spacing w:after="0" w:line="240" w:lineRule="auto"/>
        <w:ind w:left="851" w:right="-1" w:hanging="489"/>
        <w:jc w:val="both"/>
        <w:rPr>
          <w:rFonts w:eastAsia="Times New Roman" w:cstheme="minorHAnsi"/>
          <w:b/>
          <w:kern w:val="0"/>
          <w:lang w:val="pt-PT"/>
          <w14:ligatures w14:val="none"/>
        </w:rPr>
      </w:pPr>
      <w:r w:rsidRPr="00F85CAC">
        <w:rPr>
          <w:rFonts w:eastAsia="Times New Roman" w:cstheme="minorHAnsi"/>
          <w:kern w:val="0"/>
          <w:lang w:val="pt-PT"/>
          <w14:ligatures w14:val="none"/>
        </w:rPr>
        <w:t>A</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aquisição</w:t>
      </w:r>
      <w:r w:rsidRPr="00F85CAC">
        <w:rPr>
          <w:rFonts w:eastAsia="Times New Roman" w:cstheme="minorHAnsi"/>
          <w:spacing w:val="14"/>
          <w:kern w:val="0"/>
          <w:lang w:val="pt-PT"/>
          <w14:ligatures w14:val="none"/>
        </w:rPr>
        <w:t xml:space="preserve"> </w:t>
      </w:r>
      <w:r w:rsidRPr="00F85CAC">
        <w:rPr>
          <w:rFonts w:eastAsia="Times New Roman" w:cstheme="minorHAnsi"/>
          <w:kern w:val="0"/>
          <w:lang w:val="pt-PT"/>
          <w14:ligatures w14:val="none"/>
        </w:rPr>
        <w:t>se</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dará</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através</w:t>
      </w:r>
      <w:r w:rsidRPr="00F85CAC">
        <w:rPr>
          <w:rFonts w:eastAsia="Times New Roman" w:cstheme="minorHAnsi"/>
          <w:spacing w:val="29"/>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30"/>
          <w:kern w:val="0"/>
          <w:lang w:val="pt-PT"/>
          <w14:ligatures w14:val="none"/>
        </w:rPr>
        <w:t xml:space="preserve"> </w:t>
      </w:r>
      <w:r w:rsidRPr="00F85CAC">
        <w:rPr>
          <w:rFonts w:eastAsia="Times New Roman" w:cstheme="minorHAnsi"/>
          <w:kern w:val="0"/>
          <w:lang w:val="pt-PT"/>
          <w14:ligatures w14:val="none"/>
        </w:rPr>
        <w:t>modalidade</w:t>
      </w:r>
      <w:r w:rsidRPr="00F85CAC">
        <w:rPr>
          <w:rFonts w:eastAsia="Times New Roman" w:cstheme="minorHAnsi"/>
          <w:spacing w:val="47"/>
          <w:kern w:val="0"/>
          <w:lang w:val="pt-PT"/>
          <w14:ligatures w14:val="none"/>
        </w:rPr>
        <w:t xml:space="preserve"> </w:t>
      </w:r>
      <w:r w:rsidRPr="00F85CAC">
        <w:rPr>
          <w:rFonts w:eastAsia="Times New Roman" w:cstheme="minorHAnsi"/>
          <w:kern w:val="0"/>
          <w:lang w:val="pt-PT"/>
          <w14:ligatures w14:val="none"/>
        </w:rPr>
        <w:t>escolhida</w:t>
      </w:r>
      <w:r w:rsidRPr="00F85CAC">
        <w:rPr>
          <w:rFonts w:eastAsia="Times New Roman" w:cstheme="minorHAnsi"/>
          <w:spacing w:val="30"/>
          <w:kern w:val="0"/>
          <w:lang w:val="pt-PT"/>
          <w14:ligatures w14:val="none"/>
        </w:rPr>
        <w:t xml:space="preserve"> </w:t>
      </w:r>
      <w:r w:rsidRPr="00F85CAC">
        <w:rPr>
          <w:rFonts w:eastAsia="Times New Roman" w:cstheme="minorHAnsi"/>
          <w:kern w:val="0"/>
          <w:lang w:val="pt-PT"/>
          <w14:ligatures w14:val="none"/>
        </w:rPr>
        <w:t>pela</w:t>
      </w:r>
      <w:r w:rsidRPr="00F85CAC">
        <w:rPr>
          <w:rFonts w:eastAsia="Times New Roman" w:cstheme="minorHAnsi"/>
          <w:spacing w:val="29"/>
          <w:kern w:val="0"/>
          <w:lang w:val="pt-PT"/>
          <w14:ligatures w14:val="none"/>
        </w:rPr>
        <w:t xml:space="preserve"> </w:t>
      </w:r>
      <w:r w:rsidRPr="00F85CAC">
        <w:rPr>
          <w:rFonts w:eastAsia="Times New Roman" w:cstheme="minorHAnsi"/>
          <w:kern w:val="0"/>
          <w:lang w:val="pt-PT"/>
          <w14:ligatures w14:val="none"/>
        </w:rPr>
        <w:t>secretaria</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30"/>
          <w:kern w:val="0"/>
          <w:lang w:val="pt-PT"/>
          <w14:ligatures w14:val="none"/>
        </w:rPr>
        <w:t xml:space="preserve"> </w:t>
      </w:r>
      <w:r w:rsidRPr="00F85CAC">
        <w:rPr>
          <w:rFonts w:eastAsia="Times New Roman" w:cstheme="minorHAnsi"/>
          <w:spacing w:val="-2"/>
          <w:kern w:val="0"/>
          <w:lang w:val="pt-PT"/>
          <w14:ligatures w14:val="none"/>
        </w:rPr>
        <w:t>administração.</w:t>
      </w:r>
    </w:p>
    <w:p w14:paraId="03BEDC49" w14:textId="77777777" w:rsidR="00F85CAC" w:rsidRPr="00F85CAC" w:rsidRDefault="00F85CAC" w:rsidP="005171B1">
      <w:pPr>
        <w:widowControl w:val="0"/>
        <w:autoSpaceDE w:val="0"/>
        <w:autoSpaceDN w:val="0"/>
        <w:spacing w:after="0" w:line="240" w:lineRule="auto"/>
        <w:ind w:right="339"/>
        <w:jc w:val="both"/>
        <w:rPr>
          <w:rFonts w:eastAsia="Times New Roman" w:cstheme="minorHAnsi"/>
          <w:kern w:val="0"/>
          <w:lang w:val="pt-PT"/>
          <w14:ligatures w14:val="none"/>
        </w:rPr>
      </w:pPr>
    </w:p>
    <w:p w14:paraId="4C158B93" w14:textId="77777777" w:rsidR="00F85CAC" w:rsidRPr="00F85CAC" w:rsidRDefault="00F85CAC" w:rsidP="00133033">
      <w:pPr>
        <w:widowControl w:val="0"/>
        <w:numPr>
          <w:ilvl w:val="0"/>
          <w:numId w:val="35"/>
        </w:numPr>
        <w:tabs>
          <w:tab w:val="left" w:pos="851"/>
        </w:tabs>
        <w:autoSpaceDE w:val="0"/>
        <w:autoSpaceDN w:val="0"/>
        <w:spacing w:after="0" w:line="240" w:lineRule="auto"/>
        <w:ind w:left="284" w:right="339" w:hanging="284"/>
        <w:jc w:val="both"/>
        <w:outlineLvl w:val="0"/>
        <w:rPr>
          <w:rFonts w:eastAsia="Times New Roman" w:cstheme="minorHAnsi"/>
          <w:b/>
          <w:bCs/>
          <w:kern w:val="0"/>
          <w:lang w:val="pt-PT"/>
          <w14:ligatures w14:val="none"/>
        </w:rPr>
      </w:pPr>
      <w:r w:rsidRPr="00F85CAC">
        <w:rPr>
          <w:rFonts w:eastAsia="Times New Roman" w:cstheme="minorHAnsi"/>
          <w:b/>
          <w:bCs/>
          <w:kern w:val="0"/>
          <w:lang w:val="pt-PT"/>
          <w14:ligatures w14:val="none"/>
        </w:rPr>
        <w:t>DA</w:t>
      </w:r>
      <w:r w:rsidRPr="00F85CAC">
        <w:rPr>
          <w:rFonts w:eastAsia="Times New Roman" w:cstheme="minorHAnsi"/>
          <w:b/>
          <w:bCs/>
          <w:spacing w:val="20"/>
          <w:kern w:val="0"/>
          <w:lang w:val="pt-PT"/>
          <w14:ligatures w14:val="none"/>
        </w:rPr>
        <w:t xml:space="preserve"> </w:t>
      </w:r>
      <w:r w:rsidRPr="00F85CAC">
        <w:rPr>
          <w:rFonts w:eastAsia="Times New Roman" w:cstheme="minorHAnsi"/>
          <w:b/>
          <w:bCs/>
          <w:kern w:val="0"/>
          <w:lang w:val="pt-PT"/>
          <w14:ligatures w14:val="none"/>
        </w:rPr>
        <w:t>DESCRIÇÃO</w:t>
      </w:r>
      <w:r w:rsidRPr="00F85CAC">
        <w:rPr>
          <w:rFonts w:eastAsia="Times New Roman" w:cstheme="minorHAnsi"/>
          <w:b/>
          <w:bCs/>
          <w:spacing w:val="20"/>
          <w:kern w:val="0"/>
          <w:lang w:val="pt-PT"/>
          <w14:ligatures w14:val="none"/>
        </w:rPr>
        <w:t xml:space="preserve"> </w:t>
      </w:r>
      <w:r w:rsidRPr="00F85CAC">
        <w:rPr>
          <w:rFonts w:eastAsia="Times New Roman" w:cstheme="minorHAnsi"/>
          <w:b/>
          <w:bCs/>
          <w:kern w:val="0"/>
          <w:lang w:val="pt-PT"/>
          <w14:ligatures w14:val="none"/>
        </w:rPr>
        <w:t>DA</w:t>
      </w:r>
      <w:r w:rsidRPr="00F85CAC">
        <w:rPr>
          <w:rFonts w:eastAsia="Times New Roman" w:cstheme="minorHAnsi"/>
          <w:b/>
          <w:bCs/>
          <w:spacing w:val="23"/>
          <w:kern w:val="0"/>
          <w:lang w:val="pt-PT"/>
          <w14:ligatures w14:val="none"/>
        </w:rPr>
        <w:t xml:space="preserve"> </w:t>
      </w:r>
      <w:r w:rsidRPr="00F85CAC">
        <w:rPr>
          <w:rFonts w:eastAsia="Times New Roman" w:cstheme="minorHAnsi"/>
          <w:b/>
          <w:bCs/>
          <w:spacing w:val="-2"/>
          <w:kern w:val="0"/>
          <w:lang w:val="pt-PT"/>
          <w14:ligatures w14:val="none"/>
        </w:rPr>
        <w:t>SOLUÇÃO:</w:t>
      </w:r>
    </w:p>
    <w:p w14:paraId="719862F0" w14:textId="77777777" w:rsidR="00F85CAC" w:rsidRPr="00F85CAC" w:rsidRDefault="00F85CAC" w:rsidP="005171B1">
      <w:pPr>
        <w:widowControl w:val="0"/>
        <w:autoSpaceDE w:val="0"/>
        <w:autoSpaceDN w:val="0"/>
        <w:spacing w:after="0" w:line="240" w:lineRule="auto"/>
        <w:ind w:right="339"/>
        <w:jc w:val="both"/>
        <w:rPr>
          <w:rFonts w:eastAsia="Times New Roman" w:cstheme="minorHAnsi"/>
          <w:b/>
          <w:kern w:val="0"/>
          <w:lang w:val="pt-PT"/>
          <w14:ligatures w14:val="none"/>
        </w:rPr>
      </w:pPr>
    </w:p>
    <w:p w14:paraId="7E187789" w14:textId="37801639" w:rsidR="00F85CAC" w:rsidRPr="00F85CAC" w:rsidRDefault="00F85CAC" w:rsidP="00133033">
      <w:pPr>
        <w:widowControl w:val="0"/>
        <w:numPr>
          <w:ilvl w:val="1"/>
          <w:numId w:val="35"/>
        </w:numPr>
        <w:tabs>
          <w:tab w:val="left" w:pos="851"/>
          <w:tab w:val="left" w:pos="1582"/>
          <w:tab w:val="left" w:pos="3548"/>
          <w:tab w:val="left" w:pos="7176"/>
        </w:tabs>
        <w:autoSpaceDE w:val="0"/>
        <w:autoSpaceDN w:val="0"/>
        <w:spacing w:after="0" w:line="240" w:lineRule="auto"/>
        <w:ind w:left="851" w:right="339" w:hanging="425"/>
        <w:jc w:val="both"/>
        <w:rPr>
          <w:rFonts w:eastAsia="Times New Roman" w:cstheme="minorHAnsi"/>
          <w:b/>
          <w:kern w:val="0"/>
          <w:lang w:val="pt-PT"/>
          <w14:ligatures w14:val="none"/>
        </w:rPr>
      </w:pPr>
      <w:r w:rsidRPr="00F85CAC">
        <w:rPr>
          <w:rFonts w:eastAsia="Times New Roman" w:cstheme="minorHAnsi"/>
          <w:spacing w:val="-10"/>
          <w:kern w:val="0"/>
          <w:lang w:val="pt-PT"/>
          <w14:ligatures w14:val="none"/>
        </w:rPr>
        <w:t>O</w:t>
      </w:r>
      <w:r w:rsidR="005171B1">
        <w:rPr>
          <w:rFonts w:eastAsia="Times New Roman" w:cstheme="minorHAnsi"/>
          <w:kern w:val="0"/>
          <w:lang w:val="pt-PT"/>
          <w14:ligatures w14:val="none"/>
        </w:rPr>
        <w:t xml:space="preserve"> </w:t>
      </w:r>
      <w:r w:rsidRPr="00F85CAC">
        <w:rPr>
          <w:rFonts w:eastAsia="Times New Roman" w:cstheme="minorHAnsi"/>
          <w:b/>
          <w:kern w:val="0"/>
          <w:u w:val="single"/>
          <w:lang w:val="pt-PT"/>
          <w14:ligatures w14:val="none"/>
        </w:rPr>
        <w:t>REGISTRO</w:t>
      </w:r>
      <w:r w:rsidR="005171B1">
        <w:rPr>
          <w:rFonts w:eastAsia="Times New Roman" w:cstheme="minorHAnsi"/>
          <w:b/>
          <w:spacing w:val="80"/>
          <w:kern w:val="0"/>
          <w:u w:val="single"/>
          <w:lang w:val="pt-PT"/>
          <w14:ligatures w14:val="none"/>
        </w:rPr>
        <w:t xml:space="preserve"> </w:t>
      </w:r>
      <w:r w:rsidR="005171B1">
        <w:rPr>
          <w:rFonts w:eastAsia="Times New Roman" w:cstheme="minorHAnsi"/>
          <w:b/>
          <w:kern w:val="0"/>
          <w:u w:val="single"/>
          <w:lang w:val="pt-PT"/>
          <w14:ligatures w14:val="none"/>
        </w:rPr>
        <w:t xml:space="preserve">DE </w:t>
      </w:r>
      <w:r w:rsidRPr="00F85CAC">
        <w:rPr>
          <w:rFonts w:eastAsia="Times New Roman" w:cstheme="minorHAnsi"/>
          <w:b/>
          <w:kern w:val="0"/>
          <w:u w:val="single"/>
          <w:lang w:val="pt-PT"/>
          <w14:ligatures w14:val="none"/>
        </w:rPr>
        <w:t>PREÇO</w:t>
      </w:r>
      <w:r w:rsidR="005171B1">
        <w:rPr>
          <w:rFonts w:eastAsia="Times New Roman" w:cstheme="minorHAnsi"/>
          <w:b/>
          <w:spacing w:val="80"/>
          <w:kern w:val="0"/>
          <w:u w:val="single"/>
          <w:lang w:val="pt-PT"/>
          <w14:ligatures w14:val="none"/>
        </w:rPr>
        <w:t xml:space="preserve"> </w:t>
      </w:r>
      <w:r w:rsidRPr="00F85CAC">
        <w:rPr>
          <w:rFonts w:eastAsia="Times New Roman" w:cstheme="minorHAnsi"/>
          <w:b/>
          <w:kern w:val="0"/>
          <w:u w:val="single"/>
          <w:lang w:val="pt-PT"/>
          <w14:ligatures w14:val="none"/>
        </w:rPr>
        <w:t>PARA</w:t>
      </w:r>
      <w:r w:rsidR="005171B1">
        <w:rPr>
          <w:rFonts w:eastAsia="Times New Roman" w:cstheme="minorHAnsi"/>
          <w:b/>
          <w:spacing w:val="80"/>
          <w:kern w:val="0"/>
          <w:u w:val="single"/>
          <w:lang w:val="pt-PT"/>
          <w14:ligatures w14:val="none"/>
        </w:rPr>
        <w:t xml:space="preserve"> </w:t>
      </w:r>
      <w:r w:rsidR="005171B1">
        <w:rPr>
          <w:rFonts w:eastAsia="Times New Roman" w:cstheme="minorHAnsi"/>
          <w:b/>
          <w:kern w:val="0"/>
          <w:u w:val="single"/>
          <w:lang w:val="pt-PT"/>
          <w14:ligatures w14:val="none"/>
        </w:rPr>
        <w:t xml:space="preserve">AQUISIÇÃO </w:t>
      </w:r>
      <w:r w:rsidRPr="00F85CAC">
        <w:rPr>
          <w:rFonts w:eastAsia="Times New Roman" w:cstheme="minorHAnsi"/>
          <w:b/>
          <w:kern w:val="0"/>
          <w:u w:val="single"/>
          <w:lang w:val="pt-PT"/>
          <w14:ligatures w14:val="none"/>
        </w:rPr>
        <w:t>PARCELADA</w:t>
      </w:r>
      <w:r w:rsidRPr="00F85CAC">
        <w:rPr>
          <w:rFonts w:eastAsia="Times New Roman" w:cstheme="minorHAnsi"/>
          <w:b/>
          <w:spacing w:val="31"/>
          <w:kern w:val="0"/>
          <w:u w:val="single"/>
          <w:lang w:val="pt-PT"/>
          <w14:ligatures w14:val="none"/>
        </w:rPr>
        <w:t xml:space="preserve"> </w:t>
      </w:r>
      <w:r w:rsidRPr="00F85CAC">
        <w:rPr>
          <w:rFonts w:eastAsia="Times New Roman" w:cstheme="minorHAnsi"/>
          <w:b/>
          <w:kern w:val="0"/>
          <w:u w:val="single"/>
          <w:lang w:val="pt-PT"/>
          <w14:ligatures w14:val="none"/>
        </w:rPr>
        <w:t>D</w:t>
      </w:r>
      <w:r w:rsidRPr="008137F1">
        <w:rPr>
          <w:rFonts w:eastAsia="Times New Roman" w:cstheme="minorHAnsi"/>
          <w:b/>
          <w:kern w:val="0"/>
          <w:u w:val="single"/>
          <w:lang w:val="pt-PT"/>
          <w14:ligatures w14:val="none"/>
        </w:rPr>
        <w:t>E</w:t>
      </w:r>
      <w:r w:rsidR="005171B1" w:rsidRPr="008137F1">
        <w:rPr>
          <w:rFonts w:eastAsia="Times New Roman" w:cstheme="minorHAnsi"/>
          <w:b/>
          <w:kern w:val="0"/>
          <w:u w:val="single"/>
          <w:lang w:val="pt-PT"/>
          <w14:ligatures w14:val="none"/>
        </w:rPr>
        <w:t xml:space="preserve"> </w:t>
      </w:r>
      <w:r w:rsidRPr="00F85CAC">
        <w:rPr>
          <w:rFonts w:eastAsia="Times New Roman" w:cstheme="minorHAnsi"/>
          <w:b/>
          <w:kern w:val="0"/>
          <w:u w:val="single"/>
          <w:lang w:val="pt-PT"/>
          <w14:ligatures w14:val="none"/>
        </w:rPr>
        <w:t>MATERIAIS HOSPITALARES.</w:t>
      </w:r>
    </w:p>
    <w:p w14:paraId="4B3293ED"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425"/>
        <w:jc w:val="both"/>
        <w:rPr>
          <w:rFonts w:eastAsia="Times New Roman" w:cstheme="minorHAnsi"/>
          <w:b/>
          <w:kern w:val="0"/>
          <w:lang w:val="pt-PT"/>
          <w14:ligatures w14:val="none"/>
        </w:rPr>
      </w:pPr>
      <w:r w:rsidRPr="00F85CAC">
        <w:rPr>
          <w:rFonts w:eastAsia="Times New Roman" w:cstheme="minorHAnsi"/>
          <w:kern w:val="0"/>
          <w:lang w:val="pt-PT"/>
          <w14:ligatures w14:val="none"/>
        </w:rPr>
        <w:t>Tem</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por</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objetivo</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manter</w:t>
      </w:r>
      <w:r w:rsidRPr="00F85CAC">
        <w:rPr>
          <w:rFonts w:eastAsia="Times New Roman" w:cstheme="minorHAnsi"/>
          <w:spacing w:val="-18"/>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funcionamento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dos</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serviços</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3"/>
          <w:kern w:val="0"/>
          <w:lang w:val="pt-PT"/>
          <w14:ligatures w14:val="none"/>
        </w:rPr>
        <w:t xml:space="preserve"> </w:t>
      </w:r>
      <w:r w:rsidRPr="00F85CAC">
        <w:rPr>
          <w:rFonts w:eastAsia="Times New Roman" w:cstheme="minorHAnsi"/>
          <w:kern w:val="0"/>
          <w:lang w:val="pt-PT"/>
          <w14:ligatures w14:val="none"/>
        </w:rPr>
        <w:t>saúde</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até</w:t>
      </w:r>
      <w:r w:rsidRPr="00F85CAC">
        <w:rPr>
          <w:rFonts w:eastAsia="Times New Roman" w:cstheme="minorHAnsi"/>
          <w:spacing w:val="-14"/>
          <w:kern w:val="0"/>
          <w:lang w:val="pt-PT"/>
          <w14:ligatures w14:val="none"/>
        </w:rPr>
        <w:t xml:space="preserve"> </w:t>
      </w:r>
      <w:r w:rsidRPr="00F85CAC">
        <w:rPr>
          <w:rFonts w:eastAsia="Times New Roman" w:cstheme="minorHAnsi"/>
          <w:kern w:val="0"/>
          <w:lang w:val="pt-PT"/>
          <w14:ligatures w14:val="none"/>
        </w:rPr>
        <w:t>que</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entra</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em</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vigor</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a próxima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ATA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Registro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Preço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consequentemente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entrega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dos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itens.</w:t>
      </w:r>
    </w:p>
    <w:p w14:paraId="6E61D040" w14:textId="77777777" w:rsidR="00F85CAC" w:rsidRPr="00F85CAC" w:rsidRDefault="00F85CAC" w:rsidP="008137F1">
      <w:pPr>
        <w:widowControl w:val="0"/>
        <w:autoSpaceDE w:val="0"/>
        <w:autoSpaceDN w:val="0"/>
        <w:spacing w:after="0" w:line="240" w:lineRule="auto"/>
        <w:ind w:right="-1"/>
        <w:jc w:val="both"/>
        <w:rPr>
          <w:rFonts w:eastAsia="Times New Roman" w:cstheme="minorHAnsi"/>
          <w:kern w:val="0"/>
          <w:lang w:val="pt-PT"/>
          <w14:ligatures w14:val="none"/>
        </w:rPr>
      </w:pPr>
    </w:p>
    <w:p w14:paraId="397F0955" w14:textId="77777777" w:rsidR="00F85CAC" w:rsidRPr="00F85CAC" w:rsidRDefault="00F85CAC" w:rsidP="00133033">
      <w:pPr>
        <w:widowControl w:val="0"/>
        <w:numPr>
          <w:ilvl w:val="0"/>
          <w:numId w:val="35"/>
        </w:numPr>
        <w:tabs>
          <w:tab w:val="left" w:pos="284"/>
        </w:tabs>
        <w:autoSpaceDE w:val="0"/>
        <w:autoSpaceDN w:val="0"/>
        <w:spacing w:after="0" w:line="240" w:lineRule="auto"/>
        <w:ind w:left="1252" w:right="-1" w:hanging="1252"/>
        <w:jc w:val="both"/>
        <w:outlineLvl w:val="0"/>
        <w:rPr>
          <w:rFonts w:eastAsia="Times New Roman" w:cstheme="minorHAnsi"/>
          <w:b/>
          <w:bCs/>
          <w:kern w:val="0"/>
          <w:lang w:val="pt-PT"/>
          <w14:ligatures w14:val="none"/>
        </w:rPr>
      </w:pPr>
      <w:r w:rsidRPr="00F85CAC">
        <w:rPr>
          <w:rFonts w:eastAsia="Times New Roman" w:cstheme="minorHAnsi"/>
          <w:b/>
          <w:bCs/>
          <w:kern w:val="0"/>
          <w:lang w:val="pt-PT"/>
          <w14:ligatures w14:val="none"/>
        </w:rPr>
        <w:t>REQUISITOS</w:t>
      </w:r>
      <w:r w:rsidRPr="00F85CAC">
        <w:rPr>
          <w:rFonts w:eastAsia="Times New Roman" w:cstheme="minorHAnsi"/>
          <w:b/>
          <w:bCs/>
          <w:spacing w:val="17"/>
          <w:kern w:val="0"/>
          <w:lang w:val="pt-PT"/>
          <w14:ligatures w14:val="none"/>
        </w:rPr>
        <w:t xml:space="preserve"> </w:t>
      </w:r>
      <w:r w:rsidRPr="00F85CAC">
        <w:rPr>
          <w:rFonts w:eastAsia="Times New Roman" w:cstheme="minorHAnsi"/>
          <w:b/>
          <w:bCs/>
          <w:kern w:val="0"/>
          <w:lang w:val="pt-PT"/>
          <w14:ligatures w14:val="none"/>
        </w:rPr>
        <w:t>DA</w:t>
      </w:r>
      <w:r w:rsidRPr="00F85CAC">
        <w:rPr>
          <w:rFonts w:eastAsia="Times New Roman" w:cstheme="minorHAnsi"/>
          <w:b/>
          <w:bCs/>
          <w:spacing w:val="26"/>
          <w:kern w:val="0"/>
          <w:lang w:val="pt-PT"/>
          <w14:ligatures w14:val="none"/>
        </w:rPr>
        <w:t xml:space="preserve"> </w:t>
      </w:r>
      <w:r w:rsidRPr="00F85CAC">
        <w:rPr>
          <w:rFonts w:eastAsia="Times New Roman" w:cstheme="minorHAnsi"/>
          <w:b/>
          <w:bCs/>
          <w:spacing w:val="-2"/>
          <w:kern w:val="0"/>
          <w:lang w:val="pt-PT"/>
          <w14:ligatures w14:val="none"/>
        </w:rPr>
        <w:t>CONTRATAÇÃO:</w:t>
      </w:r>
    </w:p>
    <w:p w14:paraId="5995D2E0" w14:textId="77777777" w:rsidR="00F85CAC" w:rsidRPr="00F85CAC" w:rsidRDefault="00F85CAC" w:rsidP="008137F1">
      <w:pPr>
        <w:widowControl w:val="0"/>
        <w:autoSpaceDE w:val="0"/>
        <w:autoSpaceDN w:val="0"/>
        <w:spacing w:after="0" w:line="240" w:lineRule="auto"/>
        <w:ind w:right="-1"/>
        <w:jc w:val="both"/>
        <w:rPr>
          <w:rFonts w:eastAsia="Times New Roman" w:cstheme="minorHAnsi"/>
          <w:b/>
          <w:kern w:val="0"/>
          <w:lang w:val="pt-PT"/>
          <w14:ligatures w14:val="none"/>
        </w:rPr>
      </w:pPr>
    </w:p>
    <w:p w14:paraId="63C7C2C6" w14:textId="77777777" w:rsidR="00F85CAC" w:rsidRPr="00F85CAC" w:rsidRDefault="00F85CAC" w:rsidP="00133033">
      <w:pPr>
        <w:widowControl w:val="0"/>
        <w:numPr>
          <w:ilvl w:val="1"/>
          <w:numId w:val="35"/>
        </w:numPr>
        <w:tabs>
          <w:tab w:val="left" w:pos="993"/>
        </w:tabs>
        <w:autoSpaceDE w:val="0"/>
        <w:autoSpaceDN w:val="0"/>
        <w:spacing w:after="0" w:line="240" w:lineRule="auto"/>
        <w:ind w:left="851" w:right="-1" w:hanging="425"/>
        <w:jc w:val="both"/>
        <w:rPr>
          <w:rFonts w:eastAsia="Times New Roman" w:cstheme="minorHAnsi"/>
          <w:b/>
          <w:kern w:val="0"/>
          <w:lang w:val="pt-PT"/>
          <w14:ligatures w14:val="none"/>
        </w:rPr>
      </w:pPr>
      <w:r w:rsidRPr="00F85CAC">
        <w:rPr>
          <w:rFonts w:eastAsia="Times New Roman" w:cstheme="minorHAnsi"/>
          <w:kern w:val="0"/>
          <w:lang w:val="pt-PT"/>
          <w14:ligatures w14:val="none"/>
        </w:rPr>
        <w:t>A</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empresa</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vencedora</w:t>
      </w:r>
      <w:r w:rsidRPr="00F85CAC">
        <w:rPr>
          <w:rFonts w:eastAsia="Times New Roman" w:cstheme="minorHAnsi"/>
          <w:spacing w:val="-13"/>
          <w:kern w:val="0"/>
          <w:lang w:val="pt-PT"/>
          <w14:ligatures w14:val="none"/>
        </w:rPr>
        <w:t xml:space="preserve"> </w:t>
      </w:r>
      <w:r w:rsidRPr="00F85CAC">
        <w:rPr>
          <w:rFonts w:eastAsia="Times New Roman" w:cstheme="minorHAnsi"/>
          <w:kern w:val="0"/>
          <w:lang w:val="pt-PT"/>
          <w14:ligatures w14:val="none"/>
        </w:rPr>
        <w:t>deverá</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apresentar,</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no</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ato</w:t>
      </w:r>
      <w:r w:rsidRPr="00F85CAC">
        <w:rPr>
          <w:rFonts w:eastAsia="Times New Roman" w:cstheme="minorHAnsi"/>
          <w:spacing w:val="-11"/>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fornecimento</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item,</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documento</w:t>
      </w:r>
      <w:r w:rsidRPr="00F85CAC">
        <w:rPr>
          <w:rFonts w:eastAsia="Times New Roman" w:cstheme="minorHAnsi"/>
          <w:spacing w:val="28"/>
          <w:kern w:val="0"/>
          <w:lang w:val="pt-PT"/>
          <w14:ligatures w14:val="none"/>
        </w:rPr>
        <w:t xml:space="preserve"> </w:t>
      </w:r>
      <w:r w:rsidRPr="00F85CAC">
        <w:rPr>
          <w:rFonts w:eastAsia="Times New Roman" w:cstheme="minorHAnsi"/>
          <w:kern w:val="0"/>
          <w:lang w:val="pt-PT"/>
          <w14:ligatures w14:val="none"/>
        </w:rPr>
        <w:t>que comprove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que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mesmo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contém</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Registro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na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ANVISA.</w:t>
      </w:r>
    </w:p>
    <w:p w14:paraId="01881940" w14:textId="77777777" w:rsidR="00F85CAC" w:rsidRPr="00F85CAC" w:rsidRDefault="00F85CAC" w:rsidP="008137F1">
      <w:pPr>
        <w:widowControl w:val="0"/>
        <w:autoSpaceDE w:val="0"/>
        <w:autoSpaceDN w:val="0"/>
        <w:spacing w:before="32" w:after="0" w:line="240" w:lineRule="auto"/>
        <w:ind w:right="-1"/>
        <w:jc w:val="both"/>
        <w:rPr>
          <w:rFonts w:eastAsia="Times New Roman" w:cstheme="minorHAnsi"/>
          <w:kern w:val="0"/>
          <w:lang w:val="pt-PT"/>
          <w14:ligatures w14:val="none"/>
        </w:rPr>
      </w:pPr>
    </w:p>
    <w:p w14:paraId="5D3D4E44" w14:textId="77777777" w:rsidR="00F85CAC" w:rsidRPr="00F85CAC" w:rsidRDefault="00F85CAC" w:rsidP="00133033">
      <w:pPr>
        <w:widowControl w:val="0"/>
        <w:numPr>
          <w:ilvl w:val="0"/>
          <w:numId w:val="35"/>
        </w:numPr>
        <w:tabs>
          <w:tab w:val="left" w:pos="851"/>
        </w:tabs>
        <w:autoSpaceDE w:val="0"/>
        <w:autoSpaceDN w:val="0"/>
        <w:spacing w:after="0" w:line="240" w:lineRule="auto"/>
        <w:ind w:left="284" w:right="-1" w:hanging="284"/>
        <w:jc w:val="both"/>
        <w:outlineLvl w:val="0"/>
        <w:rPr>
          <w:rFonts w:eastAsia="Times New Roman" w:cstheme="minorHAnsi"/>
          <w:b/>
          <w:bCs/>
          <w:kern w:val="0"/>
          <w:lang w:val="pt-PT"/>
          <w14:ligatures w14:val="none"/>
        </w:rPr>
      </w:pPr>
      <w:r w:rsidRPr="00F85CAC">
        <w:rPr>
          <w:rFonts w:eastAsia="Times New Roman" w:cstheme="minorHAnsi"/>
          <w:b/>
          <w:bCs/>
          <w:kern w:val="0"/>
          <w:lang w:val="pt-PT"/>
          <w14:ligatures w14:val="none"/>
        </w:rPr>
        <w:t>DA</w:t>
      </w:r>
      <w:r w:rsidRPr="00F85CAC">
        <w:rPr>
          <w:rFonts w:eastAsia="Times New Roman" w:cstheme="minorHAnsi"/>
          <w:b/>
          <w:bCs/>
          <w:spacing w:val="25"/>
          <w:kern w:val="0"/>
          <w:lang w:val="pt-PT"/>
          <w14:ligatures w14:val="none"/>
        </w:rPr>
        <w:t xml:space="preserve"> </w:t>
      </w:r>
      <w:r w:rsidRPr="00F85CAC">
        <w:rPr>
          <w:rFonts w:eastAsia="Times New Roman" w:cstheme="minorHAnsi"/>
          <w:b/>
          <w:bCs/>
          <w:kern w:val="0"/>
          <w:lang w:val="pt-PT"/>
          <w14:ligatures w14:val="none"/>
        </w:rPr>
        <w:t>EXECUÇÃO</w:t>
      </w:r>
      <w:r w:rsidRPr="00F85CAC">
        <w:rPr>
          <w:rFonts w:eastAsia="Times New Roman" w:cstheme="minorHAnsi"/>
          <w:b/>
          <w:bCs/>
          <w:spacing w:val="27"/>
          <w:kern w:val="0"/>
          <w:lang w:val="pt-PT"/>
          <w14:ligatures w14:val="none"/>
        </w:rPr>
        <w:t xml:space="preserve"> </w:t>
      </w:r>
      <w:r w:rsidRPr="00F85CAC">
        <w:rPr>
          <w:rFonts w:eastAsia="Times New Roman" w:cstheme="minorHAnsi"/>
          <w:b/>
          <w:bCs/>
          <w:spacing w:val="-2"/>
          <w:kern w:val="0"/>
          <w:lang w:val="pt-PT"/>
          <w14:ligatures w14:val="none"/>
        </w:rPr>
        <w:t>CONTRATUAL:</w:t>
      </w:r>
    </w:p>
    <w:p w14:paraId="13F07261" w14:textId="77777777" w:rsidR="00F85CAC" w:rsidRPr="00F85CAC" w:rsidRDefault="00F85CAC" w:rsidP="008137F1">
      <w:pPr>
        <w:widowControl w:val="0"/>
        <w:autoSpaceDE w:val="0"/>
        <w:autoSpaceDN w:val="0"/>
        <w:spacing w:after="0" w:line="240" w:lineRule="auto"/>
        <w:ind w:right="-1"/>
        <w:jc w:val="both"/>
        <w:rPr>
          <w:rFonts w:eastAsia="Times New Roman" w:cstheme="minorHAnsi"/>
          <w:b/>
          <w:kern w:val="0"/>
          <w:lang w:val="pt-PT"/>
          <w14:ligatures w14:val="none"/>
        </w:rPr>
      </w:pPr>
    </w:p>
    <w:p w14:paraId="0A60B2DB" w14:textId="77777777" w:rsidR="00F85CAC" w:rsidRPr="00F85CAC" w:rsidRDefault="00F85CAC" w:rsidP="00133033">
      <w:pPr>
        <w:widowControl w:val="0"/>
        <w:numPr>
          <w:ilvl w:val="1"/>
          <w:numId w:val="35"/>
        </w:numPr>
        <w:tabs>
          <w:tab w:val="left" w:pos="1189"/>
        </w:tabs>
        <w:autoSpaceDE w:val="0"/>
        <w:autoSpaceDN w:val="0"/>
        <w:spacing w:after="0" w:line="240" w:lineRule="auto"/>
        <w:ind w:left="851" w:right="-1" w:hanging="425"/>
        <w:jc w:val="both"/>
        <w:rPr>
          <w:rFonts w:eastAsia="Times New Roman" w:cstheme="minorHAnsi"/>
          <w:b/>
          <w:kern w:val="0"/>
          <w:lang w:val="pt-PT"/>
          <w14:ligatures w14:val="none"/>
        </w:rPr>
      </w:pPr>
      <w:r w:rsidRPr="00F85CAC">
        <w:rPr>
          <w:rFonts w:eastAsia="Times New Roman" w:cstheme="minorHAnsi"/>
          <w:kern w:val="0"/>
          <w:lang w:val="pt-PT"/>
          <w14:ligatures w14:val="none"/>
        </w:rPr>
        <w:t>O</w:t>
      </w:r>
      <w:r w:rsidRPr="00F85CAC">
        <w:rPr>
          <w:rFonts w:eastAsia="Times New Roman" w:cstheme="minorHAnsi"/>
          <w:spacing w:val="26"/>
          <w:kern w:val="0"/>
          <w:lang w:val="pt-PT"/>
          <w14:ligatures w14:val="none"/>
        </w:rPr>
        <w:t xml:space="preserve"> </w:t>
      </w:r>
      <w:r w:rsidRPr="00F85CAC">
        <w:rPr>
          <w:rFonts w:eastAsia="Times New Roman" w:cstheme="minorHAnsi"/>
          <w:kern w:val="0"/>
          <w:lang w:val="pt-PT"/>
          <w14:ligatures w14:val="none"/>
        </w:rPr>
        <w:t>fornecimento</w:t>
      </w:r>
      <w:r w:rsidRPr="00F85CAC">
        <w:rPr>
          <w:rFonts w:eastAsia="Times New Roman" w:cstheme="minorHAnsi"/>
          <w:spacing w:val="33"/>
          <w:kern w:val="0"/>
          <w:lang w:val="pt-PT"/>
          <w14:ligatures w14:val="none"/>
        </w:rPr>
        <w:t xml:space="preserve"> </w:t>
      </w:r>
      <w:r w:rsidRPr="00F85CAC">
        <w:rPr>
          <w:rFonts w:eastAsia="Times New Roman" w:cstheme="minorHAnsi"/>
          <w:kern w:val="0"/>
          <w:lang w:val="pt-PT"/>
          <w14:ligatures w14:val="none"/>
        </w:rPr>
        <w:t>se</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dará</w:t>
      </w:r>
      <w:r w:rsidRPr="00F85CAC">
        <w:rPr>
          <w:rFonts w:eastAsia="Times New Roman" w:cstheme="minorHAnsi"/>
          <w:spacing w:val="28"/>
          <w:kern w:val="0"/>
          <w:lang w:val="pt-PT"/>
          <w14:ligatures w14:val="none"/>
        </w:rPr>
        <w:t xml:space="preserve"> </w:t>
      </w:r>
      <w:r w:rsidRPr="00F85CAC">
        <w:rPr>
          <w:rFonts w:eastAsia="Times New Roman" w:cstheme="minorHAnsi"/>
          <w:kern w:val="0"/>
          <w:lang w:val="pt-PT"/>
          <w14:ligatures w14:val="none"/>
        </w:rPr>
        <w:t>em</w:t>
      </w:r>
      <w:r w:rsidRPr="00F85CAC">
        <w:rPr>
          <w:rFonts w:eastAsia="Times New Roman" w:cstheme="minorHAnsi"/>
          <w:spacing w:val="41"/>
          <w:kern w:val="0"/>
          <w:lang w:val="pt-PT"/>
          <w14:ligatures w14:val="none"/>
        </w:rPr>
        <w:t xml:space="preserve"> </w:t>
      </w:r>
      <w:r w:rsidRPr="00F85CAC">
        <w:rPr>
          <w:rFonts w:eastAsia="Times New Roman" w:cstheme="minorHAnsi"/>
          <w:b/>
          <w:kern w:val="0"/>
          <w:u w:val="single"/>
          <w:lang w:val="pt-PT"/>
          <w14:ligatures w14:val="none"/>
        </w:rPr>
        <w:t>ENTREGAS</w:t>
      </w:r>
      <w:r w:rsidRPr="00F85CAC">
        <w:rPr>
          <w:rFonts w:eastAsia="Times New Roman" w:cstheme="minorHAnsi"/>
          <w:b/>
          <w:spacing w:val="20"/>
          <w:kern w:val="0"/>
          <w:u w:val="single"/>
          <w:lang w:val="pt-PT"/>
          <w14:ligatures w14:val="none"/>
        </w:rPr>
        <w:t xml:space="preserve"> </w:t>
      </w:r>
      <w:r w:rsidRPr="00F85CAC">
        <w:rPr>
          <w:rFonts w:eastAsia="Times New Roman" w:cstheme="minorHAnsi"/>
          <w:b/>
          <w:spacing w:val="-2"/>
          <w:kern w:val="0"/>
          <w:u w:val="single"/>
          <w:lang w:val="pt-PT"/>
          <w14:ligatures w14:val="none"/>
        </w:rPr>
        <w:t>PARCELADAS.</w:t>
      </w:r>
    </w:p>
    <w:p w14:paraId="14E48FD9" w14:textId="77777777" w:rsidR="00F85CAC" w:rsidRPr="00F85CAC" w:rsidRDefault="00F85CAC" w:rsidP="00133033">
      <w:pPr>
        <w:widowControl w:val="0"/>
        <w:numPr>
          <w:ilvl w:val="2"/>
          <w:numId w:val="35"/>
        </w:numPr>
        <w:tabs>
          <w:tab w:val="left" w:pos="1418"/>
        </w:tabs>
        <w:autoSpaceDE w:val="0"/>
        <w:autoSpaceDN w:val="0"/>
        <w:spacing w:after="0" w:line="240" w:lineRule="auto"/>
        <w:ind w:left="1418" w:right="-1" w:hanging="567"/>
        <w:jc w:val="both"/>
        <w:rPr>
          <w:rFonts w:eastAsia="Times New Roman" w:cstheme="minorHAnsi"/>
          <w:b/>
          <w:kern w:val="0"/>
          <w:lang w:val="pt-PT"/>
          <w14:ligatures w14:val="none"/>
        </w:rPr>
      </w:pPr>
      <w:r w:rsidRPr="00F85CAC">
        <w:rPr>
          <w:rFonts w:eastAsia="Times New Roman" w:cstheme="minorHAnsi"/>
          <w:b/>
          <w:kern w:val="0"/>
          <w:lang w:val="pt-PT"/>
          <w14:ligatures w14:val="none"/>
        </w:rPr>
        <w:t>O local de entrega será o Almoxarifado Municipal</w:t>
      </w:r>
      <w:r w:rsidRPr="00F85CAC">
        <w:rPr>
          <w:rFonts w:eastAsia="Times New Roman" w:cstheme="minorHAnsi"/>
          <w:kern w:val="0"/>
          <w:lang w:val="pt-PT"/>
          <w14:ligatures w14:val="none"/>
        </w:rPr>
        <w:t>, sito a Rua Coronel Francisco Limongi, nº 359, Centro,</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São José do Vale do Rio Preto/RJ. CEP: 25780-000,</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no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horário 08:00 às 17:00. Os custos</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da entrega,</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como frete, carga, descarga e outros serão</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de inteira responsabilidade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empresa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contratada.</w:t>
      </w:r>
    </w:p>
    <w:p w14:paraId="1F6F3606" w14:textId="77777777" w:rsidR="00F85CAC" w:rsidRPr="00F85CAC" w:rsidRDefault="00F85CAC" w:rsidP="008137F1">
      <w:pPr>
        <w:widowControl w:val="0"/>
        <w:autoSpaceDE w:val="0"/>
        <w:autoSpaceDN w:val="0"/>
        <w:spacing w:after="0" w:line="240" w:lineRule="auto"/>
        <w:ind w:right="-1"/>
        <w:jc w:val="both"/>
        <w:rPr>
          <w:rFonts w:eastAsia="Times New Roman" w:cstheme="minorHAnsi"/>
          <w:kern w:val="0"/>
          <w:lang w:val="pt-PT"/>
          <w14:ligatures w14:val="none"/>
        </w:rPr>
      </w:pPr>
    </w:p>
    <w:p w14:paraId="087854E2" w14:textId="77777777" w:rsidR="00F85CAC" w:rsidRPr="00F85CAC" w:rsidRDefault="00F85CAC" w:rsidP="00133033">
      <w:pPr>
        <w:widowControl w:val="0"/>
        <w:numPr>
          <w:ilvl w:val="0"/>
          <w:numId w:val="35"/>
        </w:numPr>
        <w:tabs>
          <w:tab w:val="left" w:pos="284"/>
        </w:tabs>
        <w:autoSpaceDE w:val="0"/>
        <w:autoSpaceDN w:val="0"/>
        <w:spacing w:after="0" w:line="240" w:lineRule="auto"/>
        <w:ind w:left="1190" w:right="-1" w:hanging="1190"/>
        <w:jc w:val="both"/>
        <w:outlineLvl w:val="0"/>
        <w:rPr>
          <w:rFonts w:eastAsia="Times New Roman" w:cstheme="minorHAnsi"/>
          <w:b/>
          <w:bCs/>
          <w:kern w:val="0"/>
          <w:lang w:val="pt-PT"/>
          <w14:ligatures w14:val="none"/>
        </w:rPr>
      </w:pPr>
      <w:r w:rsidRPr="00F85CAC">
        <w:rPr>
          <w:rFonts w:eastAsia="Times New Roman" w:cstheme="minorHAnsi"/>
          <w:b/>
          <w:bCs/>
          <w:kern w:val="0"/>
          <w:lang w:val="pt-PT"/>
          <w14:ligatures w14:val="none"/>
        </w:rPr>
        <w:t>DA</w:t>
      </w:r>
      <w:r w:rsidRPr="00F85CAC">
        <w:rPr>
          <w:rFonts w:eastAsia="Times New Roman" w:cstheme="minorHAnsi"/>
          <w:b/>
          <w:bCs/>
          <w:spacing w:val="16"/>
          <w:kern w:val="0"/>
          <w:lang w:val="pt-PT"/>
          <w14:ligatures w14:val="none"/>
        </w:rPr>
        <w:t xml:space="preserve"> </w:t>
      </w:r>
      <w:r w:rsidRPr="00F85CAC">
        <w:rPr>
          <w:rFonts w:eastAsia="Times New Roman" w:cstheme="minorHAnsi"/>
          <w:b/>
          <w:bCs/>
          <w:kern w:val="0"/>
          <w:lang w:val="pt-PT"/>
          <w14:ligatures w14:val="none"/>
        </w:rPr>
        <w:t>GESTÃO</w:t>
      </w:r>
      <w:r w:rsidRPr="00F85CAC">
        <w:rPr>
          <w:rFonts w:eastAsia="Times New Roman" w:cstheme="minorHAnsi"/>
          <w:b/>
          <w:bCs/>
          <w:spacing w:val="20"/>
          <w:kern w:val="0"/>
          <w:lang w:val="pt-PT"/>
          <w14:ligatures w14:val="none"/>
        </w:rPr>
        <w:t xml:space="preserve"> </w:t>
      </w:r>
      <w:r w:rsidRPr="00F85CAC">
        <w:rPr>
          <w:rFonts w:eastAsia="Times New Roman" w:cstheme="minorHAnsi"/>
          <w:b/>
          <w:bCs/>
          <w:kern w:val="0"/>
          <w:lang w:val="pt-PT"/>
          <w14:ligatures w14:val="none"/>
        </w:rPr>
        <w:t>DO</w:t>
      </w:r>
      <w:r w:rsidRPr="00F85CAC">
        <w:rPr>
          <w:rFonts w:eastAsia="Times New Roman" w:cstheme="minorHAnsi"/>
          <w:b/>
          <w:bCs/>
          <w:spacing w:val="16"/>
          <w:kern w:val="0"/>
          <w:lang w:val="pt-PT"/>
          <w14:ligatures w14:val="none"/>
        </w:rPr>
        <w:t xml:space="preserve"> </w:t>
      </w:r>
      <w:r w:rsidRPr="00F85CAC">
        <w:rPr>
          <w:rFonts w:eastAsia="Times New Roman" w:cstheme="minorHAnsi"/>
          <w:b/>
          <w:bCs/>
          <w:spacing w:val="-2"/>
          <w:kern w:val="0"/>
          <w:lang w:val="pt-PT"/>
          <w14:ligatures w14:val="none"/>
        </w:rPr>
        <w:t>CONTRATO:</w:t>
      </w:r>
    </w:p>
    <w:p w14:paraId="0B5D0745" w14:textId="77777777" w:rsidR="00F85CAC" w:rsidRPr="00F85CAC" w:rsidRDefault="00F85CAC" w:rsidP="008137F1">
      <w:pPr>
        <w:widowControl w:val="0"/>
        <w:autoSpaceDE w:val="0"/>
        <w:autoSpaceDN w:val="0"/>
        <w:spacing w:after="0" w:line="240" w:lineRule="auto"/>
        <w:ind w:right="-1"/>
        <w:jc w:val="both"/>
        <w:rPr>
          <w:rFonts w:eastAsia="Times New Roman" w:cstheme="minorHAnsi"/>
          <w:b/>
          <w:kern w:val="0"/>
          <w:lang w:val="pt-PT"/>
          <w14:ligatures w14:val="none"/>
        </w:rPr>
      </w:pPr>
    </w:p>
    <w:p w14:paraId="4580C90C" w14:textId="72A6385E" w:rsidR="00F85CAC" w:rsidRPr="005171B1" w:rsidRDefault="00F85CAC" w:rsidP="00133033">
      <w:pPr>
        <w:widowControl w:val="0"/>
        <w:numPr>
          <w:ilvl w:val="1"/>
          <w:numId w:val="35"/>
        </w:numPr>
        <w:tabs>
          <w:tab w:val="left" w:pos="2410"/>
        </w:tabs>
        <w:autoSpaceDE w:val="0"/>
        <w:autoSpaceDN w:val="0"/>
        <w:spacing w:before="88" w:after="0" w:line="240" w:lineRule="auto"/>
        <w:ind w:left="851" w:right="-1" w:hanging="425"/>
        <w:jc w:val="both"/>
        <w:rPr>
          <w:rFonts w:eastAsia="Times New Roman" w:cstheme="minorHAnsi"/>
          <w:kern w:val="0"/>
          <w:lang w:val="pt-PT"/>
          <w14:ligatures w14:val="none"/>
        </w:rPr>
      </w:pPr>
      <w:r w:rsidRPr="005171B1">
        <w:rPr>
          <w:rFonts w:eastAsia="Times New Roman" w:cstheme="minorHAnsi"/>
          <w:kern w:val="0"/>
          <w:lang w:val="pt-PT"/>
          <w14:ligatures w14:val="none"/>
        </w:rPr>
        <w:t>A gestão do contrato será exercida pelo fiscal do contrato,</w:t>
      </w:r>
      <w:r w:rsidRPr="005171B1">
        <w:rPr>
          <w:rFonts w:eastAsia="Times New Roman" w:cstheme="minorHAnsi"/>
          <w:spacing w:val="40"/>
          <w:kern w:val="0"/>
          <w:lang w:val="pt-PT"/>
          <w14:ligatures w14:val="none"/>
        </w:rPr>
        <w:t xml:space="preserve"> </w:t>
      </w:r>
      <w:r w:rsidRPr="005171B1">
        <w:rPr>
          <w:rFonts w:eastAsia="Times New Roman" w:cstheme="minorHAnsi"/>
          <w:kern w:val="0"/>
          <w:lang w:val="pt-PT"/>
          <w14:ligatures w14:val="none"/>
        </w:rPr>
        <w:t>ao qual competirá dirimir as dúvidas</w:t>
      </w:r>
      <w:r w:rsidRPr="005171B1">
        <w:rPr>
          <w:rFonts w:eastAsia="Times New Roman" w:cstheme="minorHAnsi"/>
          <w:spacing w:val="-7"/>
          <w:kern w:val="0"/>
          <w:lang w:val="pt-PT"/>
          <w14:ligatures w14:val="none"/>
        </w:rPr>
        <w:t xml:space="preserve"> </w:t>
      </w:r>
      <w:r w:rsidRPr="005171B1">
        <w:rPr>
          <w:rFonts w:eastAsia="Times New Roman" w:cstheme="minorHAnsi"/>
          <w:kern w:val="0"/>
          <w:lang w:val="pt-PT"/>
          <w14:ligatures w14:val="none"/>
        </w:rPr>
        <w:t>que</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surgirem</w:t>
      </w:r>
      <w:r w:rsidRPr="005171B1">
        <w:rPr>
          <w:rFonts w:eastAsia="Times New Roman" w:cstheme="minorHAnsi"/>
          <w:spacing w:val="-9"/>
          <w:kern w:val="0"/>
          <w:lang w:val="pt-PT"/>
          <w14:ligatures w14:val="none"/>
        </w:rPr>
        <w:t xml:space="preserve"> </w:t>
      </w:r>
      <w:r w:rsidRPr="005171B1">
        <w:rPr>
          <w:rFonts w:eastAsia="Times New Roman" w:cstheme="minorHAnsi"/>
          <w:kern w:val="0"/>
          <w:lang w:val="pt-PT"/>
          <w14:ligatures w14:val="none"/>
        </w:rPr>
        <w:t>no</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curso</w:t>
      </w:r>
      <w:r w:rsidRPr="005171B1">
        <w:rPr>
          <w:rFonts w:eastAsia="Times New Roman" w:cstheme="minorHAnsi"/>
          <w:spacing w:val="-7"/>
          <w:kern w:val="0"/>
          <w:lang w:val="pt-PT"/>
          <w14:ligatures w14:val="none"/>
        </w:rPr>
        <w:t xml:space="preserve"> </w:t>
      </w:r>
      <w:r w:rsidRPr="005171B1">
        <w:rPr>
          <w:rFonts w:eastAsia="Times New Roman" w:cstheme="minorHAnsi"/>
          <w:kern w:val="0"/>
          <w:lang w:val="pt-PT"/>
          <w14:ligatures w14:val="none"/>
        </w:rPr>
        <w:t>da</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execução</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do</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mesmo,</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e</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de</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tudo</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dará</w:t>
      </w:r>
      <w:r w:rsidRPr="005171B1">
        <w:rPr>
          <w:rFonts w:eastAsia="Times New Roman" w:cstheme="minorHAnsi"/>
          <w:spacing w:val="-8"/>
          <w:kern w:val="0"/>
          <w:lang w:val="pt-PT"/>
          <w14:ligatures w14:val="none"/>
        </w:rPr>
        <w:t xml:space="preserve"> </w:t>
      </w:r>
      <w:r w:rsidRPr="005171B1">
        <w:rPr>
          <w:rFonts w:eastAsia="Times New Roman" w:cstheme="minorHAnsi"/>
          <w:kern w:val="0"/>
          <w:lang w:val="pt-PT"/>
          <w14:ligatures w14:val="none"/>
        </w:rPr>
        <w:t>ciência</w:t>
      </w:r>
      <w:r w:rsidRPr="005171B1">
        <w:rPr>
          <w:rFonts w:eastAsia="Times New Roman" w:cstheme="minorHAnsi"/>
          <w:spacing w:val="-9"/>
          <w:kern w:val="0"/>
          <w:lang w:val="pt-PT"/>
          <w14:ligatures w14:val="none"/>
        </w:rPr>
        <w:t xml:space="preserve"> </w:t>
      </w:r>
      <w:r w:rsidRPr="005171B1">
        <w:rPr>
          <w:rFonts w:eastAsia="Times New Roman" w:cstheme="minorHAnsi"/>
          <w:kern w:val="0"/>
          <w:lang w:val="pt-PT"/>
          <w14:ligatures w14:val="none"/>
        </w:rPr>
        <w:t>formalmente à Comissão de Licitação.</w:t>
      </w:r>
    </w:p>
    <w:p w14:paraId="78ADB3E3" w14:textId="77777777" w:rsidR="00F85CAC" w:rsidRPr="00F85CAC" w:rsidRDefault="00F85CAC" w:rsidP="00133033">
      <w:pPr>
        <w:widowControl w:val="0"/>
        <w:numPr>
          <w:ilvl w:val="1"/>
          <w:numId w:val="35"/>
        </w:numPr>
        <w:tabs>
          <w:tab w:val="left" w:pos="2410"/>
        </w:tabs>
        <w:autoSpaceDE w:val="0"/>
        <w:autoSpaceDN w:val="0"/>
        <w:spacing w:after="0" w:line="240" w:lineRule="auto"/>
        <w:ind w:left="851" w:right="-1" w:hanging="425"/>
        <w:rPr>
          <w:rFonts w:eastAsia="Times New Roman" w:cstheme="minorHAnsi"/>
          <w:b/>
          <w:kern w:val="0"/>
          <w:lang w:val="pt-PT"/>
          <w14:ligatures w14:val="none"/>
        </w:rPr>
      </w:pPr>
      <w:r w:rsidRPr="00F85CAC">
        <w:rPr>
          <w:rFonts w:eastAsia="Times New Roman" w:cstheme="minorHAnsi"/>
          <w:kern w:val="0"/>
          <w:lang w:val="pt-PT"/>
          <w14:ligatures w14:val="none"/>
        </w:rPr>
        <w:t>Fica</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definido</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no</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presente</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termo:</w:t>
      </w:r>
    </w:p>
    <w:p w14:paraId="3ADB0633" w14:textId="77777777" w:rsidR="00F85CAC" w:rsidRPr="00F85CAC" w:rsidRDefault="00F85CAC" w:rsidP="008137F1">
      <w:pPr>
        <w:widowControl w:val="0"/>
        <w:autoSpaceDE w:val="0"/>
        <w:autoSpaceDN w:val="0"/>
        <w:spacing w:after="0" w:line="240" w:lineRule="auto"/>
        <w:ind w:right="-1"/>
        <w:rPr>
          <w:rFonts w:eastAsia="Times New Roman" w:cstheme="minorHAnsi"/>
          <w:kern w:val="0"/>
          <w:lang w:val="pt-PT"/>
          <w14:ligatures w14:val="none"/>
        </w:rPr>
      </w:pPr>
    </w:p>
    <w:p w14:paraId="7F899A61" w14:textId="77777777" w:rsidR="00F85CAC" w:rsidRPr="00F85CAC" w:rsidRDefault="00F85CAC" w:rsidP="008137F1">
      <w:pPr>
        <w:widowControl w:val="0"/>
        <w:autoSpaceDE w:val="0"/>
        <w:autoSpaceDN w:val="0"/>
        <w:spacing w:after="0" w:line="240" w:lineRule="auto"/>
        <w:ind w:left="851" w:right="-1"/>
        <w:rPr>
          <w:rFonts w:eastAsia="Times New Roman" w:cstheme="minorHAnsi"/>
          <w:b/>
          <w:kern w:val="0"/>
          <w:lang w:val="pt-PT"/>
          <w14:ligatures w14:val="none"/>
        </w:rPr>
      </w:pPr>
      <w:r w:rsidRPr="00F85CAC">
        <w:rPr>
          <w:rFonts w:eastAsia="Times New Roman" w:cstheme="minorHAnsi"/>
          <w:b/>
          <w:kern w:val="0"/>
          <w:lang w:val="pt-PT"/>
          <w14:ligatures w14:val="none"/>
        </w:rPr>
        <w:t>Elaborado</w:t>
      </w:r>
      <w:r w:rsidRPr="00F85CAC">
        <w:rPr>
          <w:rFonts w:eastAsia="Times New Roman" w:cstheme="minorHAnsi"/>
          <w:b/>
          <w:spacing w:val="-1"/>
          <w:kern w:val="0"/>
          <w:lang w:val="pt-PT"/>
          <w14:ligatures w14:val="none"/>
        </w:rPr>
        <w:t xml:space="preserve"> </w:t>
      </w:r>
      <w:r w:rsidRPr="00F85CAC">
        <w:rPr>
          <w:rFonts w:eastAsia="Times New Roman" w:cstheme="minorHAnsi"/>
          <w:b/>
          <w:spacing w:val="-4"/>
          <w:kern w:val="0"/>
          <w:lang w:val="pt-PT"/>
          <w14:ligatures w14:val="none"/>
        </w:rPr>
        <w:t>por:</w:t>
      </w:r>
    </w:p>
    <w:p w14:paraId="2B4D0312" w14:textId="77777777" w:rsidR="00F85CAC" w:rsidRPr="00F85CAC" w:rsidRDefault="00F85CAC" w:rsidP="008137F1">
      <w:pPr>
        <w:widowControl w:val="0"/>
        <w:autoSpaceDE w:val="0"/>
        <w:autoSpaceDN w:val="0"/>
        <w:spacing w:after="0" w:line="240" w:lineRule="auto"/>
        <w:ind w:left="851" w:right="-1"/>
        <w:rPr>
          <w:rFonts w:eastAsia="Times New Roman" w:cstheme="minorHAnsi"/>
          <w:kern w:val="0"/>
          <w:lang w:val="pt-PT"/>
          <w14:ligatures w14:val="none"/>
        </w:rPr>
      </w:pPr>
      <w:r w:rsidRPr="00F85CAC">
        <w:rPr>
          <w:rFonts w:eastAsia="Times New Roman" w:cstheme="minorHAnsi"/>
          <w:kern w:val="0"/>
          <w:lang w:val="pt-PT"/>
          <w14:ligatures w14:val="none"/>
        </w:rPr>
        <w:t>Julia</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Araujo</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Souza,</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matrícula</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6272.</w:t>
      </w:r>
    </w:p>
    <w:p w14:paraId="447B9883" w14:textId="77777777" w:rsidR="00F85CAC" w:rsidRPr="00F85CAC" w:rsidRDefault="00F85CAC" w:rsidP="008137F1">
      <w:pPr>
        <w:widowControl w:val="0"/>
        <w:autoSpaceDE w:val="0"/>
        <w:autoSpaceDN w:val="0"/>
        <w:spacing w:after="0" w:line="240" w:lineRule="auto"/>
        <w:ind w:left="851" w:right="-1"/>
        <w:rPr>
          <w:rFonts w:eastAsia="Times New Roman" w:cstheme="minorHAnsi"/>
          <w:kern w:val="0"/>
          <w:lang w:val="pt-PT"/>
          <w14:ligatures w14:val="none"/>
        </w:rPr>
      </w:pPr>
    </w:p>
    <w:p w14:paraId="5496C4A9" w14:textId="77777777" w:rsidR="00F85CAC" w:rsidRPr="00F85CAC" w:rsidRDefault="00F85CAC" w:rsidP="008137F1">
      <w:pPr>
        <w:widowControl w:val="0"/>
        <w:autoSpaceDE w:val="0"/>
        <w:autoSpaceDN w:val="0"/>
        <w:spacing w:after="0" w:line="240" w:lineRule="auto"/>
        <w:ind w:left="851" w:right="-1"/>
        <w:rPr>
          <w:rFonts w:eastAsia="Times New Roman" w:cstheme="minorHAnsi"/>
          <w:b/>
          <w:kern w:val="0"/>
          <w:lang w:val="pt-PT"/>
          <w14:ligatures w14:val="none"/>
        </w:rPr>
      </w:pPr>
      <w:r w:rsidRPr="00F85CAC">
        <w:rPr>
          <w:rFonts w:eastAsia="Times New Roman" w:cstheme="minorHAnsi"/>
          <w:b/>
          <w:kern w:val="0"/>
          <w:lang w:val="pt-PT"/>
          <w14:ligatures w14:val="none"/>
        </w:rPr>
        <w:t xml:space="preserve">Revisado </w:t>
      </w:r>
      <w:r w:rsidRPr="00F85CAC">
        <w:rPr>
          <w:rFonts w:eastAsia="Times New Roman" w:cstheme="minorHAnsi"/>
          <w:b/>
          <w:spacing w:val="-4"/>
          <w:kern w:val="0"/>
          <w:lang w:val="pt-PT"/>
          <w14:ligatures w14:val="none"/>
        </w:rPr>
        <w:t>por:</w:t>
      </w:r>
    </w:p>
    <w:p w14:paraId="1AF4C719" w14:textId="77777777" w:rsidR="00F85CAC" w:rsidRPr="00F85CAC" w:rsidRDefault="00F85CAC" w:rsidP="008137F1">
      <w:pPr>
        <w:widowControl w:val="0"/>
        <w:autoSpaceDE w:val="0"/>
        <w:autoSpaceDN w:val="0"/>
        <w:spacing w:after="0" w:line="240" w:lineRule="auto"/>
        <w:ind w:left="851" w:right="-1"/>
        <w:rPr>
          <w:rFonts w:eastAsia="Times New Roman" w:cstheme="minorHAnsi"/>
          <w:kern w:val="0"/>
          <w:lang w:val="pt-PT"/>
          <w14:ligatures w14:val="none"/>
        </w:rPr>
      </w:pPr>
      <w:r w:rsidRPr="00F85CAC">
        <w:rPr>
          <w:rFonts w:eastAsia="Times New Roman" w:cstheme="minorHAnsi"/>
          <w:kern w:val="0"/>
          <w:lang w:val="pt-PT"/>
          <w14:ligatures w14:val="none"/>
        </w:rPr>
        <w:t>Michele</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Oliveira,</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matrícula</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6048.</w:t>
      </w:r>
    </w:p>
    <w:p w14:paraId="3B86BB63" w14:textId="77777777" w:rsidR="00F85CAC" w:rsidRPr="00F85CAC" w:rsidRDefault="00F85CAC" w:rsidP="008137F1">
      <w:pPr>
        <w:widowControl w:val="0"/>
        <w:autoSpaceDE w:val="0"/>
        <w:autoSpaceDN w:val="0"/>
        <w:spacing w:after="0" w:line="240" w:lineRule="auto"/>
        <w:ind w:left="851" w:right="-1"/>
        <w:rPr>
          <w:rFonts w:eastAsia="Times New Roman" w:cstheme="minorHAnsi"/>
          <w:kern w:val="0"/>
          <w:lang w:val="pt-PT"/>
          <w14:ligatures w14:val="none"/>
        </w:rPr>
      </w:pPr>
    </w:p>
    <w:p w14:paraId="3ACF8C5F" w14:textId="77777777" w:rsidR="00F85CAC" w:rsidRPr="00F85CAC" w:rsidRDefault="00F85CAC" w:rsidP="008137F1">
      <w:pPr>
        <w:widowControl w:val="0"/>
        <w:autoSpaceDE w:val="0"/>
        <w:autoSpaceDN w:val="0"/>
        <w:spacing w:after="0" w:line="240" w:lineRule="auto"/>
        <w:ind w:left="851" w:right="-1"/>
        <w:rPr>
          <w:rFonts w:eastAsia="Times New Roman" w:cstheme="minorHAnsi"/>
          <w:b/>
          <w:kern w:val="0"/>
          <w:lang w:val="pt-PT"/>
          <w14:ligatures w14:val="none"/>
        </w:rPr>
      </w:pPr>
      <w:r w:rsidRPr="00F85CAC">
        <w:rPr>
          <w:rFonts w:eastAsia="Times New Roman" w:cstheme="minorHAnsi"/>
          <w:b/>
          <w:kern w:val="0"/>
          <w:lang w:val="pt-PT"/>
          <w14:ligatures w14:val="none"/>
        </w:rPr>
        <w:t>Os</w:t>
      </w:r>
      <w:r w:rsidRPr="00F85CAC">
        <w:rPr>
          <w:rFonts w:eastAsia="Times New Roman" w:cstheme="minorHAnsi"/>
          <w:b/>
          <w:spacing w:val="-2"/>
          <w:kern w:val="0"/>
          <w:lang w:val="pt-PT"/>
          <w14:ligatures w14:val="none"/>
        </w:rPr>
        <w:t xml:space="preserve"> </w:t>
      </w:r>
      <w:r w:rsidRPr="00F85CAC">
        <w:rPr>
          <w:rFonts w:eastAsia="Times New Roman" w:cstheme="minorHAnsi"/>
          <w:b/>
          <w:kern w:val="0"/>
          <w:lang w:val="pt-PT"/>
          <w14:ligatures w14:val="none"/>
        </w:rPr>
        <w:t>fiscais</w:t>
      </w:r>
      <w:r w:rsidRPr="00F85CAC">
        <w:rPr>
          <w:rFonts w:eastAsia="Times New Roman" w:cstheme="minorHAnsi"/>
          <w:b/>
          <w:spacing w:val="-2"/>
          <w:kern w:val="0"/>
          <w:lang w:val="pt-PT"/>
          <w14:ligatures w14:val="none"/>
        </w:rPr>
        <w:t xml:space="preserve"> </w:t>
      </w:r>
      <w:r w:rsidRPr="00F85CAC">
        <w:rPr>
          <w:rFonts w:eastAsia="Times New Roman" w:cstheme="minorHAnsi"/>
          <w:b/>
          <w:kern w:val="0"/>
          <w:lang w:val="pt-PT"/>
          <w14:ligatures w14:val="none"/>
        </w:rPr>
        <w:t>da</w:t>
      </w:r>
      <w:r w:rsidRPr="00F85CAC">
        <w:rPr>
          <w:rFonts w:eastAsia="Times New Roman" w:cstheme="minorHAnsi"/>
          <w:b/>
          <w:spacing w:val="-1"/>
          <w:kern w:val="0"/>
          <w:lang w:val="pt-PT"/>
          <w14:ligatures w14:val="none"/>
        </w:rPr>
        <w:t xml:space="preserve"> </w:t>
      </w:r>
      <w:r w:rsidRPr="00F85CAC">
        <w:rPr>
          <w:rFonts w:eastAsia="Times New Roman" w:cstheme="minorHAnsi"/>
          <w:b/>
          <w:kern w:val="0"/>
          <w:lang w:val="pt-PT"/>
          <w14:ligatures w14:val="none"/>
        </w:rPr>
        <w:t>presente</w:t>
      </w:r>
      <w:r w:rsidRPr="00F85CAC">
        <w:rPr>
          <w:rFonts w:eastAsia="Times New Roman" w:cstheme="minorHAnsi"/>
          <w:b/>
          <w:spacing w:val="-1"/>
          <w:kern w:val="0"/>
          <w:lang w:val="pt-PT"/>
          <w14:ligatures w14:val="none"/>
        </w:rPr>
        <w:t xml:space="preserve"> </w:t>
      </w:r>
      <w:r w:rsidRPr="00F85CAC">
        <w:rPr>
          <w:rFonts w:eastAsia="Times New Roman" w:cstheme="minorHAnsi"/>
          <w:b/>
          <w:kern w:val="0"/>
          <w:lang w:val="pt-PT"/>
          <w14:ligatures w14:val="none"/>
        </w:rPr>
        <w:t xml:space="preserve">contratação </w:t>
      </w:r>
      <w:r w:rsidRPr="00F85CAC">
        <w:rPr>
          <w:rFonts w:eastAsia="Times New Roman" w:cstheme="minorHAnsi"/>
          <w:b/>
          <w:spacing w:val="-2"/>
          <w:kern w:val="0"/>
          <w:lang w:val="pt-PT"/>
          <w14:ligatures w14:val="none"/>
        </w:rPr>
        <w:t>serão:</w:t>
      </w:r>
    </w:p>
    <w:p w14:paraId="551E9183" w14:textId="77777777" w:rsidR="00F85CAC" w:rsidRPr="00F85CAC" w:rsidRDefault="00F85CAC" w:rsidP="008137F1">
      <w:pPr>
        <w:widowControl w:val="0"/>
        <w:autoSpaceDE w:val="0"/>
        <w:autoSpaceDN w:val="0"/>
        <w:spacing w:after="0" w:line="240" w:lineRule="auto"/>
        <w:ind w:left="851" w:right="-1"/>
        <w:rPr>
          <w:rFonts w:eastAsia="Times New Roman" w:cstheme="minorHAnsi"/>
          <w:kern w:val="0"/>
          <w:lang w:val="pt-PT"/>
          <w14:ligatures w14:val="none"/>
        </w:rPr>
      </w:pPr>
      <w:r w:rsidRPr="00F85CAC">
        <w:rPr>
          <w:rFonts w:eastAsia="Times New Roman" w:cstheme="minorHAnsi"/>
          <w:kern w:val="0"/>
          <w:lang w:val="pt-PT"/>
          <w14:ligatures w14:val="none"/>
        </w:rPr>
        <w:t>Eva</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Santos</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Oliveira,</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matrícula</w:t>
      </w:r>
      <w:r w:rsidRPr="00F85CAC">
        <w:rPr>
          <w:rFonts w:eastAsia="Times New Roman" w:cstheme="minorHAnsi"/>
          <w:spacing w:val="-2"/>
          <w:kern w:val="0"/>
          <w:lang w:val="pt-PT"/>
          <w14:ligatures w14:val="none"/>
        </w:rPr>
        <w:t xml:space="preserve"> 5075.</w:t>
      </w:r>
    </w:p>
    <w:p w14:paraId="10C133BF" w14:textId="77777777" w:rsidR="00F85CAC" w:rsidRPr="00F85CAC" w:rsidRDefault="00F85CAC" w:rsidP="008137F1">
      <w:pPr>
        <w:widowControl w:val="0"/>
        <w:autoSpaceDE w:val="0"/>
        <w:autoSpaceDN w:val="0"/>
        <w:spacing w:after="0" w:line="240" w:lineRule="auto"/>
        <w:ind w:left="851" w:right="-1"/>
        <w:rPr>
          <w:rFonts w:eastAsia="Times New Roman" w:cstheme="minorHAnsi"/>
          <w:kern w:val="0"/>
          <w:lang w:val="pt-PT"/>
          <w14:ligatures w14:val="none"/>
        </w:rPr>
      </w:pPr>
      <w:r w:rsidRPr="00F85CAC">
        <w:rPr>
          <w:rFonts w:eastAsia="Times New Roman" w:cstheme="minorHAnsi"/>
          <w:kern w:val="0"/>
          <w:lang w:val="pt-PT"/>
          <w14:ligatures w14:val="none"/>
        </w:rPr>
        <w:t>Marco</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Antônio</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Dias</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Souza,</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 xml:space="preserve">matrícula </w:t>
      </w:r>
      <w:r w:rsidRPr="00F85CAC">
        <w:rPr>
          <w:rFonts w:eastAsia="Times New Roman" w:cstheme="minorHAnsi"/>
          <w:spacing w:val="-2"/>
          <w:kern w:val="0"/>
          <w:lang w:val="pt-PT"/>
          <w14:ligatures w14:val="none"/>
        </w:rPr>
        <w:t>2887.</w:t>
      </w:r>
    </w:p>
    <w:p w14:paraId="5EEAE21A" w14:textId="77777777" w:rsidR="00F85CAC" w:rsidRPr="00F85CAC" w:rsidRDefault="00F85CAC" w:rsidP="008137F1">
      <w:pPr>
        <w:widowControl w:val="0"/>
        <w:autoSpaceDE w:val="0"/>
        <w:autoSpaceDN w:val="0"/>
        <w:spacing w:before="117" w:after="0" w:line="240" w:lineRule="auto"/>
        <w:ind w:right="-1"/>
        <w:rPr>
          <w:rFonts w:eastAsia="Times New Roman" w:cstheme="minorHAnsi"/>
          <w:kern w:val="0"/>
          <w:lang w:val="pt-PT"/>
          <w14:ligatures w14:val="none"/>
        </w:rPr>
      </w:pPr>
    </w:p>
    <w:p w14:paraId="73F0F6BA"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425"/>
        <w:jc w:val="both"/>
        <w:rPr>
          <w:rFonts w:eastAsia="Times New Roman" w:cstheme="minorHAnsi"/>
          <w:b/>
          <w:kern w:val="0"/>
          <w:lang w:val="pt-PT"/>
          <w14:ligatures w14:val="none"/>
        </w:rPr>
      </w:pPr>
      <w:r w:rsidRPr="00F85CAC">
        <w:rPr>
          <w:rFonts w:eastAsia="Times New Roman" w:cstheme="minorHAnsi"/>
          <w:kern w:val="0"/>
          <w:lang w:val="pt-PT"/>
          <w14:ligatures w14:val="none"/>
        </w:rPr>
        <w:t>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fiscalização</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de que trata</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este item não</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exclui nem reduz</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a responsabilidade da</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empresa contratada,</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inclusive</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perante</w:t>
      </w:r>
      <w:r w:rsidRPr="00F85CAC">
        <w:rPr>
          <w:rFonts w:eastAsia="Times New Roman" w:cstheme="minorHAnsi"/>
          <w:spacing w:val="-11"/>
          <w:kern w:val="0"/>
          <w:lang w:val="pt-PT"/>
          <w14:ligatures w14:val="none"/>
        </w:rPr>
        <w:t xml:space="preserve"> </w:t>
      </w:r>
      <w:r w:rsidRPr="00F85CAC">
        <w:rPr>
          <w:rFonts w:eastAsia="Times New Roman" w:cstheme="minorHAnsi"/>
          <w:kern w:val="0"/>
          <w:lang w:val="pt-PT"/>
          <w14:ligatures w14:val="none"/>
        </w:rPr>
        <w:t>terceiros,</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por</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qualquer</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irregularidade,</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ainda</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que</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resultante</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de imperfeições técnicas, vícios redibitórios, ou emprego de material inadequado ou de qualidade inferior, e, na ocorrência desta, não implica em corresponsabilidade da Administração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ou</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seus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agentes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prepostos.</w:t>
      </w:r>
    </w:p>
    <w:p w14:paraId="02E99B4D"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425"/>
        <w:jc w:val="both"/>
        <w:rPr>
          <w:rFonts w:eastAsia="Times New Roman" w:cstheme="minorHAnsi"/>
          <w:b/>
          <w:kern w:val="0"/>
          <w:lang w:val="pt-PT"/>
          <w14:ligatures w14:val="none"/>
        </w:rPr>
      </w:pPr>
      <w:r w:rsidRPr="00F85CAC">
        <w:rPr>
          <w:rFonts w:eastAsia="Times New Roman" w:cstheme="minorHAnsi"/>
          <w:kern w:val="0"/>
          <w:lang w:val="pt-PT"/>
          <w14:ligatures w14:val="none"/>
        </w:rPr>
        <w:t>O fiscal do contrato anotará em registro próprio todas as</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ocorrências relacionadas com</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 execução do contrato, indicando dia, mês e ano, bem como o nome dos funcionários eventualmente</w:t>
      </w:r>
      <w:r w:rsidRPr="00F85CAC">
        <w:rPr>
          <w:rFonts w:eastAsia="Times New Roman" w:cstheme="minorHAnsi"/>
          <w:spacing w:val="-11"/>
          <w:kern w:val="0"/>
          <w:lang w:val="pt-PT"/>
          <w14:ligatures w14:val="none"/>
        </w:rPr>
        <w:t xml:space="preserve"> </w:t>
      </w:r>
      <w:r w:rsidRPr="00F85CAC">
        <w:rPr>
          <w:rFonts w:eastAsia="Times New Roman" w:cstheme="minorHAnsi"/>
          <w:kern w:val="0"/>
          <w:lang w:val="pt-PT"/>
          <w14:ligatures w14:val="none"/>
        </w:rPr>
        <w:t>envolvidos,</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determinando</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que</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for</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necessário</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à</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regularização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das</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faltas</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ou defeitos observados e encaminhando formalmente os apontamentos à Comissão de Licitação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para as providências cabíveis.</w:t>
      </w:r>
    </w:p>
    <w:p w14:paraId="6DE28D5F" w14:textId="77777777" w:rsidR="004E001A" w:rsidRPr="00F85CAC" w:rsidRDefault="004E001A" w:rsidP="004E001A">
      <w:pPr>
        <w:widowControl w:val="0"/>
        <w:autoSpaceDE w:val="0"/>
        <w:autoSpaceDN w:val="0"/>
        <w:spacing w:after="0" w:line="240" w:lineRule="auto"/>
        <w:ind w:right="335"/>
        <w:jc w:val="both"/>
        <w:rPr>
          <w:rFonts w:eastAsia="Times New Roman" w:cstheme="minorHAnsi"/>
          <w:kern w:val="0"/>
          <w:lang w:val="pt-PT"/>
          <w14:ligatures w14:val="none"/>
        </w:rPr>
      </w:pPr>
    </w:p>
    <w:p w14:paraId="7035FC12" w14:textId="77777777" w:rsidR="00F85CAC" w:rsidRPr="00F85CAC" w:rsidRDefault="00F85CAC" w:rsidP="00133033">
      <w:pPr>
        <w:widowControl w:val="0"/>
        <w:numPr>
          <w:ilvl w:val="0"/>
          <w:numId w:val="35"/>
        </w:numPr>
        <w:tabs>
          <w:tab w:val="left" w:pos="284"/>
        </w:tabs>
        <w:autoSpaceDE w:val="0"/>
        <w:autoSpaceDN w:val="0"/>
        <w:spacing w:after="0" w:line="240" w:lineRule="auto"/>
        <w:ind w:left="1190" w:right="335" w:hanging="1190"/>
        <w:jc w:val="both"/>
        <w:outlineLvl w:val="0"/>
        <w:rPr>
          <w:rFonts w:eastAsia="Times New Roman" w:cstheme="minorHAnsi"/>
          <w:b/>
          <w:bCs/>
          <w:kern w:val="0"/>
          <w:lang w:val="pt-PT"/>
          <w14:ligatures w14:val="none"/>
        </w:rPr>
      </w:pPr>
      <w:r w:rsidRPr="00F85CAC">
        <w:rPr>
          <w:rFonts w:eastAsia="Times New Roman" w:cstheme="minorHAnsi"/>
          <w:b/>
          <w:bCs/>
          <w:kern w:val="0"/>
          <w:lang w:val="pt-PT"/>
          <w14:ligatures w14:val="none"/>
        </w:rPr>
        <w:t>DO</w:t>
      </w:r>
      <w:r w:rsidRPr="00F85CAC">
        <w:rPr>
          <w:rFonts w:eastAsia="Times New Roman" w:cstheme="minorHAnsi"/>
          <w:b/>
          <w:bCs/>
          <w:spacing w:val="15"/>
          <w:kern w:val="0"/>
          <w:lang w:val="pt-PT"/>
          <w14:ligatures w14:val="none"/>
        </w:rPr>
        <w:t xml:space="preserve"> </w:t>
      </w:r>
      <w:r w:rsidRPr="00F85CAC">
        <w:rPr>
          <w:rFonts w:eastAsia="Times New Roman" w:cstheme="minorHAnsi"/>
          <w:b/>
          <w:bCs/>
          <w:spacing w:val="-2"/>
          <w:kern w:val="0"/>
          <w:lang w:val="pt-PT"/>
          <w14:ligatures w14:val="none"/>
        </w:rPr>
        <w:t>PAGAMENTO:</w:t>
      </w:r>
    </w:p>
    <w:p w14:paraId="621440EA" w14:textId="77777777" w:rsidR="00F85CAC" w:rsidRPr="00F85CAC" w:rsidRDefault="00F85CAC" w:rsidP="004E001A">
      <w:pPr>
        <w:widowControl w:val="0"/>
        <w:autoSpaceDE w:val="0"/>
        <w:autoSpaceDN w:val="0"/>
        <w:spacing w:after="0" w:line="240" w:lineRule="auto"/>
        <w:ind w:right="335"/>
        <w:jc w:val="both"/>
        <w:rPr>
          <w:rFonts w:eastAsia="Times New Roman" w:cstheme="minorHAnsi"/>
          <w:b/>
          <w:kern w:val="0"/>
          <w:lang w:val="pt-PT"/>
          <w14:ligatures w14:val="none"/>
        </w:rPr>
      </w:pPr>
    </w:p>
    <w:p w14:paraId="3E0B2CF2"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O pagamento será efetuado no prazo máximo de 30 (trinta) dias após o recebimento da Notas Fiscal de cada</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entrega, devidamente</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atestada, mediante</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recebimento</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definitivo</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e de acordo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com</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exigências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administrativas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em</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vigor.</w:t>
      </w:r>
    </w:p>
    <w:p w14:paraId="0FD5FB32"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Contratante reserva-se o direito de não efetuar o pagamento, se no ato do atesto, o fornecimento não estiver de acordo com a especificação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técnica dos respectivos itens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 demais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condições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estabelecidas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neste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Termo.</w:t>
      </w:r>
    </w:p>
    <w:p w14:paraId="1EE72731"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O</w:t>
      </w:r>
      <w:r w:rsidRPr="00F85CAC">
        <w:rPr>
          <w:rFonts w:eastAsia="Times New Roman" w:cstheme="minorHAnsi"/>
          <w:spacing w:val="27"/>
          <w:kern w:val="0"/>
          <w:lang w:val="pt-PT"/>
          <w14:ligatures w14:val="none"/>
        </w:rPr>
        <w:t xml:space="preserve"> </w:t>
      </w:r>
      <w:r w:rsidRPr="00F85CAC">
        <w:rPr>
          <w:rFonts w:eastAsia="Times New Roman" w:cstheme="minorHAnsi"/>
          <w:kern w:val="0"/>
          <w:lang w:val="pt-PT"/>
          <w14:ligatures w14:val="none"/>
        </w:rPr>
        <w:t>documento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fiscal,</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obrigatoriamente,</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deverá</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discriminar</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item</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quantidades</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fornecidos 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seus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respectivos</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valores.</w:t>
      </w:r>
    </w:p>
    <w:p w14:paraId="72BC8BC2"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Havendo erro no documento de cobrança, ou outra circunstância que impeça a liquidação da despesa, a mesma ficará pendente e o pagamento sustado até que a Contratada providencie</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as</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medidas</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saneadoras</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necessárias,</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não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ocorrendo,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neste</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caso,</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quaisquer</w:t>
      </w:r>
      <w:r w:rsidRPr="00F85CAC">
        <w:rPr>
          <w:rFonts w:eastAsia="Times New Roman" w:cstheme="minorHAnsi"/>
          <w:spacing w:val="29"/>
          <w:kern w:val="0"/>
          <w:lang w:val="pt-PT"/>
          <w14:ligatures w14:val="none"/>
        </w:rPr>
        <w:t xml:space="preserve"> </w:t>
      </w:r>
      <w:r w:rsidRPr="00F85CAC">
        <w:rPr>
          <w:rFonts w:eastAsia="Times New Roman" w:cstheme="minorHAnsi"/>
          <w:kern w:val="0"/>
          <w:lang w:val="pt-PT"/>
          <w14:ligatures w14:val="none"/>
        </w:rPr>
        <w:t>ônus por parte do Contratante.</w:t>
      </w:r>
    </w:p>
    <w:p w14:paraId="42599503"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Nenhum pagamento será feito à Contratada caso o item fornecido seja rejeitado pela fiscalização do contrato, devendo esse ser substituído pela</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Contratada de modo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 obter a aprovação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fiscalização,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quando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for</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caso.</w:t>
      </w:r>
    </w:p>
    <w:p w14:paraId="4FA3E99F" w14:textId="77777777" w:rsidR="00F85CAC" w:rsidRPr="00F85CAC" w:rsidRDefault="00F85CAC" w:rsidP="00133033">
      <w:pPr>
        <w:widowControl w:val="0"/>
        <w:numPr>
          <w:ilvl w:val="1"/>
          <w:numId w:val="35"/>
        </w:numPr>
        <w:tabs>
          <w:tab w:val="left" w:pos="851"/>
        </w:tabs>
        <w:autoSpaceDE w:val="0"/>
        <w:autoSpaceDN w:val="0"/>
        <w:spacing w:after="0" w:line="240" w:lineRule="auto"/>
        <w:ind w:left="851"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Em caso da contratada estar irregular junto à seguridade social, o pagamento estará suspenso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até</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que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mesma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se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regularize,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conforme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3.º</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Art.</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195</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CF/1998.</w:t>
      </w:r>
    </w:p>
    <w:p w14:paraId="4D514A4C" w14:textId="77777777" w:rsidR="00F85CAC" w:rsidRPr="00F85CAC" w:rsidRDefault="00F85CAC" w:rsidP="004E001A">
      <w:pPr>
        <w:widowControl w:val="0"/>
        <w:autoSpaceDE w:val="0"/>
        <w:autoSpaceDN w:val="0"/>
        <w:spacing w:after="0" w:line="240" w:lineRule="auto"/>
        <w:rPr>
          <w:rFonts w:eastAsia="Times New Roman" w:cstheme="minorHAnsi"/>
          <w:kern w:val="0"/>
          <w:lang w:val="pt-PT"/>
          <w14:ligatures w14:val="none"/>
        </w:rPr>
      </w:pPr>
    </w:p>
    <w:p w14:paraId="429C2824" w14:textId="77777777" w:rsidR="00F85CAC" w:rsidRPr="00F85CAC" w:rsidRDefault="00F85CAC" w:rsidP="00133033">
      <w:pPr>
        <w:widowControl w:val="0"/>
        <w:numPr>
          <w:ilvl w:val="0"/>
          <w:numId w:val="35"/>
        </w:numPr>
        <w:tabs>
          <w:tab w:val="left" w:pos="1080"/>
        </w:tabs>
        <w:autoSpaceDE w:val="0"/>
        <w:autoSpaceDN w:val="0"/>
        <w:spacing w:after="0" w:line="240" w:lineRule="auto"/>
        <w:ind w:left="284" w:hanging="284"/>
        <w:outlineLvl w:val="0"/>
        <w:rPr>
          <w:rFonts w:eastAsia="Times New Roman" w:cstheme="minorHAnsi"/>
          <w:b/>
          <w:bCs/>
          <w:kern w:val="0"/>
          <w:lang w:val="pt-PT"/>
          <w14:ligatures w14:val="none"/>
        </w:rPr>
      </w:pPr>
      <w:r w:rsidRPr="00F85CAC">
        <w:rPr>
          <w:rFonts w:eastAsia="Times New Roman" w:cstheme="minorHAnsi"/>
          <w:b/>
          <w:bCs/>
          <w:kern w:val="0"/>
          <w:lang w:val="pt-PT"/>
          <w14:ligatures w14:val="none"/>
        </w:rPr>
        <w:t>DO</w:t>
      </w:r>
      <w:r w:rsidRPr="00F85CAC">
        <w:rPr>
          <w:rFonts w:eastAsia="Times New Roman" w:cstheme="minorHAnsi"/>
          <w:b/>
          <w:bCs/>
          <w:spacing w:val="21"/>
          <w:kern w:val="0"/>
          <w:lang w:val="pt-PT"/>
          <w14:ligatures w14:val="none"/>
        </w:rPr>
        <w:t xml:space="preserve"> </w:t>
      </w:r>
      <w:r w:rsidRPr="00F85CAC">
        <w:rPr>
          <w:rFonts w:eastAsia="Times New Roman" w:cstheme="minorHAnsi"/>
          <w:b/>
          <w:bCs/>
          <w:kern w:val="0"/>
          <w:lang w:val="pt-PT"/>
          <w14:ligatures w14:val="none"/>
        </w:rPr>
        <w:t>VALOR</w:t>
      </w:r>
      <w:r w:rsidRPr="00F85CAC">
        <w:rPr>
          <w:rFonts w:eastAsia="Times New Roman" w:cstheme="minorHAnsi"/>
          <w:b/>
          <w:bCs/>
          <w:spacing w:val="23"/>
          <w:kern w:val="0"/>
          <w:lang w:val="pt-PT"/>
          <w14:ligatures w14:val="none"/>
        </w:rPr>
        <w:t xml:space="preserve"> </w:t>
      </w:r>
      <w:r w:rsidRPr="00F85CAC">
        <w:rPr>
          <w:rFonts w:eastAsia="Times New Roman" w:cstheme="minorHAnsi"/>
          <w:b/>
          <w:bCs/>
          <w:kern w:val="0"/>
          <w:lang w:val="pt-PT"/>
          <w14:ligatures w14:val="none"/>
        </w:rPr>
        <w:t>ESTIMADO</w:t>
      </w:r>
      <w:r w:rsidRPr="00F85CAC">
        <w:rPr>
          <w:rFonts w:eastAsia="Times New Roman" w:cstheme="minorHAnsi"/>
          <w:b/>
          <w:bCs/>
          <w:spacing w:val="23"/>
          <w:kern w:val="0"/>
          <w:lang w:val="pt-PT"/>
          <w14:ligatures w14:val="none"/>
        </w:rPr>
        <w:t xml:space="preserve"> </w:t>
      </w:r>
      <w:r w:rsidRPr="00F85CAC">
        <w:rPr>
          <w:rFonts w:eastAsia="Times New Roman" w:cstheme="minorHAnsi"/>
          <w:b/>
          <w:bCs/>
          <w:kern w:val="0"/>
          <w:lang w:val="pt-PT"/>
          <w14:ligatures w14:val="none"/>
        </w:rPr>
        <w:t>DA</w:t>
      </w:r>
      <w:r w:rsidRPr="00F85CAC">
        <w:rPr>
          <w:rFonts w:eastAsia="Times New Roman" w:cstheme="minorHAnsi"/>
          <w:b/>
          <w:bCs/>
          <w:spacing w:val="20"/>
          <w:kern w:val="0"/>
          <w:lang w:val="pt-PT"/>
          <w14:ligatures w14:val="none"/>
        </w:rPr>
        <w:t xml:space="preserve"> </w:t>
      </w:r>
      <w:r w:rsidRPr="00F85CAC">
        <w:rPr>
          <w:rFonts w:eastAsia="Times New Roman" w:cstheme="minorHAnsi"/>
          <w:b/>
          <w:bCs/>
          <w:spacing w:val="-2"/>
          <w:kern w:val="0"/>
          <w:lang w:val="pt-PT"/>
          <w14:ligatures w14:val="none"/>
        </w:rPr>
        <w:t>CONTRATAÇÃO:</w:t>
      </w:r>
    </w:p>
    <w:p w14:paraId="7BBCC172" w14:textId="77777777" w:rsidR="00F85CAC" w:rsidRPr="00F85CAC" w:rsidRDefault="00F85CAC" w:rsidP="004E001A">
      <w:pPr>
        <w:widowControl w:val="0"/>
        <w:autoSpaceDE w:val="0"/>
        <w:autoSpaceDN w:val="0"/>
        <w:spacing w:after="0" w:line="240" w:lineRule="auto"/>
        <w:rPr>
          <w:rFonts w:eastAsia="Times New Roman" w:cstheme="minorHAnsi"/>
          <w:b/>
          <w:kern w:val="0"/>
          <w:lang w:val="pt-PT"/>
          <w14:ligatures w14:val="none"/>
        </w:rPr>
      </w:pPr>
    </w:p>
    <w:p w14:paraId="300952B3" w14:textId="77777777" w:rsidR="00CF3F92" w:rsidRDefault="00CF3F92" w:rsidP="00CF3F92">
      <w:pPr>
        <w:widowControl w:val="0"/>
        <w:autoSpaceDE w:val="0"/>
        <w:autoSpaceDN w:val="0"/>
        <w:spacing w:after="0" w:line="240" w:lineRule="auto"/>
      </w:pPr>
      <w:r>
        <w:t>O estimativa do valor da contratação será elaborada pela Divisão de Logística, por meio da pesquisa</w:t>
      </w:r>
    </w:p>
    <w:p w14:paraId="70B6584B" w14:textId="77777777" w:rsidR="00CF3F92" w:rsidRDefault="00CF3F92" w:rsidP="00CF3F92">
      <w:pPr>
        <w:widowControl w:val="0"/>
        <w:autoSpaceDE w:val="0"/>
        <w:autoSpaceDN w:val="0"/>
        <w:spacing w:after="0" w:line="240" w:lineRule="auto"/>
      </w:pPr>
      <w:r>
        <w:t>de preços, observadas as disposições da Lei nº 14.133/2021 e demais normas aplicáveis. O valor</w:t>
      </w:r>
    </w:p>
    <w:p w14:paraId="1E662916" w14:textId="77777777" w:rsidR="00CF3F92" w:rsidRDefault="00CF3F92" w:rsidP="00CF3F92">
      <w:pPr>
        <w:widowControl w:val="0"/>
        <w:autoSpaceDE w:val="0"/>
        <w:autoSpaceDN w:val="0"/>
        <w:spacing w:after="0" w:line="240" w:lineRule="auto"/>
      </w:pPr>
      <w:r>
        <w:t>referencial da presente contratação será devidamente anexado ao Edital, passando a integrá-lo para</w:t>
      </w:r>
    </w:p>
    <w:p w14:paraId="4335B742" w14:textId="504303F0" w:rsidR="00F85CAC" w:rsidRDefault="00CF3F92" w:rsidP="00CF3F92">
      <w:pPr>
        <w:widowControl w:val="0"/>
        <w:autoSpaceDE w:val="0"/>
        <w:autoSpaceDN w:val="0"/>
        <w:spacing w:after="0" w:line="240" w:lineRule="auto"/>
      </w:pPr>
      <w:r>
        <w:t>todos os fins.</w:t>
      </w:r>
    </w:p>
    <w:p w14:paraId="7614412B" w14:textId="77777777" w:rsidR="00CF3F92" w:rsidRPr="00B42B8A" w:rsidRDefault="00CF3F92" w:rsidP="00CF3F92">
      <w:pPr>
        <w:widowControl w:val="0"/>
        <w:autoSpaceDE w:val="0"/>
        <w:autoSpaceDN w:val="0"/>
        <w:spacing w:after="0" w:line="240" w:lineRule="auto"/>
        <w:rPr>
          <w:rFonts w:eastAsia="Times New Roman" w:cstheme="minorHAnsi"/>
          <w:i/>
          <w:kern w:val="0"/>
          <w14:ligatures w14:val="none"/>
        </w:rPr>
      </w:pPr>
    </w:p>
    <w:p w14:paraId="7EC44181" w14:textId="77777777" w:rsidR="00F85CAC" w:rsidRPr="00F85CAC" w:rsidRDefault="00F85CAC" w:rsidP="00133033">
      <w:pPr>
        <w:widowControl w:val="0"/>
        <w:numPr>
          <w:ilvl w:val="0"/>
          <w:numId w:val="35"/>
        </w:numPr>
        <w:tabs>
          <w:tab w:val="left" w:pos="426"/>
        </w:tabs>
        <w:autoSpaceDE w:val="0"/>
        <w:autoSpaceDN w:val="0"/>
        <w:spacing w:after="0" w:line="240" w:lineRule="auto"/>
        <w:ind w:left="1247" w:hanging="1247"/>
        <w:outlineLvl w:val="0"/>
        <w:rPr>
          <w:rFonts w:eastAsia="Times New Roman" w:cstheme="minorHAnsi"/>
          <w:b/>
          <w:bCs/>
          <w:kern w:val="0"/>
          <w:lang w:val="pt-PT"/>
          <w14:ligatures w14:val="none"/>
        </w:rPr>
      </w:pPr>
      <w:r w:rsidRPr="00F85CAC">
        <w:rPr>
          <w:rFonts w:eastAsia="Times New Roman" w:cstheme="minorHAnsi"/>
          <w:b/>
          <w:bCs/>
          <w:kern w:val="0"/>
          <w:lang w:val="pt-PT"/>
          <w14:ligatures w14:val="none"/>
        </w:rPr>
        <w:t>DAS</w:t>
      </w:r>
      <w:r w:rsidRPr="00F85CAC">
        <w:rPr>
          <w:rFonts w:eastAsia="Times New Roman" w:cstheme="minorHAnsi"/>
          <w:b/>
          <w:bCs/>
          <w:spacing w:val="-8"/>
          <w:kern w:val="0"/>
          <w:lang w:val="pt-PT"/>
          <w14:ligatures w14:val="none"/>
        </w:rPr>
        <w:t xml:space="preserve"> </w:t>
      </w:r>
      <w:r w:rsidRPr="00F85CAC">
        <w:rPr>
          <w:rFonts w:eastAsia="Times New Roman" w:cstheme="minorHAnsi"/>
          <w:b/>
          <w:bCs/>
          <w:spacing w:val="-2"/>
          <w:kern w:val="0"/>
          <w:lang w:val="pt-PT"/>
          <w14:ligatures w14:val="none"/>
        </w:rPr>
        <w:t>AMOSTRAS</w:t>
      </w:r>
    </w:p>
    <w:p w14:paraId="4A11EC98" w14:textId="77777777" w:rsidR="00F85CAC" w:rsidRPr="00F85CAC" w:rsidRDefault="00F85CAC" w:rsidP="004E001A">
      <w:pPr>
        <w:widowControl w:val="0"/>
        <w:autoSpaceDE w:val="0"/>
        <w:autoSpaceDN w:val="0"/>
        <w:spacing w:after="0" w:line="240" w:lineRule="auto"/>
        <w:rPr>
          <w:rFonts w:eastAsia="Times New Roman" w:cstheme="minorHAnsi"/>
          <w:b/>
          <w:kern w:val="0"/>
          <w:lang w:val="pt-PT"/>
          <w14:ligatures w14:val="none"/>
        </w:rPr>
      </w:pPr>
    </w:p>
    <w:p w14:paraId="2CAE7171" w14:textId="77777777" w:rsidR="00F85CAC" w:rsidRPr="00F85CAC" w:rsidRDefault="00F85CAC" w:rsidP="00133033">
      <w:pPr>
        <w:widowControl w:val="0"/>
        <w:numPr>
          <w:ilvl w:val="1"/>
          <w:numId w:val="35"/>
        </w:numPr>
        <w:tabs>
          <w:tab w:val="left" w:pos="993"/>
          <w:tab w:val="left" w:pos="1418"/>
        </w:tabs>
        <w:autoSpaceDE w:val="0"/>
        <w:autoSpaceDN w:val="0"/>
        <w:spacing w:after="0" w:line="240" w:lineRule="auto"/>
        <w:ind w:left="993"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 xml:space="preserve">O Município solicitará ao 1º colocado, amostras dos </w:t>
      </w:r>
      <w:r w:rsidRPr="00F85CAC">
        <w:rPr>
          <w:rFonts w:eastAsia="Times New Roman" w:cstheme="minorHAnsi"/>
          <w:b/>
          <w:kern w:val="0"/>
          <w:lang w:val="pt-PT"/>
          <w14:ligatures w14:val="none"/>
        </w:rPr>
        <w:t>itens 11,12,13,14,15,16 e 17</w:t>
      </w:r>
      <w:r w:rsidRPr="00F85CAC">
        <w:rPr>
          <w:rFonts w:eastAsia="Times New Roman" w:cstheme="minorHAnsi"/>
          <w:b/>
          <w:spacing w:val="27"/>
          <w:kern w:val="0"/>
          <w:lang w:val="pt-PT"/>
          <w14:ligatures w14:val="none"/>
        </w:rPr>
        <w:t xml:space="preserve"> </w:t>
      </w:r>
      <w:r w:rsidRPr="00F85CAC">
        <w:rPr>
          <w:rFonts w:eastAsia="Times New Roman" w:cstheme="minorHAnsi"/>
          <w:kern w:val="0"/>
          <w:lang w:val="pt-PT"/>
          <w14:ligatures w14:val="none"/>
        </w:rPr>
        <w:t>dispostos</w:t>
      </w:r>
      <w:r w:rsidRPr="00F85CAC">
        <w:rPr>
          <w:rFonts w:eastAsia="Times New Roman" w:cstheme="minorHAnsi"/>
          <w:spacing w:val="80"/>
          <w:kern w:val="0"/>
          <w:lang w:val="pt-PT"/>
          <w14:ligatures w14:val="none"/>
        </w:rPr>
        <w:t xml:space="preserve"> </w:t>
      </w:r>
      <w:r w:rsidRPr="00F85CAC">
        <w:rPr>
          <w:rFonts w:eastAsia="Times New Roman" w:cstheme="minorHAnsi"/>
          <w:kern w:val="0"/>
          <w:lang w:val="pt-PT"/>
          <w14:ligatures w14:val="none"/>
        </w:rPr>
        <w:t>no Anexo I do Edital, a fim de verificar a sua qualidade e o atendimento as especificações do edital, para análise e aceitação, sendo o mesmo comunicado previamente a empresa.</w:t>
      </w:r>
    </w:p>
    <w:p w14:paraId="56BAFC0B" w14:textId="4720AC70" w:rsidR="00F85CAC" w:rsidRPr="004E001A" w:rsidRDefault="00F85CAC" w:rsidP="00133033">
      <w:pPr>
        <w:widowControl w:val="0"/>
        <w:numPr>
          <w:ilvl w:val="1"/>
          <w:numId w:val="35"/>
        </w:numPr>
        <w:tabs>
          <w:tab w:val="left" w:pos="993"/>
          <w:tab w:val="left" w:pos="1418"/>
        </w:tabs>
        <w:autoSpaceDE w:val="0"/>
        <w:autoSpaceDN w:val="0"/>
        <w:spacing w:after="0" w:line="240" w:lineRule="auto"/>
        <w:ind w:left="993" w:right="-1" w:hanging="567"/>
        <w:jc w:val="both"/>
        <w:rPr>
          <w:rFonts w:eastAsia="Times New Roman" w:cstheme="minorHAnsi"/>
          <w:b/>
          <w:kern w:val="0"/>
          <w:lang w:val="pt-PT"/>
          <w14:ligatures w14:val="none"/>
        </w:rPr>
      </w:pPr>
      <w:r w:rsidRPr="00F85CAC">
        <w:rPr>
          <w:rFonts w:eastAsia="Times New Roman" w:cstheme="minorHAnsi"/>
          <w:b/>
          <w:kern w:val="0"/>
          <w:lang w:val="pt-PT"/>
          <w14:ligatures w14:val="none"/>
        </w:rPr>
        <w:t>Após solicitada, as amostras deverão ser fornecidas no prazo de até 07 (sete) dias úteis</w:t>
      </w:r>
      <w:r w:rsidRPr="00F85CAC">
        <w:rPr>
          <w:rFonts w:eastAsia="Times New Roman" w:cstheme="minorHAnsi"/>
          <w:kern w:val="0"/>
          <w:lang w:val="pt-PT"/>
          <w14:ligatures w14:val="none"/>
        </w:rPr>
        <w:t xml:space="preserve">, </w:t>
      </w:r>
      <w:r w:rsidRPr="00F85CAC">
        <w:rPr>
          <w:rFonts w:eastAsia="Times New Roman" w:cstheme="minorHAnsi"/>
          <w:kern w:val="0"/>
          <w:lang w:val="pt-PT"/>
          <w14:ligatures w14:val="none"/>
        </w:rPr>
        <w:lastRenderedPageBreak/>
        <w:t>devidamente identificadas</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com</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nome</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empresa</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e a</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numeração</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produto de acordo</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com</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 xml:space="preserve">o constante no Anexo I, para análise e comparação do aspecto físico e entregues no </w:t>
      </w:r>
      <w:r w:rsidRPr="00F85CAC">
        <w:rPr>
          <w:rFonts w:eastAsia="Times New Roman" w:cstheme="minorHAnsi"/>
          <w:b/>
          <w:kern w:val="0"/>
          <w:lang w:val="pt-PT"/>
          <w14:ligatures w14:val="none"/>
        </w:rPr>
        <w:t>Hospital Maternidade</w:t>
      </w:r>
      <w:r w:rsidRPr="00F85CAC">
        <w:rPr>
          <w:rFonts w:eastAsia="Times New Roman" w:cstheme="minorHAnsi"/>
          <w:b/>
          <w:spacing w:val="-5"/>
          <w:kern w:val="0"/>
          <w:lang w:val="pt-PT"/>
          <w14:ligatures w14:val="none"/>
        </w:rPr>
        <w:t xml:space="preserve"> </w:t>
      </w:r>
      <w:r w:rsidRPr="00F85CAC">
        <w:rPr>
          <w:rFonts w:eastAsia="Times New Roman" w:cstheme="minorHAnsi"/>
          <w:b/>
          <w:kern w:val="0"/>
          <w:lang w:val="pt-PT"/>
          <w14:ligatures w14:val="none"/>
        </w:rPr>
        <w:t>Santa</w:t>
      </w:r>
      <w:r w:rsidRPr="00F85CAC">
        <w:rPr>
          <w:rFonts w:eastAsia="Times New Roman" w:cstheme="minorHAnsi"/>
          <w:b/>
          <w:spacing w:val="-4"/>
          <w:kern w:val="0"/>
          <w:lang w:val="pt-PT"/>
          <w14:ligatures w14:val="none"/>
        </w:rPr>
        <w:t xml:space="preserve"> </w:t>
      </w:r>
      <w:r w:rsidRPr="00F85CAC">
        <w:rPr>
          <w:rFonts w:eastAsia="Times New Roman" w:cstheme="minorHAnsi"/>
          <w:b/>
          <w:kern w:val="0"/>
          <w:lang w:val="pt-PT"/>
          <w14:ligatures w14:val="none"/>
        </w:rPr>
        <w:t>Therezinha-</w:t>
      </w:r>
      <w:r w:rsidRPr="00F85CAC">
        <w:rPr>
          <w:rFonts w:eastAsia="Times New Roman" w:cstheme="minorHAnsi"/>
          <w:b/>
          <w:spacing w:val="-4"/>
          <w:kern w:val="0"/>
          <w:lang w:val="pt-PT"/>
          <w14:ligatures w14:val="none"/>
        </w:rPr>
        <w:t xml:space="preserve"> </w:t>
      </w:r>
      <w:r w:rsidRPr="00F85CAC">
        <w:rPr>
          <w:rFonts w:eastAsia="Times New Roman" w:cstheme="minorHAnsi"/>
          <w:b/>
          <w:kern w:val="0"/>
          <w:lang w:val="pt-PT"/>
          <w14:ligatures w14:val="none"/>
        </w:rPr>
        <w:t>Rua</w:t>
      </w:r>
      <w:r w:rsidRPr="00F85CAC">
        <w:rPr>
          <w:rFonts w:eastAsia="Times New Roman" w:cstheme="minorHAnsi"/>
          <w:b/>
          <w:spacing w:val="-4"/>
          <w:kern w:val="0"/>
          <w:lang w:val="pt-PT"/>
          <w14:ligatures w14:val="none"/>
        </w:rPr>
        <w:t xml:space="preserve"> </w:t>
      </w:r>
      <w:r w:rsidRPr="00F85CAC">
        <w:rPr>
          <w:rFonts w:eastAsia="Times New Roman" w:cstheme="minorHAnsi"/>
          <w:b/>
          <w:kern w:val="0"/>
          <w:lang w:val="pt-PT"/>
          <w14:ligatures w14:val="none"/>
        </w:rPr>
        <w:t>Profa.</w:t>
      </w:r>
      <w:r w:rsidRPr="00F85CAC">
        <w:rPr>
          <w:rFonts w:eastAsia="Times New Roman" w:cstheme="minorHAnsi"/>
          <w:b/>
          <w:spacing w:val="-5"/>
          <w:kern w:val="0"/>
          <w:lang w:val="pt-PT"/>
          <w14:ligatures w14:val="none"/>
        </w:rPr>
        <w:t xml:space="preserve"> </w:t>
      </w:r>
      <w:r w:rsidRPr="00F85CAC">
        <w:rPr>
          <w:rFonts w:eastAsia="Times New Roman" w:cstheme="minorHAnsi"/>
          <w:b/>
          <w:kern w:val="0"/>
          <w:lang w:val="pt-PT"/>
          <w14:ligatures w14:val="none"/>
        </w:rPr>
        <w:t>Maria</w:t>
      </w:r>
      <w:r w:rsidRPr="00F85CAC">
        <w:rPr>
          <w:rFonts w:eastAsia="Times New Roman" w:cstheme="minorHAnsi"/>
          <w:b/>
          <w:spacing w:val="-3"/>
          <w:kern w:val="0"/>
          <w:lang w:val="pt-PT"/>
          <w14:ligatures w14:val="none"/>
        </w:rPr>
        <w:t xml:space="preserve"> </w:t>
      </w:r>
      <w:r w:rsidRPr="00F85CAC">
        <w:rPr>
          <w:rFonts w:eastAsia="Times New Roman" w:cstheme="minorHAnsi"/>
          <w:b/>
          <w:kern w:val="0"/>
          <w:lang w:val="pt-PT"/>
          <w14:ligatures w14:val="none"/>
        </w:rPr>
        <w:t>Emilia</w:t>
      </w:r>
      <w:r w:rsidRPr="00F85CAC">
        <w:rPr>
          <w:rFonts w:eastAsia="Times New Roman" w:cstheme="minorHAnsi"/>
          <w:b/>
          <w:spacing w:val="-3"/>
          <w:kern w:val="0"/>
          <w:lang w:val="pt-PT"/>
          <w14:ligatures w14:val="none"/>
        </w:rPr>
        <w:t xml:space="preserve"> </w:t>
      </w:r>
      <w:r w:rsidRPr="00F85CAC">
        <w:rPr>
          <w:rFonts w:eastAsia="Times New Roman" w:cstheme="minorHAnsi"/>
          <w:b/>
          <w:kern w:val="0"/>
          <w:lang w:val="pt-PT"/>
          <w14:ligatures w14:val="none"/>
        </w:rPr>
        <w:t>Esteves,</w:t>
      </w:r>
      <w:r w:rsidRPr="00F85CAC">
        <w:rPr>
          <w:rFonts w:eastAsia="Times New Roman" w:cstheme="minorHAnsi"/>
          <w:b/>
          <w:spacing w:val="-4"/>
          <w:kern w:val="0"/>
          <w:lang w:val="pt-PT"/>
          <w14:ligatures w14:val="none"/>
        </w:rPr>
        <w:t xml:space="preserve"> </w:t>
      </w:r>
      <w:r w:rsidRPr="00F85CAC">
        <w:rPr>
          <w:rFonts w:eastAsia="Times New Roman" w:cstheme="minorHAnsi"/>
          <w:b/>
          <w:kern w:val="0"/>
          <w:lang w:val="pt-PT"/>
          <w14:ligatures w14:val="none"/>
        </w:rPr>
        <w:t>617</w:t>
      </w:r>
      <w:r w:rsidRPr="00F85CAC">
        <w:rPr>
          <w:rFonts w:eastAsia="Times New Roman" w:cstheme="minorHAnsi"/>
          <w:b/>
          <w:spacing w:val="-3"/>
          <w:kern w:val="0"/>
          <w:lang w:val="pt-PT"/>
          <w14:ligatures w14:val="none"/>
        </w:rPr>
        <w:t xml:space="preserve"> </w:t>
      </w:r>
      <w:r w:rsidRPr="00F85CAC">
        <w:rPr>
          <w:rFonts w:eastAsia="Times New Roman" w:cstheme="minorHAnsi"/>
          <w:b/>
          <w:kern w:val="0"/>
          <w:lang w:val="pt-PT"/>
          <w14:ligatures w14:val="none"/>
        </w:rPr>
        <w:t>-</w:t>
      </w:r>
      <w:r w:rsidRPr="00F85CAC">
        <w:rPr>
          <w:rFonts w:eastAsia="Times New Roman" w:cstheme="minorHAnsi"/>
          <w:b/>
          <w:spacing w:val="-4"/>
          <w:kern w:val="0"/>
          <w:lang w:val="pt-PT"/>
          <w14:ligatures w14:val="none"/>
        </w:rPr>
        <w:t xml:space="preserve"> </w:t>
      </w:r>
      <w:r w:rsidRPr="00F85CAC">
        <w:rPr>
          <w:rFonts w:eastAsia="Times New Roman" w:cstheme="minorHAnsi"/>
          <w:b/>
          <w:kern w:val="0"/>
          <w:lang w:val="pt-PT"/>
          <w14:ligatures w14:val="none"/>
        </w:rPr>
        <w:t>Centro,</w:t>
      </w:r>
      <w:r w:rsidRPr="00F85CAC">
        <w:rPr>
          <w:rFonts w:eastAsia="Times New Roman" w:cstheme="minorHAnsi"/>
          <w:b/>
          <w:spacing w:val="-5"/>
          <w:kern w:val="0"/>
          <w:lang w:val="pt-PT"/>
          <w14:ligatures w14:val="none"/>
        </w:rPr>
        <w:t xml:space="preserve"> </w:t>
      </w:r>
      <w:r w:rsidRPr="00F85CAC">
        <w:rPr>
          <w:rFonts w:eastAsia="Times New Roman" w:cstheme="minorHAnsi"/>
          <w:b/>
          <w:kern w:val="0"/>
          <w:lang w:val="pt-PT"/>
          <w14:ligatures w14:val="none"/>
        </w:rPr>
        <w:t>São</w:t>
      </w:r>
      <w:r w:rsidRPr="00F85CAC">
        <w:rPr>
          <w:rFonts w:eastAsia="Times New Roman" w:cstheme="minorHAnsi"/>
          <w:b/>
          <w:spacing w:val="-4"/>
          <w:kern w:val="0"/>
          <w:lang w:val="pt-PT"/>
          <w14:ligatures w14:val="none"/>
        </w:rPr>
        <w:t xml:space="preserve"> </w:t>
      </w:r>
      <w:r w:rsidRPr="00F85CAC">
        <w:rPr>
          <w:rFonts w:eastAsia="Times New Roman" w:cstheme="minorHAnsi"/>
          <w:b/>
          <w:kern w:val="0"/>
          <w:lang w:val="pt-PT"/>
          <w14:ligatures w14:val="none"/>
        </w:rPr>
        <w:t>José do Vale do Rio Preto - RJ, 25780-000</w:t>
      </w:r>
      <w:r w:rsidRPr="00F85CAC">
        <w:rPr>
          <w:rFonts w:eastAsia="Times New Roman" w:cstheme="minorHAnsi"/>
          <w:kern w:val="0"/>
          <w:lang w:val="pt-PT"/>
          <w14:ligatures w14:val="none"/>
        </w:rPr>
        <w:t xml:space="preserve">, aos cuidados do </w:t>
      </w:r>
      <w:r w:rsidRPr="00F85CAC">
        <w:rPr>
          <w:rFonts w:eastAsia="Times New Roman" w:cstheme="minorHAnsi"/>
          <w:b/>
          <w:kern w:val="0"/>
          <w:lang w:val="pt-PT"/>
          <w14:ligatures w14:val="none"/>
        </w:rPr>
        <w:t xml:space="preserve">SETOR DE FARMÁCIA </w:t>
      </w:r>
      <w:r w:rsidRPr="00F85CAC">
        <w:rPr>
          <w:rFonts w:eastAsia="Times New Roman" w:cstheme="minorHAnsi"/>
          <w:b/>
          <w:spacing w:val="-4"/>
          <w:kern w:val="0"/>
          <w:lang w:val="pt-PT"/>
          <w14:ligatures w14:val="none"/>
        </w:rPr>
        <w:t>HOSPITALAR</w:t>
      </w:r>
      <w:r w:rsidRPr="00F85CAC">
        <w:rPr>
          <w:rFonts w:eastAsia="Times New Roman" w:cstheme="minorHAnsi"/>
          <w:spacing w:val="-4"/>
          <w:kern w:val="0"/>
          <w:lang w:val="pt-PT"/>
          <w14:ligatures w14:val="none"/>
        </w:rPr>
        <w:t>,</w:t>
      </w:r>
      <w:r w:rsidRPr="00F85CAC">
        <w:rPr>
          <w:rFonts w:eastAsia="Times New Roman" w:cstheme="minorHAnsi"/>
          <w:spacing w:val="-11"/>
          <w:kern w:val="0"/>
          <w:lang w:val="pt-PT"/>
          <w14:ligatures w14:val="none"/>
        </w:rPr>
        <w:t xml:space="preserve"> </w:t>
      </w:r>
      <w:r w:rsidRPr="00F85CAC">
        <w:rPr>
          <w:rFonts w:eastAsia="Times New Roman" w:cstheme="minorHAnsi"/>
          <w:spacing w:val="-4"/>
          <w:kern w:val="0"/>
          <w:lang w:val="pt-PT"/>
          <w14:ligatures w14:val="none"/>
        </w:rPr>
        <w:t>em</w:t>
      </w:r>
      <w:r w:rsidRPr="00F85CAC">
        <w:rPr>
          <w:rFonts w:eastAsia="Times New Roman" w:cstheme="minorHAnsi"/>
          <w:spacing w:val="-11"/>
          <w:kern w:val="0"/>
          <w:lang w:val="pt-PT"/>
          <w14:ligatures w14:val="none"/>
        </w:rPr>
        <w:t xml:space="preserve"> </w:t>
      </w:r>
      <w:r w:rsidRPr="00F85CAC">
        <w:rPr>
          <w:rFonts w:eastAsia="Times New Roman" w:cstheme="minorHAnsi"/>
          <w:spacing w:val="-4"/>
          <w:kern w:val="0"/>
          <w:lang w:val="pt-PT"/>
          <w14:ligatures w14:val="none"/>
        </w:rPr>
        <w:t>horário</w:t>
      </w:r>
      <w:r w:rsidRPr="00F85CAC">
        <w:rPr>
          <w:rFonts w:eastAsia="Times New Roman" w:cstheme="minorHAnsi"/>
          <w:spacing w:val="-11"/>
          <w:kern w:val="0"/>
          <w:lang w:val="pt-PT"/>
          <w14:ligatures w14:val="none"/>
        </w:rPr>
        <w:t xml:space="preserve"> </w:t>
      </w:r>
      <w:r w:rsidRPr="00F85CAC">
        <w:rPr>
          <w:rFonts w:eastAsia="Times New Roman" w:cstheme="minorHAnsi"/>
          <w:spacing w:val="-4"/>
          <w:kern w:val="0"/>
          <w:lang w:val="pt-PT"/>
          <w14:ligatures w14:val="none"/>
        </w:rPr>
        <w:t>de</w:t>
      </w:r>
      <w:r w:rsidRPr="00F85CAC">
        <w:rPr>
          <w:rFonts w:eastAsia="Times New Roman" w:cstheme="minorHAnsi"/>
          <w:spacing w:val="-11"/>
          <w:kern w:val="0"/>
          <w:lang w:val="pt-PT"/>
          <w14:ligatures w14:val="none"/>
        </w:rPr>
        <w:t xml:space="preserve"> </w:t>
      </w:r>
      <w:r w:rsidRPr="00F85CAC">
        <w:rPr>
          <w:rFonts w:eastAsia="Times New Roman" w:cstheme="minorHAnsi"/>
          <w:spacing w:val="-4"/>
          <w:kern w:val="0"/>
          <w:lang w:val="pt-PT"/>
          <w14:ligatures w14:val="none"/>
        </w:rPr>
        <w:t>expediente,</w:t>
      </w:r>
      <w:r w:rsidRPr="00F85CAC">
        <w:rPr>
          <w:rFonts w:eastAsia="Times New Roman" w:cstheme="minorHAnsi"/>
          <w:spacing w:val="-11"/>
          <w:kern w:val="0"/>
          <w:lang w:val="pt-PT"/>
          <w14:ligatures w14:val="none"/>
        </w:rPr>
        <w:t xml:space="preserve"> </w:t>
      </w:r>
      <w:r w:rsidRPr="00F85CAC">
        <w:rPr>
          <w:rFonts w:eastAsia="Times New Roman" w:cstheme="minorHAnsi"/>
          <w:spacing w:val="-4"/>
          <w:kern w:val="0"/>
          <w:lang w:val="pt-PT"/>
          <w14:ligatures w14:val="none"/>
        </w:rPr>
        <w:t>com</w:t>
      </w:r>
      <w:r w:rsidRPr="00F85CAC">
        <w:rPr>
          <w:rFonts w:eastAsia="Times New Roman" w:cstheme="minorHAnsi"/>
          <w:spacing w:val="-11"/>
          <w:kern w:val="0"/>
          <w:lang w:val="pt-PT"/>
          <w14:ligatures w14:val="none"/>
        </w:rPr>
        <w:t xml:space="preserve"> </w:t>
      </w:r>
      <w:r w:rsidRPr="00F85CAC">
        <w:rPr>
          <w:rFonts w:eastAsia="Times New Roman" w:cstheme="minorHAnsi"/>
          <w:spacing w:val="-4"/>
          <w:kern w:val="0"/>
          <w:lang w:val="pt-PT"/>
          <w14:ligatures w14:val="none"/>
        </w:rPr>
        <w:t>todas</w:t>
      </w:r>
      <w:r w:rsidRPr="00F85CAC">
        <w:rPr>
          <w:rFonts w:eastAsia="Times New Roman" w:cstheme="minorHAnsi"/>
          <w:spacing w:val="-5"/>
          <w:kern w:val="0"/>
          <w:lang w:val="pt-PT"/>
          <w14:ligatures w14:val="none"/>
        </w:rPr>
        <w:t xml:space="preserve"> </w:t>
      </w:r>
      <w:r w:rsidRPr="00F85CAC">
        <w:rPr>
          <w:rFonts w:eastAsia="Times New Roman" w:cstheme="minorHAnsi"/>
          <w:spacing w:val="-4"/>
          <w:kern w:val="0"/>
          <w:lang w:val="pt-PT"/>
          <w14:ligatures w14:val="none"/>
        </w:rPr>
        <w:t>as</w:t>
      </w:r>
      <w:r w:rsidRPr="00F85CAC">
        <w:rPr>
          <w:rFonts w:eastAsia="Times New Roman" w:cstheme="minorHAnsi"/>
          <w:spacing w:val="-10"/>
          <w:kern w:val="0"/>
          <w:lang w:val="pt-PT"/>
          <w14:ligatures w14:val="none"/>
        </w:rPr>
        <w:t xml:space="preserve"> </w:t>
      </w:r>
      <w:r w:rsidRPr="00F85CAC">
        <w:rPr>
          <w:rFonts w:eastAsia="Times New Roman" w:cstheme="minorHAnsi"/>
          <w:spacing w:val="-4"/>
          <w:kern w:val="0"/>
          <w:lang w:val="pt-PT"/>
          <w14:ligatures w14:val="none"/>
        </w:rPr>
        <w:t>despesas</w:t>
      </w:r>
      <w:r w:rsidRPr="00F85CAC">
        <w:rPr>
          <w:rFonts w:eastAsia="Times New Roman" w:cstheme="minorHAnsi"/>
          <w:spacing w:val="-10"/>
          <w:kern w:val="0"/>
          <w:lang w:val="pt-PT"/>
          <w14:ligatures w14:val="none"/>
        </w:rPr>
        <w:t xml:space="preserve"> </w:t>
      </w:r>
      <w:r w:rsidRPr="00F85CAC">
        <w:rPr>
          <w:rFonts w:eastAsia="Times New Roman" w:cstheme="minorHAnsi"/>
          <w:spacing w:val="-4"/>
          <w:kern w:val="0"/>
          <w:lang w:val="pt-PT"/>
          <w14:ligatures w14:val="none"/>
        </w:rPr>
        <w:t>de</w:t>
      </w:r>
      <w:r w:rsidRPr="00F85CAC">
        <w:rPr>
          <w:rFonts w:eastAsia="Times New Roman" w:cstheme="minorHAnsi"/>
          <w:spacing w:val="-11"/>
          <w:kern w:val="0"/>
          <w:lang w:val="pt-PT"/>
          <w14:ligatures w14:val="none"/>
        </w:rPr>
        <w:t xml:space="preserve"> </w:t>
      </w:r>
      <w:r w:rsidRPr="00F85CAC">
        <w:rPr>
          <w:rFonts w:eastAsia="Times New Roman" w:cstheme="minorHAnsi"/>
          <w:spacing w:val="-4"/>
          <w:kern w:val="0"/>
          <w:lang w:val="pt-PT"/>
          <w14:ligatures w14:val="none"/>
        </w:rPr>
        <w:t>frete por</w:t>
      </w:r>
      <w:r w:rsidRPr="00F85CAC">
        <w:rPr>
          <w:rFonts w:eastAsia="Times New Roman" w:cstheme="minorHAnsi"/>
          <w:kern w:val="0"/>
          <w:lang w:val="pt-PT"/>
          <w14:ligatures w14:val="none"/>
        </w:rPr>
        <w:t xml:space="preserve"> </w:t>
      </w:r>
      <w:r w:rsidRPr="00F85CAC">
        <w:rPr>
          <w:rFonts w:eastAsia="Times New Roman" w:cstheme="minorHAnsi"/>
          <w:spacing w:val="-4"/>
          <w:kern w:val="0"/>
          <w:lang w:val="pt-PT"/>
          <w14:ligatures w14:val="none"/>
        </w:rPr>
        <w:t>conta</w:t>
      </w:r>
      <w:r w:rsidRPr="00F85CAC">
        <w:rPr>
          <w:rFonts w:eastAsia="Times New Roman" w:cstheme="minorHAnsi"/>
          <w:kern w:val="0"/>
          <w:lang w:val="pt-PT"/>
          <w14:ligatures w14:val="none"/>
        </w:rPr>
        <w:t xml:space="preserve"> </w:t>
      </w:r>
      <w:r w:rsidRPr="00F85CAC">
        <w:rPr>
          <w:rFonts w:eastAsia="Times New Roman" w:cstheme="minorHAnsi"/>
          <w:spacing w:val="-4"/>
          <w:kern w:val="0"/>
          <w:lang w:val="pt-PT"/>
          <w14:ligatures w14:val="none"/>
        </w:rPr>
        <w:t>das</w:t>
      </w:r>
      <w:r w:rsidRPr="00F85CAC">
        <w:rPr>
          <w:rFonts w:eastAsia="Times New Roman" w:cstheme="minorHAnsi"/>
          <w:kern w:val="0"/>
          <w:lang w:val="pt-PT"/>
          <w14:ligatures w14:val="none"/>
        </w:rPr>
        <w:t xml:space="preserve"> </w:t>
      </w:r>
      <w:r w:rsidRPr="00F85CAC">
        <w:rPr>
          <w:rFonts w:eastAsia="Times New Roman" w:cstheme="minorHAnsi"/>
          <w:spacing w:val="-4"/>
          <w:kern w:val="0"/>
          <w:lang w:val="pt-PT"/>
          <w14:ligatures w14:val="none"/>
        </w:rPr>
        <w:t xml:space="preserve">empresas </w:t>
      </w:r>
      <w:r w:rsidRPr="00F85CAC">
        <w:rPr>
          <w:rFonts w:eastAsia="Times New Roman" w:cstheme="minorHAnsi"/>
          <w:spacing w:val="-2"/>
          <w:kern w:val="0"/>
          <w:lang w:val="pt-PT"/>
          <w14:ligatures w14:val="none"/>
        </w:rPr>
        <w:t>licitantes.</w:t>
      </w:r>
    </w:p>
    <w:p w14:paraId="5E64254F" w14:textId="77777777" w:rsidR="00F85CAC" w:rsidRPr="00F85CAC" w:rsidRDefault="00F85CAC" w:rsidP="00133033">
      <w:pPr>
        <w:widowControl w:val="0"/>
        <w:numPr>
          <w:ilvl w:val="1"/>
          <w:numId w:val="35"/>
        </w:numPr>
        <w:tabs>
          <w:tab w:val="left" w:pos="826"/>
          <w:tab w:val="left" w:pos="993"/>
          <w:tab w:val="left" w:pos="1418"/>
        </w:tabs>
        <w:autoSpaceDE w:val="0"/>
        <w:autoSpaceDN w:val="0"/>
        <w:spacing w:after="0" w:line="240" w:lineRule="auto"/>
        <w:ind w:left="993"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As amostras deverão ser entregues em suas embalagens originais, identificadas, constando na embalagem ou no produto uma etiqueta com o nome da empresa e a numeração do produto de acordo com a constante no Anexo I deste Edital, e a respectiva marca, sob pena de não recebimento e não aceitação. As amostras fornecidas para análise deverão ser disponibilizadas em quantidade suficiente para se fazer o teste do produto.</w:t>
      </w:r>
    </w:p>
    <w:p w14:paraId="021D2BB9" w14:textId="368C3BA4" w:rsidR="00F85CAC" w:rsidRPr="004E001A" w:rsidRDefault="00F85CAC" w:rsidP="00133033">
      <w:pPr>
        <w:widowControl w:val="0"/>
        <w:numPr>
          <w:ilvl w:val="1"/>
          <w:numId w:val="35"/>
        </w:numPr>
        <w:tabs>
          <w:tab w:val="left" w:pos="993"/>
          <w:tab w:val="left" w:pos="1418"/>
        </w:tabs>
        <w:autoSpaceDE w:val="0"/>
        <w:autoSpaceDN w:val="0"/>
        <w:spacing w:after="0" w:line="240" w:lineRule="auto"/>
        <w:ind w:left="993"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As amostras apresentadas para análise deverão ser definitivas, não sendo permitido fazer ajustes ou modificações para fins de adequá-la à especificação do Edital.</w:t>
      </w:r>
    </w:p>
    <w:p w14:paraId="41F0EE50" w14:textId="45CF7881" w:rsidR="00F85CAC" w:rsidRPr="004E001A" w:rsidRDefault="00F85CAC" w:rsidP="00133033">
      <w:pPr>
        <w:widowControl w:val="0"/>
        <w:numPr>
          <w:ilvl w:val="1"/>
          <w:numId w:val="35"/>
        </w:numPr>
        <w:tabs>
          <w:tab w:val="left" w:pos="993"/>
          <w:tab w:val="left" w:pos="1418"/>
        </w:tabs>
        <w:autoSpaceDE w:val="0"/>
        <w:autoSpaceDN w:val="0"/>
        <w:spacing w:after="0" w:line="240" w:lineRule="auto"/>
        <w:ind w:left="993"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Quando não houver descrições suficientes nas embalagens dos produtos, a licitante poderá apresentar</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manuais,</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catálogos</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e/ou</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prospectos</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das</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amostras,</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com</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as</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respectivas</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especificações técnicas fornecidas pelo fabricante de cada produto.</w:t>
      </w:r>
    </w:p>
    <w:p w14:paraId="73BB6E6D" w14:textId="77777777" w:rsidR="004E001A" w:rsidRDefault="00F85CAC" w:rsidP="00133033">
      <w:pPr>
        <w:widowControl w:val="0"/>
        <w:numPr>
          <w:ilvl w:val="1"/>
          <w:numId w:val="35"/>
        </w:numPr>
        <w:tabs>
          <w:tab w:val="left" w:pos="993"/>
          <w:tab w:val="left" w:pos="1418"/>
        </w:tabs>
        <w:autoSpaceDE w:val="0"/>
        <w:autoSpaceDN w:val="0"/>
        <w:spacing w:after="0" w:line="240" w:lineRule="auto"/>
        <w:ind w:left="993" w:right="-1" w:hanging="567"/>
        <w:jc w:val="both"/>
        <w:rPr>
          <w:rFonts w:eastAsia="Times New Roman" w:cstheme="minorHAnsi"/>
          <w:b/>
          <w:kern w:val="0"/>
          <w:lang w:val="pt-PT"/>
          <w14:ligatures w14:val="none"/>
        </w:rPr>
      </w:pPr>
      <w:r w:rsidRPr="00F85CAC">
        <w:rPr>
          <w:rFonts w:eastAsia="Times New Roman" w:cstheme="minorHAnsi"/>
          <w:kern w:val="0"/>
          <w:lang w:val="pt-PT"/>
          <w14:ligatures w14:val="none"/>
        </w:rPr>
        <w:t>Cabe a empresa apresentar, com a amostra, o que julgar necessário e útil para a análise, a fim de colaborar na análise e avaliação, comprovando que atende ao descritivo solicitado.</w:t>
      </w:r>
    </w:p>
    <w:p w14:paraId="4920EC0E" w14:textId="78884427" w:rsidR="00F85CAC" w:rsidRPr="004E001A" w:rsidRDefault="00F85CAC" w:rsidP="00133033">
      <w:pPr>
        <w:widowControl w:val="0"/>
        <w:numPr>
          <w:ilvl w:val="1"/>
          <w:numId w:val="35"/>
        </w:numPr>
        <w:tabs>
          <w:tab w:val="left" w:pos="993"/>
          <w:tab w:val="left" w:pos="1418"/>
        </w:tabs>
        <w:autoSpaceDE w:val="0"/>
        <w:autoSpaceDN w:val="0"/>
        <w:spacing w:after="0" w:line="240" w:lineRule="auto"/>
        <w:ind w:left="993" w:right="-1" w:hanging="567"/>
        <w:jc w:val="both"/>
        <w:rPr>
          <w:rFonts w:eastAsia="Times New Roman" w:cstheme="minorHAnsi"/>
          <w:b/>
          <w:kern w:val="0"/>
          <w:lang w:val="pt-PT"/>
          <w14:ligatures w14:val="none"/>
        </w:rPr>
      </w:pPr>
      <w:r w:rsidRPr="004E001A">
        <w:rPr>
          <w:rFonts w:eastAsia="Times New Roman" w:cstheme="minorHAnsi"/>
          <w:kern w:val="0"/>
          <w:lang w:val="pt-PT"/>
          <w14:ligatures w14:val="none"/>
        </w:rPr>
        <w:t>Os licitantes deverão apresentar as amostras mediante apresentação de um Certificado de Entrega,</w:t>
      </w:r>
      <w:r w:rsidRPr="004E001A">
        <w:rPr>
          <w:rFonts w:eastAsia="Times New Roman" w:cstheme="minorHAnsi"/>
          <w:spacing w:val="-1"/>
          <w:kern w:val="0"/>
          <w:lang w:val="pt-PT"/>
          <w14:ligatures w14:val="none"/>
        </w:rPr>
        <w:t xml:space="preserve"> </w:t>
      </w:r>
      <w:r w:rsidRPr="004E001A">
        <w:rPr>
          <w:rFonts w:eastAsia="Times New Roman" w:cstheme="minorHAnsi"/>
          <w:kern w:val="0"/>
          <w:lang w:val="pt-PT"/>
          <w14:ligatures w14:val="none"/>
        </w:rPr>
        <w:t>em</w:t>
      </w:r>
      <w:r w:rsidRPr="004E001A">
        <w:rPr>
          <w:rFonts w:eastAsia="Times New Roman" w:cstheme="minorHAnsi"/>
          <w:spacing w:val="-3"/>
          <w:kern w:val="0"/>
          <w:lang w:val="pt-PT"/>
          <w14:ligatures w14:val="none"/>
        </w:rPr>
        <w:t xml:space="preserve"> </w:t>
      </w:r>
      <w:r w:rsidRPr="004E001A">
        <w:rPr>
          <w:rFonts w:eastAsia="Times New Roman" w:cstheme="minorHAnsi"/>
          <w:kern w:val="0"/>
          <w:lang w:val="pt-PT"/>
          <w14:ligatures w14:val="none"/>
        </w:rPr>
        <w:t>duas</w:t>
      </w:r>
      <w:r w:rsidRPr="004E001A">
        <w:rPr>
          <w:rFonts w:eastAsia="Times New Roman" w:cstheme="minorHAnsi"/>
          <w:spacing w:val="-9"/>
          <w:kern w:val="0"/>
          <w:lang w:val="pt-PT"/>
          <w14:ligatures w14:val="none"/>
        </w:rPr>
        <w:t xml:space="preserve"> </w:t>
      </w:r>
      <w:r w:rsidRPr="004E001A">
        <w:rPr>
          <w:rFonts w:eastAsia="Times New Roman" w:cstheme="minorHAnsi"/>
          <w:kern w:val="0"/>
          <w:lang w:val="pt-PT"/>
          <w14:ligatures w14:val="none"/>
        </w:rPr>
        <w:t>vias,</w:t>
      </w:r>
      <w:r w:rsidRPr="004E001A">
        <w:rPr>
          <w:rFonts w:eastAsia="Times New Roman" w:cstheme="minorHAnsi"/>
          <w:spacing w:val="-9"/>
          <w:kern w:val="0"/>
          <w:lang w:val="pt-PT"/>
          <w14:ligatures w14:val="none"/>
        </w:rPr>
        <w:t xml:space="preserve"> </w:t>
      </w:r>
      <w:r w:rsidRPr="004E001A">
        <w:rPr>
          <w:rFonts w:eastAsia="Times New Roman" w:cstheme="minorHAnsi"/>
          <w:kern w:val="0"/>
          <w:lang w:val="pt-PT"/>
          <w14:ligatures w14:val="none"/>
        </w:rPr>
        <w:t>de</w:t>
      </w:r>
      <w:r w:rsidRPr="004E001A">
        <w:rPr>
          <w:rFonts w:eastAsia="Times New Roman" w:cstheme="minorHAnsi"/>
          <w:spacing w:val="-10"/>
          <w:kern w:val="0"/>
          <w:lang w:val="pt-PT"/>
          <w14:ligatures w14:val="none"/>
        </w:rPr>
        <w:t xml:space="preserve"> </w:t>
      </w:r>
      <w:r w:rsidRPr="004E001A">
        <w:rPr>
          <w:rFonts w:eastAsia="Times New Roman" w:cstheme="minorHAnsi"/>
          <w:kern w:val="0"/>
          <w:lang w:val="pt-PT"/>
          <w14:ligatures w14:val="none"/>
        </w:rPr>
        <w:t>acordo</w:t>
      </w:r>
      <w:r w:rsidRPr="004E001A">
        <w:rPr>
          <w:rFonts w:eastAsia="Times New Roman" w:cstheme="minorHAnsi"/>
          <w:spacing w:val="-9"/>
          <w:kern w:val="0"/>
          <w:lang w:val="pt-PT"/>
          <w14:ligatures w14:val="none"/>
        </w:rPr>
        <w:t xml:space="preserve"> </w:t>
      </w:r>
      <w:r w:rsidRPr="004E001A">
        <w:rPr>
          <w:rFonts w:eastAsia="Times New Roman" w:cstheme="minorHAnsi"/>
          <w:kern w:val="0"/>
          <w:lang w:val="pt-PT"/>
          <w14:ligatures w14:val="none"/>
        </w:rPr>
        <w:t>com</w:t>
      </w:r>
      <w:r w:rsidRPr="004E001A">
        <w:rPr>
          <w:rFonts w:eastAsia="Times New Roman" w:cstheme="minorHAnsi"/>
          <w:spacing w:val="-10"/>
          <w:kern w:val="0"/>
          <w:lang w:val="pt-PT"/>
          <w14:ligatures w14:val="none"/>
        </w:rPr>
        <w:t xml:space="preserve"> </w:t>
      </w:r>
      <w:r w:rsidRPr="004E001A">
        <w:rPr>
          <w:rFonts w:eastAsia="Times New Roman" w:cstheme="minorHAnsi"/>
          <w:kern w:val="0"/>
          <w:lang w:val="pt-PT"/>
          <w14:ligatures w14:val="none"/>
        </w:rPr>
        <w:t>o</w:t>
      </w:r>
      <w:r w:rsidRPr="004E001A">
        <w:rPr>
          <w:rFonts w:eastAsia="Times New Roman" w:cstheme="minorHAnsi"/>
          <w:spacing w:val="-7"/>
          <w:kern w:val="0"/>
          <w:lang w:val="pt-PT"/>
          <w14:ligatures w14:val="none"/>
        </w:rPr>
        <w:t xml:space="preserve"> </w:t>
      </w:r>
      <w:r w:rsidRPr="004E001A">
        <w:rPr>
          <w:rFonts w:eastAsia="Times New Roman" w:cstheme="minorHAnsi"/>
          <w:kern w:val="0"/>
          <w:lang w:val="pt-PT"/>
          <w14:ligatures w14:val="none"/>
        </w:rPr>
        <w:t>modelo</w:t>
      </w:r>
      <w:r w:rsidRPr="004E001A">
        <w:rPr>
          <w:rFonts w:eastAsia="Times New Roman" w:cstheme="minorHAnsi"/>
          <w:spacing w:val="-10"/>
          <w:kern w:val="0"/>
          <w:lang w:val="pt-PT"/>
          <w14:ligatures w14:val="none"/>
        </w:rPr>
        <w:t xml:space="preserve"> </w:t>
      </w:r>
      <w:r w:rsidRPr="004E001A">
        <w:rPr>
          <w:rFonts w:eastAsia="Times New Roman" w:cstheme="minorHAnsi"/>
          <w:kern w:val="0"/>
          <w:lang w:val="pt-PT"/>
          <w14:ligatures w14:val="none"/>
        </w:rPr>
        <w:t>abaixo,</w:t>
      </w:r>
      <w:r w:rsidRPr="004E001A">
        <w:rPr>
          <w:rFonts w:eastAsia="Times New Roman" w:cstheme="minorHAnsi"/>
          <w:spacing w:val="-9"/>
          <w:kern w:val="0"/>
          <w:lang w:val="pt-PT"/>
          <w14:ligatures w14:val="none"/>
        </w:rPr>
        <w:t xml:space="preserve"> </w:t>
      </w:r>
      <w:r w:rsidRPr="004E001A">
        <w:rPr>
          <w:rFonts w:eastAsia="Times New Roman" w:cstheme="minorHAnsi"/>
          <w:kern w:val="0"/>
          <w:lang w:val="pt-PT"/>
          <w14:ligatures w14:val="none"/>
        </w:rPr>
        <w:t>sendo</w:t>
      </w:r>
      <w:r w:rsidRPr="004E001A">
        <w:rPr>
          <w:rFonts w:eastAsia="Times New Roman" w:cstheme="minorHAnsi"/>
          <w:spacing w:val="-7"/>
          <w:kern w:val="0"/>
          <w:lang w:val="pt-PT"/>
          <w14:ligatures w14:val="none"/>
        </w:rPr>
        <w:t xml:space="preserve"> </w:t>
      </w:r>
      <w:r w:rsidRPr="004E001A">
        <w:rPr>
          <w:rFonts w:eastAsia="Times New Roman" w:cstheme="minorHAnsi"/>
          <w:kern w:val="0"/>
          <w:lang w:val="pt-PT"/>
          <w14:ligatures w14:val="none"/>
        </w:rPr>
        <w:t>que</w:t>
      </w:r>
      <w:r w:rsidRPr="004E001A">
        <w:rPr>
          <w:rFonts w:eastAsia="Times New Roman" w:cstheme="minorHAnsi"/>
          <w:spacing w:val="-8"/>
          <w:kern w:val="0"/>
          <w:lang w:val="pt-PT"/>
          <w14:ligatures w14:val="none"/>
        </w:rPr>
        <w:t xml:space="preserve"> </w:t>
      </w:r>
      <w:r w:rsidRPr="004E001A">
        <w:rPr>
          <w:rFonts w:eastAsia="Times New Roman" w:cstheme="minorHAnsi"/>
          <w:kern w:val="0"/>
          <w:lang w:val="pt-PT"/>
          <w14:ligatures w14:val="none"/>
        </w:rPr>
        <w:t>as</w:t>
      </w:r>
      <w:r w:rsidRPr="004E001A">
        <w:rPr>
          <w:rFonts w:eastAsia="Times New Roman" w:cstheme="minorHAnsi"/>
          <w:spacing w:val="-9"/>
          <w:kern w:val="0"/>
          <w:lang w:val="pt-PT"/>
          <w14:ligatures w14:val="none"/>
        </w:rPr>
        <w:t xml:space="preserve"> </w:t>
      </w:r>
      <w:r w:rsidRPr="004E001A">
        <w:rPr>
          <w:rFonts w:eastAsia="Times New Roman" w:cstheme="minorHAnsi"/>
          <w:kern w:val="0"/>
          <w:lang w:val="pt-PT"/>
          <w14:ligatures w14:val="none"/>
        </w:rPr>
        <w:t>amostras</w:t>
      </w:r>
      <w:r w:rsidRPr="004E001A">
        <w:rPr>
          <w:rFonts w:eastAsia="Times New Roman" w:cstheme="minorHAnsi"/>
          <w:spacing w:val="-9"/>
          <w:kern w:val="0"/>
          <w:lang w:val="pt-PT"/>
          <w14:ligatures w14:val="none"/>
        </w:rPr>
        <w:t xml:space="preserve"> </w:t>
      </w:r>
      <w:r w:rsidRPr="004E001A">
        <w:rPr>
          <w:rFonts w:eastAsia="Times New Roman" w:cstheme="minorHAnsi"/>
          <w:kern w:val="0"/>
          <w:lang w:val="pt-PT"/>
          <w14:ligatures w14:val="none"/>
        </w:rPr>
        <w:t>entregues</w:t>
      </w:r>
      <w:r w:rsidRPr="004E001A">
        <w:rPr>
          <w:rFonts w:eastAsia="Times New Roman" w:cstheme="minorHAnsi"/>
          <w:spacing w:val="-1"/>
          <w:kern w:val="0"/>
          <w:lang w:val="pt-PT"/>
          <w14:ligatures w14:val="none"/>
        </w:rPr>
        <w:t xml:space="preserve"> </w:t>
      </w:r>
      <w:r w:rsidRPr="004E001A">
        <w:rPr>
          <w:rFonts w:eastAsia="Times New Roman" w:cstheme="minorHAnsi"/>
          <w:kern w:val="0"/>
          <w:lang w:val="pt-PT"/>
          <w14:ligatures w14:val="none"/>
        </w:rPr>
        <w:t>sem</w:t>
      </w:r>
      <w:r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o certificado devidamente preenchido, não serão aceitas.</w:t>
      </w:r>
    </w:p>
    <w:p w14:paraId="1EAB966A" w14:textId="77777777" w:rsidR="004E001A" w:rsidRPr="00F85CAC" w:rsidRDefault="004E001A" w:rsidP="005171B1">
      <w:pPr>
        <w:widowControl w:val="0"/>
        <w:autoSpaceDE w:val="0"/>
        <w:autoSpaceDN w:val="0"/>
        <w:spacing w:before="46" w:after="0" w:line="240" w:lineRule="auto"/>
        <w:rPr>
          <w:rFonts w:eastAsia="Times New Roman" w:cstheme="minorHAnsi"/>
          <w:kern w:val="0"/>
          <w:lang w:val="pt-PT"/>
          <w14:ligatures w14:val="none"/>
        </w:rPr>
      </w:pPr>
    </w:p>
    <w:tbl>
      <w:tblPr>
        <w:tblStyle w:val="Table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5"/>
        <w:gridCol w:w="6331"/>
        <w:gridCol w:w="2941"/>
      </w:tblGrid>
      <w:tr w:rsidR="00F85CAC" w:rsidRPr="00F85CAC" w14:paraId="7230D75B" w14:textId="77777777" w:rsidTr="005C6A60">
        <w:trPr>
          <w:trHeight w:val="650"/>
          <w:jc w:val="center"/>
        </w:trPr>
        <w:tc>
          <w:tcPr>
            <w:tcW w:w="10157" w:type="dxa"/>
            <w:gridSpan w:val="3"/>
            <w:shd w:val="clear" w:color="auto" w:fill="F0F0F0"/>
          </w:tcPr>
          <w:p w14:paraId="77C7476D" w14:textId="77777777" w:rsidR="00F85CAC" w:rsidRPr="00F85CAC" w:rsidRDefault="00F85CAC" w:rsidP="005171B1">
            <w:pPr>
              <w:spacing w:before="10"/>
              <w:rPr>
                <w:rFonts w:eastAsia="Times New Roman" w:cstheme="minorHAnsi"/>
                <w:lang w:val="pt-PT"/>
              </w:rPr>
            </w:pPr>
          </w:p>
          <w:p w14:paraId="330C193C" w14:textId="77777777" w:rsidR="00F85CAC" w:rsidRPr="00F85CAC" w:rsidRDefault="00F85CAC" w:rsidP="005171B1">
            <w:pPr>
              <w:jc w:val="center"/>
              <w:rPr>
                <w:rFonts w:eastAsia="Times New Roman" w:cstheme="minorHAnsi"/>
                <w:b/>
                <w:lang w:val="pt-PT"/>
              </w:rPr>
            </w:pPr>
            <w:r w:rsidRPr="00F85CAC">
              <w:rPr>
                <w:rFonts w:eastAsia="Times New Roman" w:cstheme="minorHAnsi"/>
                <w:b/>
                <w:lang w:val="pt-PT"/>
              </w:rPr>
              <w:t>CERTIFICADO</w:t>
            </w:r>
            <w:r w:rsidRPr="00F85CAC">
              <w:rPr>
                <w:rFonts w:eastAsia="Times New Roman" w:cstheme="minorHAnsi"/>
                <w:b/>
                <w:spacing w:val="-8"/>
                <w:lang w:val="pt-PT"/>
              </w:rPr>
              <w:t xml:space="preserve"> </w:t>
            </w:r>
            <w:r w:rsidRPr="00F85CAC">
              <w:rPr>
                <w:rFonts w:eastAsia="Times New Roman" w:cstheme="minorHAnsi"/>
                <w:b/>
                <w:lang w:val="pt-PT"/>
              </w:rPr>
              <w:t>DE</w:t>
            </w:r>
            <w:r w:rsidRPr="00F85CAC">
              <w:rPr>
                <w:rFonts w:eastAsia="Times New Roman" w:cstheme="minorHAnsi"/>
                <w:b/>
                <w:spacing w:val="-7"/>
                <w:lang w:val="pt-PT"/>
              </w:rPr>
              <w:t xml:space="preserve"> </w:t>
            </w:r>
            <w:r w:rsidRPr="00F85CAC">
              <w:rPr>
                <w:rFonts w:eastAsia="Times New Roman" w:cstheme="minorHAnsi"/>
                <w:b/>
                <w:lang w:val="pt-PT"/>
              </w:rPr>
              <w:t>ENTREGA</w:t>
            </w:r>
            <w:r w:rsidRPr="00F85CAC">
              <w:rPr>
                <w:rFonts w:eastAsia="Times New Roman" w:cstheme="minorHAnsi"/>
                <w:b/>
                <w:spacing w:val="-6"/>
                <w:lang w:val="pt-PT"/>
              </w:rPr>
              <w:t xml:space="preserve"> </w:t>
            </w:r>
            <w:r w:rsidRPr="00F85CAC">
              <w:rPr>
                <w:rFonts w:eastAsia="Times New Roman" w:cstheme="minorHAnsi"/>
                <w:b/>
                <w:lang w:val="pt-PT"/>
              </w:rPr>
              <w:t>DAS</w:t>
            </w:r>
            <w:r w:rsidRPr="00F85CAC">
              <w:rPr>
                <w:rFonts w:eastAsia="Times New Roman" w:cstheme="minorHAnsi"/>
                <w:b/>
                <w:spacing w:val="-6"/>
                <w:lang w:val="pt-PT"/>
              </w:rPr>
              <w:t xml:space="preserve"> </w:t>
            </w:r>
            <w:r w:rsidRPr="00F85CAC">
              <w:rPr>
                <w:rFonts w:eastAsia="Times New Roman" w:cstheme="minorHAnsi"/>
                <w:b/>
                <w:spacing w:val="-2"/>
                <w:lang w:val="pt-PT"/>
              </w:rPr>
              <w:t>AMOSTRAS</w:t>
            </w:r>
          </w:p>
        </w:tc>
      </w:tr>
      <w:tr w:rsidR="00F85CAC" w:rsidRPr="00F85CAC" w14:paraId="0372370F" w14:textId="77777777" w:rsidTr="005C6A60">
        <w:trPr>
          <w:trHeight w:val="257"/>
          <w:jc w:val="center"/>
        </w:trPr>
        <w:tc>
          <w:tcPr>
            <w:tcW w:w="10157" w:type="dxa"/>
            <w:gridSpan w:val="3"/>
            <w:shd w:val="clear" w:color="auto" w:fill="F0F0F0"/>
          </w:tcPr>
          <w:p w14:paraId="56C29F9D" w14:textId="77777777" w:rsidR="00F85CAC" w:rsidRPr="00F85CAC" w:rsidRDefault="00F85CAC" w:rsidP="005171B1">
            <w:pPr>
              <w:spacing w:before="28"/>
              <w:rPr>
                <w:rFonts w:eastAsia="Times New Roman" w:cstheme="minorHAnsi"/>
                <w:lang w:val="pt-PT"/>
              </w:rPr>
            </w:pPr>
            <w:r w:rsidRPr="00F85CAC">
              <w:rPr>
                <w:rFonts w:eastAsia="Times New Roman" w:cstheme="minorHAnsi"/>
                <w:spacing w:val="-2"/>
                <w:lang w:val="pt-PT"/>
              </w:rPr>
              <w:t>LICITANTE:</w:t>
            </w:r>
          </w:p>
        </w:tc>
      </w:tr>
      <w:tr w:rsidR="00F85CAC" w:rsidRPr="00F85CAC" w14:paraId="3978FBC2" w14:textId="77777777" w:rsidTr="005C6A60">
        <w:trPr>
          <w:trHeight w:val="256"/>
          <w:jc w:val="center"/>
        </w:trPr>
        <w:tc>
          <w:tcPr>
            <w:tcW w:w="10157" w:type="dxa"/>
            <w:gridSpan w:val="3"/>
            <w:shd w:val="clear" w:color="auto" w:fill="F0F0F0"/>
          </w:tcPr>
          <w:p w14:paraId="4FB6F8F0" w14:textId="77777777" w:rsidR="00F85CAC" w:rsidRPr="00F85CAC" w:rsidRDefault="00F85CAC" w:rsidP="005171B1">
            <w:pPr>
              <w:spacing w:before="28"/>
              <w:rPr>
                <w:rFonts w:eastAsia="Times New Roman" w:cstheme="minorHAnsi"/>
                <w:lang w:val="pt-PT"/>
              </w:rPr>
            </w:pPr>
            <w:r w:rsidRPr="00F85CAC">
              <w:rPr>
                <w:rFonts w:eastAsia="Times New Roman" w:cstheme="minorHAnsi"/>
                <w:spacing w:val="-2"/>
                <w:lang w:val="pt-PT"/>
              </w:rPr>
              <w:t>CNPJ:</w:t>
            </w:r>
          </w:p>
        </w:tc>
      </w:tr>
      <w:tr w:rsidR="00F85CAC" w:rsidRPr="00F85CAC" w14:paraId="69CA1709" w14:textId="77777777" w:rsidTr="005C6A60">
        <w:trPr>
          <w:trHeight w:val="457"/>
          <w:jc w:val="center"/>
        </w:trPr>
        <w:tc>
          <w:tcPr>
            <w:tcW w:w="10157" w:type="dxa"/>
            <w:gridSpan w:val="3"/>
            <w:shd w:val="clear" w:color="auto" w:fill="F0F0F0"/>
          </w:tcPr>
          <w:p w14:paraId="715F22E1" w14:textId="77777777" w:rsidR="00F85CAC" w:rsidRPr="00F85CAC" w:rsidRDefault="00F85CAC" w:rsidP="005171B1">
            <w:pPr>
              <w:spacing w:before="26"/>
              <w:rPr>
                <w:rFonts w:eastAsia="Times New Roman" w:cstheme="minorHAnsi"/>
                <w:lang w:val="pt-PT"/>
              </w:rPr>
            </w:pPr>
            <w:r w:rsidRPr="00F85CAC">
              <w:rPr>
                <w:rFonts w:eastAsia="Times New Roman" w:cstheme="minorHAnsi"/>
                <w:noProof/>
                <w:lang w:eastAsia="pt-BR"/>
              </w:rPr>
              <mc:AlternateContent>
                <mc:Choice Requires="wpg">
                  <w:drawing>
                    <wp:anchor distT="0" distB="0" distL="0" distR="0" simplePos="0" relativeHeight="251664384" behindDoc="0" locked="0" layoutInCell="1" allowOverlap="1" wp14:anchorId="70BA1B06" wp14:editId="2EABA127">
                      <wp:simplePos x="0" y="0"/>
                      <wp:positionH relativeFrom="column">
                        <wp:posOffset>3883659</wp:posOffset>
                      </wp:positionH>
                      <wp:positionV relativeFrom="paragraph">
                        <wp:posOffset>125307</wp:posOffset>
                      </wp:positionV>
                      <wp:extent cx="99695" cy="571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 cy="5715"/>
                                <a:chOff x="0" y="0"/>
                                <a:chExt cx="99695" cy="5715"/>
                              </a:xfrm>
                            </wpg:grpSpPr>
                            <wps:wsp>
                              <wps:cNvPr id="6" name="Graphic 6"/>
                              <wps:cNvSpPr/>
                              <wps:spPr>
                                <a:xfrm>
                                  <a:off x="0" y="2784"/>
                                  <a:ext cx="99695" cy="1270"/>
                                </a:xfrm>
                                <a:custGeom>
                                  <a:avLst/>
                                  <a:gdLst/>
                                  <a:ahLst/>
                                  <a:cxnLst/>
                                  <a:rect l="l" t="t" r="r" b="b"/>
                                  <a:pathLst>
                                    <a:path w="99695">
                                      <a:moveTo>
                                        <a:pt x="0" y="0"/>
                                      </a:moveTo>
                                      <a:lnTo>
                                        <a:pt x="99314" y="0"/>
                                      </a:lnTo>
                                    </a:path>
                                  </a:pathLst>
                                </a:custGeom>
                                <a:ln w="556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0E51493" id="Group 5" o:spid="_x0000_s1026" style="position:absolute;margin-left:305.8pt;margin-top:9.85pt;width:7.85pt;height:.45pt;z-index:251664384;mso-wrap-distance-left:0;mso-wrap-distance-right:0" coordsize="996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">
                      <v:shape id="Graphic 6" o:spid="_x0000_s1027" style="position:absolute;top:2784;width:99695;height:1270;visibility:visible;mso-wrap-style:square;v-text-anchor:top" coordsize="996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4qK8AA&#10;AADaAAAADwAAAGRycy9kb3ducmV2LnhtbESPQYvCMBSE74L/ITxhb5qqINJtFFEET7Lqgh4fzWtT&#10;bF5Kk2r3328EweMwM98w2bq3tXhQ6yvHCqaTBARx7nTFpYLfy368BOEDssbaMSn4Iw/r1XCQYard&#10;k0/0OIdSRAj7FBWYEJpUSp8bsugnriGOXuFaiyHKtpS6xWeE21rOkmQhLVYcFww2tDWU38+dVTBL&#10;rmZnjrfueuvu8/qnMJWmXqmvUb/5BhGoD5/wu33QChbwuhJvgF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Q4qK8AAAADaAAAADwAAAAAAAAAAAAAAAACYAgAAZHJzL2Rvd25y&#10;ZXYueG1sUEsFBgAAAAAEAAQA9QAAAIUDAAAAAA==&#10;" path="m,l99314,e" filled="f" strokeweight=".15467mm">
                        <v:path arrowok="t"/>
                      </v:shape>
                    </v:group>
                  </w:pict>
                </mc:Fallback>
              </mc:AlternateContent>
            </w:r>
            <w:r w:rsidRPr="00F85CAC">
              <w:rPr>
                <w:rFonts w:eastAsia="Times New Roman" w:cstheme="minorHAnsi"/>
                <w:lang w:val="pt-PT"/>
              </w:rPr>
              <w:t>Declaramos,</w:t>
            </w:r>
            <w:r w:rsidRPr="00F85CAC">
              <w:rPr>
                <w:rFonts w:eastAsia="Times New Roman" w:cstheme="minorHAnsi"/>
                <w:spacing w:val="-8"/>
                <w:lang w:val="pt-PT"/>
              </w:rPr>
              <w:t xml:space="preserve"> </w:t>
            </w:r>
            <w:r w:rsidRPr="00F85CAC">
              <w:rPr>
                <w:rFonts w:eastAsia="Times New Roman" w:cstheme="minorHAnsi"/>
                <w:lang w:val="pt-PT"/>
              </w:rPr>
              <w:t>para</w:t>
            </w:r>
            <w:r w:rsidRPr="00F85CAC">
              <w:rPr>
                <w:rFonts w:eastAsia="Times New Roman" w:cstheme="minorHAnsi"/>
                <w:spacing w:val="-5"/>
                <w:lang w:val="pt-PT"/>
              </w:rPr>
              <w:t xml:space="preserve"> </w:t>
            </w:r>
            <w:r w:rsidRPr="00F85CAC">
              <w:rPr>
                <w:rFonts w:eastAsia="Times New Roman" w:cstheme="minorHAnsi"/>
                <w:lang w:val="pt-PT"/>
              </w:rPr>
              <w:t>os</w:t>
            </w:r>
            <w:r w:rsidRPr="00F85CAC">
              <w:rPr>
                <w:rFonts w:eastAsia="Times New Roman" w:cstheme="minorHAnsi"/>
                <w:spacing w:val="-2"/>
                <w:lang w:val="pt-PT"/>
              </w:rPr>
              <w:t xml:space="preserve"> </w:t>
            </w:r>
            <w:r w:rsidRPr="00F85CAC">
              <w:rPr>
                <w:rFonts w:eastAsia="Times New Roman" w:cstheme="minorHAnsi"/>
                <w:lang w:val="pt-PT"/>
              </w:rPr>
              <w:t>devidos</w:t>
            </w:r>
            <w:r w:rsidRPr="00F85CAC">
              <w:rPr>
                <w:rFonts w:eastAsia="Times New Roman" w:cstheme="minorHAnsi"/>
                <w:spacing w:val="-6"/>
                <w:lang w:val="pt-PT"/>
              </w:rPr>
              <w:t xml:space="preserve"> </w:t>
            </w:r>
            <w:r w:rsidRPr="00F85CAC">
              <w:rPr>
                <w:rFonts w:eastAsia="Times New Roman" w:cstheme="minorHAnsi"/>
                <w:lang w:val="pt-PT"/>
              </w:rPr>
              <w:t>fins,</w:t>
            </w:r>
            <w:r w:rsidRPr="00F85CAC">
              <w:rPr>
                <w:rFonts w:eastAsia="Times New Roman" w:cstheme="minorHAnsi"/>
                <w:spacing w:val="-7"/>
                <w:lang w:val="pt-PT"/>
              </w:rPr>
              <w:t xml:space="preserve"> </w:t>
            </w:r>
            <w:r w:rsidRPr="00F85CAC">
              <w:rPr>
                <w:rFonts w:eastAsia="Times New Roman" w:cstheme="minorHAnsi"/>
                <w:lang w:val="pt-PT"/>
              </w:rPr>
              <w:t>em</w:t>
            </w:r>
            <w:r w:rsidRPr="00F85CAC">
              <w:rPr>
                <w:rFonts w:eastAsia="Times New Roman" w:cstheme="minorHAnsi"/>
                <w:spacing w:val="-1"/>
                <w:lang w:val="pt-PT"/>
              </w:rPr>
              <w:t xml:space="preserve"> </w:t>
            </w:r>
            <w:r w:rsidRPr="00F85CAC">
              <w:rPr>
                <w:rFonts w:eastAsia="Times New Roman" w:cstheme="minorHAnsi"/>
                <w:lang w:val="pt-PT"/>
              </w:rPr>
              <w:t>atendimento</w:t>
            </w:r>
            <w:r w:rsidRPr="00F85CAC">
              <w:rPr>
                <w:rFonts w:eastAsia="Times New Roman" w:cstheme="minorHAnsi"/>
                <w:spacing w:val="-6"/>
                <w:lang w:val="pt-PT"/>
              </w:rPr>
              <w:t xml:space="preserve"> </w:t>
            </w:r>
            <w:r w:rsidRPr="00F85CAC">
              <w:rPr>
                <w:rFonts w:eastAsia="Times New Roman" w:cstheme="minorHAnsi"/>
                <w:lang w:val="pt-PT"/>
              </w:rPr>
              <w:t>ao</w:t>
            </w:r>
            <w:r w:rsidRPr="00F85CAC">
              <w:rPr>
                <w:rFonts w:eastAsia="Times New Roman" w:cstheme="minorHAnsi"/>
                <w:spacing w:val="-4"/>
                <w:lang w:val="pt-PT"/>
              </w:rPr>
              <w:t xml:space="preserve"> </w:t>
            </w:r>
            <w:r w:rsidRPr="00F85CAC">
              <w:rPr>
                <w:rFonts w:eastAsia="Times New Roman" w:cstheme="minorHAnsi"/>
                <w:lang w:val="pt-PT"/>
              </w:rPr>
              <w:t>item</w:t>
            </w:r>
            <w:r w:rsidRPr="00F85CAC">
              <w:rPr>
                <w:rFonts w:eastAsia="Times New Roman" w:cstheme="minorHAnsi"/>
                <w:spacing w:val="-3"/>
                <w:lang w:val="pt-PT"/>
              </w:rPr>
              <w:t xml:space="preserve"> </w:t>
            </w:r>
            <w:r w:rsidRPr="00F85CAC">
              <w:rPr>
                <w:rFonts w:eastAsia="Times New Roman" w:cstheme="minorHAnsi"/>
                <w:lang w:val="pt-PT"/>
              </w:rPr>
              <w:t>10</w:t>
            </w:r>
            <w:r w:rsidRPr="00F85CAC">
              <w:rPr>
                <w:rFonts w:eastAsia="Times New Roman" w:cstheme="minorHAnsi"/>
                <w:spacing w:val="32"/>
                <w:lang w:val="pt-PT"/>
              </w:rPr>
              <w:t xml:space="preserve"> </w:t>
            </w:r>
            <w:r w:rsidRPr="00F85CAC">
              <w:rPr>
                <w:rFonts w:eastAsia="Times New Roman" w:cstheme="minorHAnsi"/>
                <w:lang w:val="pt-PT"/>
              </w:rPr>
              <w:t>do</w:t>
            </w:r>
            <w:r w:rsidRPr="00F85CAC">
              <w:rPr>
                <w:rFonts w:eastAsia="Times New Roman" w:cstheme="minorHAnsi"/>
                <w:spacing w:val="-4"/>
                <w:lang w:val="pt-PT"/>
              </w:rPr>
              <w:t xml:space="preserve"> </w:t>
            </w:r>
            <w:r w:rsidRPr="00F85CAC">
              <w:rPr>
                <w:rFonts w:eastAsia="Times New Roman" w:cstheme="minorHAnsi"/>
                <w:lang w:val="pt-PT"/>
              </w:rPr>
              <w:t>Edital</w:t>
            </w:r>
            <w:r w:rsidRPr="00F85CAC">
              <w:rPr>
                <w:rFonts w:eastAsia="Times New Roman" w:cstheme="minorHAnsi"/>
                <w:spacing w:val="-5"/>
                <w:lang w:val="pt-PT"/>
              </w:rPr>
              <w:t xml:space="preserve"> </w:t>
            </w:r>
            <w:r w:rsidRPr="00F85CAC">
              <w:rPr>
                <w:rFonts w:eastAsia="Times New Roman" w:cstheme="minorHAnsi"/>
                <w:lang w:val="pt-PT"/>
              </w:rPr>
              <w:t>de</w:t>
            </w:r>
            <w:r w:rsidRPr="00F85CAC">
              <w:rPr>
                <w:rFonts w:eastAsia="Times New Roman" w:cstheme="minorHAnsi"/>
                <w:spacing w:val="-6"/>
                <w:lang w:val="pt-PT"/>
              </w:rPr>
              <w:t xml:space="preserve"> </w:t>
            </w:r>
            <w:r w:rsidRPr="00F85CAC">
              <w:rPr>
                <w:rFonts w:eastAsia="Times New Roman" w:cstheme="minorHAnsi"/>
                <w:lang w:val="pt-PT"/>
              </w:rPr>
              <w:t>Pregão</w:t>
            </w:r>
            <w:r w:rsidRPr="00F85CAC">
              <w:rPr>
                <w:rFonts w:eastAsia="Times New Roman" w:cstheme="minorHAnsi"/>
                <w:spacing w:val="-4"/>
                <w:lang w:val="pt-PT"/>
              </w:rPr>
              <w:t xml:space="preserve"> </w:t>
            </w:r>
            <w:r w:rsidRPr="00F85CAC">
              <w:rPr>
                <w:rFonts w:eastAsia="Times New Roman" w:cstheme="minorHAnsi"/>
                <w:lang w:val="pt-PT"/>
              </w:rPr>
              <w:t>Eletrônico</w:t>
            </w:r>
            <w:r w:rsidRPr="00F85CAC">
              <w:rPr>
                <w:rFonts w:eastAsia="Times New Roman" w:cstheme="minorHAnsi"/>
                <w:spacing w:val="-6"/>
                <w:lang w:val="pt-PT"/>
              </w:rPr>
              <w:t xml:space="preserve"> </w:t>
            </w:r>
            <w:r w:rsidRPr="00F85CAC">
              <w:rPr>
                <w:rFonts w:eastAsia="Times New Roman" w:cstheme="minorHAnsi"/>
                <w:lang w:val="pt-PT"/>
              </w:rPr>
              <w:t>nº</w:t>
            </w:r>
            <w:r w:rsidRPr="00F85CAC">
              <w:rPr>
                <w:rFonts w:eastAsia="Times New Roman" w:cstheme="minorHAnsi"/>
                <w:spacing w:val="37"/>
                <w:lang w:val="pt-PT"/>
              </w:rPr>
              <w:t xml:space="preserve">  </w:t>
            </w:r>
            <w:r w:rsidRPr="00F85CAC">
              <w:rPr>
                <w:rFonts w:eastAsia="Times New Roman" w:cstheme="minorHAnsi"/>
                <w:lang w:val="pt-PT"/>
              </w:rPr>
              <w:t>/2025,</w:t>
            </w:r>
            <w:r w:rsidRPr="00F85CAC">
              <w:rPr>
                <w:rFonts w:eastAsia="Times New Roman" w:cstheme="minorHAnsi"/>
                <w:spacing w:val="-4"/>
                <w:lang w:val="pt-PT"/>
              </w:rPr>
              <w:t xml:space="preserve"> </w:t>
            </w:r>
            <w:r w:rsidRPr="00F85CAC">
              <w:rPr>
                <w:rFonts w:eastAsia="Times New Roman" w:cstheme="minorHAnsi"/>
                <w:lang w:val="pt-PT"/>
              </w:rPr>
              <w:t>a</w:t>
            </w:r>
            <w:r w:rsidRPr="00F85CAC">
              <w:rPr>
                <w:rFonts w:eastAsia="Times New Roman" w:cstheme="minorHAnsi"/>
                <w:spacing w:val="-4"/>
                <w:lang w:val="pt-PT"/>
              </w:rPr>
              <w:t xml:space="preserve"> </w:t>
            </w:r>
            <w:r w:rsidRPr="00F85CAC">
              <w:rPr>
                <w:rFonts w:eastAsia="Times New Roman" w:cstheme="minorHAnsi"/>
                <w:lang w:val="pt-PT"/>
              </w:rPr>
              <w:t>entrega</w:t>
            </w:r>
            <w:r w:rsidRPr="00F85CAC">
              <w:rPr>
                <w:rFonts w:eastAsia="Times New Roman" w:cstheme="minorHAnsi"/>
                <w:spacing w:val="-6"/>
                <w:lang w:val="pt-PT"/>
              </w:rPr>
              <w:t xml:space="preserve"> </w:t>
            </w:r>
            <w:r w:rsidRPr="00F85CAC">
              <w:rPr>
                <w:rFonts w:eastAsia="Times New Roman" w:cstheme="minorHAnsi"/>
                <w:lang w:val="pt-PT"/>
              </w:rPr>
              <w:t>de</w:t>
            </w:r>
            <w:r w:rsidRPr="00F85CAC">
              <w:rPr>
                <w:rFonts w:eastAsia="Times New Roman" w:cstheme="minorHAnsi"/>
                <w:spacing w:val="-4"/>
                <w:lang w:val="pt-PT"/>
              </w:rPr>
              <w:t xml:space="preserve"> </w:t>
            </w:r>
            <w:r w:rsidRPr="00F85CAC">
              <w:rPr>
                <w:rFonts w:eastAsia="Times New Roman" w:cstheme="minorHAnsi"/>
                <w:lang w:val="pt-PT"/>
              </w:rPr>
              <w:t>01</w:t>
            </w:r>
            <w:r w:rsidRPr="00F85CAC">
              <w:rPr>
                <w:rFonts w:eastAsia="Times New Roman" w:cstheme="minorHAnsi"/>
                <w:spacing w:val="-4"/>
                <w:lang w:val="pt-PT"/>
              </w:rPr>
              <w:t xml:space="preserve"> </w:t>
            </w:r>
            <w:r w:rsidRPr="00F85CAC">
              <w:rPr>
                <w:rFonts w:eastAsia="Times New Roman" w:cstheme="minorHAnsi"/>
                <w:lang w:val="pt-PT"/>
              </w:rPr>
              <w:t>(uma)</w:t>
            </w:r>
            <w:r w:rsidRPr="00F85CAC">
              <w:rPr>
                <w:rFonts w:eastAsia="Times New Roman" w:cstheme="minorHAnsi"/>
                <w:spacing w:val="-5"/>
                <w:lang w:val="pt-PT"/>
              </w:rPr>
              <w:t xml:space="preserve"> </w:t>
            </w:r>
            <w:r w:rsidRPr="00F85CAC">
              <w:rPr>
                <w:rFonts w:eastAsia="Times New Roman" w:cstheme="minorHAnsi"/>
                <w:lang w:val="pt-PT"/>
              </w:rPr>
              <w:t>amostra</w:t>
            </w:r>
            <w:r w:rsidRPr="00F85CAC">
              <w:rPr>
                <w:rFonts w:eastAsia="Times New Roman" w:cstheme="minorHAnsi"/>
                <w:spacing w:val="-6"/>
                <w:lang w:val="pt-PT"/>
              </w:rPr>
              <w:t xml:space="preserve"> </w:t>
            </w:r>
            <w:r w:rsidRPr="00F85CAC">
              <w:rPr>
                <w:rFonts w:eastAsia="Times New Roman" w:cstheme="minorHAnsi"/>
                <w:lang w:val="pt-PT"/>
              </w:rPr>
              <w:t>dos</w:t>
            </w:r>
            <w:r w:rsidRPr="00F85CAC">
              <w:rPr>
                <w:rFonts w:eastAsia="Times New Roman" w:cstheme="minorHAnsi"/>
                <w:spacing w:val="-4"/>
                <w:lang w:val="pt-PT"/>
              </w:rPr>
              <w:t xml:space="preserve"> </w:t>
            </w:r>
            <w:r w:rsidRPr="00F85CAC">
              <w:rPr>
                <w:rFonts w:eastAsia="Times New Roman" w:cstheme="minorHAnsi"/>
                <w:lang w:val="pt-PT"/>
              </w:rPr>
              <w:t>seguintes</w:t>
            </w:r>
            <w:r w:rsidRPr="00F85CAC">
              <w:rPr>
                <w:rFonts w:eastAsia="Times New Roman" w:cstheme="minorHAnsi"/>
                <w:spacing w:val="37"/>
                <w:lang w:val="pt-PT"/>
              </w:rPr>
              <w:t xml:space="preserve"> </w:t>
            </w:r>
            <w:r w:rsidRPr="00F85CAC">
              <w:rPr>
                <w:rFonts w:eastAsia="Times New Roman" w:cstheme="minorHAnsi"/>
                <w:spacing w:val="-2"/>
                <w:lang w:val="pt-PT"/>
              </w:rPr>
              <w:t>produtos:</w:t>
            </w:r>
          </w:p>
        </w:tc>
      </w:tr>
      <w:tr w:rsidR="00F85CAC" w:rsidRPr="00F85CAC" w14:paraId="602A70D2" w14:textId="77777777" w:rsidTr="005C6A60">
        <w:trPr>
          <w:trHeight w:val="260"/>
          <w:jc w:val="center"/>
        </w:trPr>
        <w:tc>
          <w:tcPr>
            <w:tcW w:w="885" w:type="dxa"/>
            <w:shd w:val="clear" w:color="auto" w:fill="F0F0F0"/>
          </w:tcPr>
          <w:p w14:paraId="08E29382" w14:textId="77777777" w:rsidR="00F85CAC" w:rsidRPr="00F85CAC" w:rsidRDefault="00F85CAC" w:rsidP="005171B1">
            <w:pPr>
              <w:spacing w:before="30"/>
              <w:rPr>
                <w:rFonts w:eastAsia="Times New Roman" w:cstheme="minorHAnsi"/>
                <w:lang w:val="pt-PT"/>
              </w:rPr>
            </w:pPr>
            <w:r w:rsidRPr="00F85CAC">
              <w:rPr>
                <w:rFonts w:eastAsia="Times New Roman" w:cstheme="minorHAnsi"/>
                <w:spacing w:val="-4"/>
                <w:lang w:val="pt-PT"/>
              </w:rPr>
              <w:t>ITEM</w:t>
            </w:r>
          </w:p>
        </w:tc>
        <w:tc>
          <w:tcPr>
            <w:tcW w:w="6331" w:type="dxa"/>
            <w:shd w:val="clear" w:color="auto" w:fill="F0F0F0"/>
          </w:tcPr>
          <w:p w14:paraId="77419087" w14:textId="77777777" w:rsidR="00F85CAC" w:rsidRPr="00F85CAC" w:rsidRDefault="00F85CAC" w:rsidP="005171B1">
            <w:pPr>
              <w:spacing w:before="30"/>
              <w:jc w:val="center"/>
              <w:rPr>
                <w:rFonts w:eastAsia="Times New Roman" w:cstheme="minorHAnsi"/>
                <w:lang w:val="pt-PT"/>
              </w:rPr>
            </w:pPr>
            <w:r w:rsidRPr="00F85CAC">
              <w:rPr>
                <w:rFonts w:eastAsia="Times New Roman" w:cstheme="minorHAnsi"/>
                <w:spacing w:val="-2"/>
                <w:lang w:val="pt-PT"/>
              </w:rPr>
              <w:t>DESCRIÇÃO</w:t>
            </w:r>
          </w:p>
        </w:tc>
        <w:tc>
          <w:tcPr>
            <w:tcW w:w="2941" w:type="dxa"/>
            <w:shd w:val="clear" w:color="auto" w:fill="F0F0F0"/>
          </w:tcPr>
          <w:p w14:paraId="295294FD" w14:textId="77777777" w:rsidR="00F85CAC" w:rsidRPr="00F85CAC" w:rsidRDefault="00F85CAC" w:rsidP="005171B1">
            <w:pPr>
              <w:spacing w:before="30"/>
              <w:jc w:val="center"/>
              <w:rPr>
                <w:rFonts w:eastAsia="Times New Roman" w:cstheme="minorHAnsi"/>
                <w:lang w:val="pt-PT"/>
              </w:rPr>
            </w:pPr>
            <w:r w:rsidRPr="00F85CAC">
              <w:rPr>
                <w:rFonts w:eastAsia="Times New Roman" w:cstheme="minorHAnsi"/>
                <w:spacing w:val="-2"/>
                <w:lang w:val="pt-PT"/>
              </w:rPr>
              <w:t>MARCA</w:t>
            </w:r>
          </w:p>
        </w:tc>
      </w:tr>
      <w:tr w:rsidR="00F85CAC" w:rsidRPr="00F85CAC" w14:paraId="2B69F3B0" w14:textId="77777777" w:rsidTr="005C6A60">
        <w:trPr>
          <w:trHeight w:val="255"/>
          <w:jc w:val="center"/>
        </w:trPr>
        <w:tc>
          <w:tcPr>
            <w:tcW w:w="885" w:type="dxa"/>
            <w:shd w:val="clear" w:color="auto" w:fill="F0F0F0"/>
          </w:tcPr>
          <w:p w14:paraId="573709FF" w14:textId="77777777" w:rsidR="00F85CAC" w:rsidRPr="00F85CAC" w:rsidRDefault="00F85CAC" w:rsidP="005171B1">
            <w:pPr>
              <w:rPr>
                <w:rFonts w:eastAsia="Times New Roman" w:cstheme="minorHAnsi"/>
                <w:lang w:val="pt-PT"/>
              </w:rPr>
            </w:pPr>
          </w:p>
        </w:tc>
        <w:tc>
          <w:tcPr>
            <w:tcW w:w="6331" w:type="dxa"/>
            <w:shd w:val="clear" w:color="auto" w:fill="F0F0F0"/>
          </w:tcPr>
          <w:p w14:paraId="75875014" w14:textId="77777777" w:rsidR="00F85CAC" w:rsidRPr="00F85CAC" w:rsidRDefault="00F85CAC" w:rsidP="005171B1">
            <w:pPr>
              <w:rPr>
                <w:rFonts w:eastAsia="Times New Roman" w:cstheme="minorHAnsi"/>
                <w:lang w:val="pt-PT"/>
              </w:rPr>
            </w:pPr>
          </w:p>
        </w:tc>
        <w:tc>
          <w:tcPr>
            <w:tcW w:w="2941" w:type="dxa"/>
            <w:shd w:val="clear" w:color="auto" w:fill="F0F0F0"/>
          </w:tcPr>
          <w:p w14:paraId="6318044D" w14:textId="77777777" w:rsidR="00F85CAC" w:rsidRPr="00F85CAC" w:rsidRDefault="00F85CAC" w:rsidP="005171B1">
            <w:pPr>
              <w:rPr>
                <w:rFonts w:eastAsia="Times New Roman" w:cstheme="minorHAnsi"/>
                <w:lang w:val="pt-PT"/>
              </w:rPr>
            </w:pPr>
          </w:p>
        </w:tc>
      </w:tr>
      <w:tr w:rsidR="00F85CAC" w:rsidRPr="00F85CAC" w14:paraId="2B4B24C7" w14:textId="77777777" w:rsidTr="005C6A60">
        <w:trPr>
          <w:trHeight w:val="258"/>
          <w:jc w:val="center"/>
        </w:trPr>
        <w:tc>
          <w:tcPr>
            <w:tcW w:w="885" w:type="dxa"/>
            <w:shd w:val="clear" w:color="auto" w:fill="F0F0F0"/>
          </w:tcPr>
          <w:p w14:paraId="1AB66821" w14:textId="77777777" w:rsidR="00F85CAC" w:rsidRPr="00F85CAC" w:rsidRDefault="00F85CAC" w:rsidP="005171B1">
            <w:pPr>
              <w:rPr>
                <w:rFonts w:eastAsia="Times New Roman" w:cstheme="minorHAnsi"/>
                <w:lang w:val="pt-PT"/>
              </w:rPr>
            </w:pPr>
          </w:p>
        </w:tc>
        <w:tc>
          <w:tcPr>
            <w:tcW w:w="6331" w:type="dxa"/>
            <w:shd w:val="clear" w:color="auto" w:fill="F0F0F0"/>
          </w:tcPr>
          <w:p w14:paraId="62C56E83" w14:textId="77777777" w:rsidR="00F85CAC" w:rsidRPr="00F85CAC" w:rsidRDefault="00F85CAC" w:rsidP="005171B1">
            <w:pPr>
              <w:rPr>
                <w:rFonts w:eastAsia="Times New Roman" w:cstheme="minorHAnsi"/>
                <w:lang w:val="pt-PT"/>
              </w:rPr>
            </w:pPr>
          </w:p>
        </w:tc>
        <w:tc>
          <w:tcPr>
            <w:tcW w:w="2941" w:type="dxa"/>
            <w:shd w:val="clear" w:color="auto" w:fill="F0F0F0"/>
          </w:tcPr>
          <w:p w14:paraId="4B2D7E17" w14:textId="77777777" w:rsidR="00F85CAC" w:rsidRPr="00F85CAC" w:rsidRDefault="00F85CAC" w:rsidP="005171B1">
            <w:pPr>
              <w:rPr>
                <w:rFonts w:eastAsia="Times New Roman" w:cstheme="minorHAnsi"/>
                <w:lang w:val="pt-PT"/>
              </w:rPr>
            </w:pPr>
          </w:p>
        </w:tc>
      </w:tr>
      <w:tr w:rsidR="00F85CAC" w:rsidRPr="00F85CAC" w14:paraId="2803CAE7" w14:textId="77777777" w:rsidTr="005C6A60">
        <w:trPr>
          <w:trHeight w:val="255"/>
          <w:jc w:val="center"/>
        </w:trPr>
        <w:tc>
          <w:tcPr>
            <w:tcW w:w="885" w:type="dxa"/>
            <w:shd w:val="clear" w:color="auto" w:fill="F0F0F0"/>
          </w:tcPr>
          <w:p w14:paraId="7CCEB9C2" w14:textId="77777777" w:rsidR="00F85CAC" w:rsidRPr="00F85CAC" w:rsidRDefault="00F85CAC" w:rsidP="005171B1">
            <w:pPr>
              <w:rPr>
                <w:rFonts w:eastAsia="Times New Roman" w:cstheme="minorHAnsi"/>
                <w:lang w:val="pt-PT"/>
              </w:rPr>
            </w:pPr>
          </w:p>
        </w:tc>
        <w:tc>
          <w:tcPr>
            <w:tcW w:w="6331" w:type="dxa"/>
            <w:shd w:val="clear" w:color="auto" w:fill="F0F0F0"/>
          </w:tcPr>
          <w:p w14:paraId="21B95505" w14:textId="77777777" w:rsidR="00F85CAC" w:rsidRPr="00F85CAC" w:rsidRDefault="00F85CAC" w:rsidP="005171B1">
            <w:pPr>
              <w:rPr>
                <w:rFonts w:eastAsia="Times New Roman" w:cstheme="minorHAnsi"/>
                <w:lang w:val="pt-PT"/>
              </w:rPr>
            </w:pPr>
          </w:p>
        </w:tc>
        <w:tc>
          <w:tcPr>
            <w:tcW w:w="2941" w:type="dxa"/>
            <w:shd w:val="clear" w:color="auto" w:fill="F0F0F0"/>
          </w:tcPr>
          <w:p w14:paraId="5DFF58F0" w14:textId="77777777" w:rsidR="00F85CAC" w:rsidRPr="00F85CAC" w:rsidRDefault="00F85CAC" w:rsidP="005171B1">
            <w:pPr>
              <w:rPr>
                <w:rFonts w:eastAsia="Times New Roman" w:cstheme="minorHAnsi"/>
                <w:lang w:val="pt-PT"/>
              </w:rPr>
            </w:pPr>
          </w:p>
        </w:tc>
      </w:tr>
      <w:tr w:rsidR="00F85CAC" w:rsidRPr="00F85CAC" w14:paraId="436246B6" w14:textId="77777777" w:rsidTr="005C6A60">
        <w:trPr>
          <w:trHeight w:val="260"/>
          <w:jc w:val="center"/>
        </w:trPr>
        <w:tc>
          <w:tcPr>
            <w:tcW w:w="885" w:type="dxa"/>
            <w:shd w:val="clear" w:color="auto" w:fill="F0F0F0"/>
          </w:tcPr>
          <w:p w14:paraId="348BBFFC" w14:textId="77777777" w:rsidR="00F85CAC" w:rsidRPr="00F85CAC" w:rsidRDefault="00F85CAC" w:rsidP="005171B1">
            <w:pPr>
              <w:rPr>
                <w:rFonts w:eastAsia="Times New Roman" w:cstheme="minorHAnsi"/>
                <w:lang w:val="pt-PT"/>
              </w:rPr>
            </w:pPr>
          </w:p>
        </w:tc>
        <w:tc>
          <w:tcPr>
            <w:tcW w:w="6331" w:type="dxa"/>
            <w:shd w:val="clear" w:color="auto" w:fill="F0F0F0"/>
          </w:tcPr>
          <w:p w14:paraId="7050E5A2" w14:textId="77777777" w:rsidR="00F85CAC" w:rsidRPr="00F85CAC" w:rsidRDefault="00F85CAC" w:rsidP="005171B1">
            <w:pPr>
              <w:rPr>
                <w:rFonts w:eastAsia="Times New Roman" w:cstheme="minorHAnsi"/>
                <w:lang w:val="pt-PT"/>
              </w:rPr>
            </w:pPr>
          </w:p>
        </w:tc>
        <w:tc>
          <w:tcPr>
            <w:tcW w:w="2941" w:type="dxa"/>
            <w:shd w:val="clear" w:color="auto" w:fill="F0F0F0"/>
          </w:tcPr>
          <w:p w14:paraId="6A8675CE" w14:textId="77777777" w:rsidR="00F85CAC" w:rsidRPr="00F85CAC" w:rsidRDefault="00F85CAC" w:rsidP="005171B1">
            <w:pPr>
              <w:rPr>
                <w:rFonts w:eastAsia="Times New Roman" w:cstheme="minorHAnsi"/>
                <w:lang w:val="pt-PT"/>
              </w:rPr>
            </w:pPr>
          </w:p>
        </w:tc>
      </w:tr>
      <w:tr w:rsidR="00F85CAC" w:rsidRPr="00F85CAC" w14:paraId="0A42D505" w14:textId="77777777" w:rsidTr="005C6A60">
        <w:trPr>
          <w:trHeight w:val="1010"/>
          <w:jc w:val="center"/>
        </w:trPr>
        <w:tc>
          <w:tcPr>
            <w:tcW w:w="10157" w:type="dxa"/>
            <w:gridSpan w:val="3"/>
            <w:shd w:val="clear" w:color="auto" w:fill="F0F0F0"/>
          </w:tcPr>
          <w:p w14:paraId="2C3F9D05" w14:textId="77777777" w:rsidR="00F85CAC" w:rsidRPr="00F85CAC" w:rsidRDefault="00F85CAC" w:rsidP="005171B1">
            <w:pPr>
              <w:spacing w:before="66"/>
              <w:rPr>
                <w:rFonts w:eastAsia="Times New Roman" w:cstheme="minorHAnsi"/>
                <w:lang w:val="pt-PT"/>
              </w:rPr>
            </w:pPr>
          </w:p>
          <w:p w14:paraId="1F7787AF" w14:textId="77777777" w:rsidR="00F85CAC" w:rsidRPr="00F85CAC" w:rsidRDefault="00F85CAC" w:rsidP="005171B1">
            <w:pPr>
              <w:tabs>
                <w:tab w:val="left" w:pos="3641"/>
              </w:tabs>
              <w:rPr>
                <w:rFonts w:eastAsia="Times New Roman" w:cstheme="minorHAnsi"/>
                <w:lang w:val="pt-PT"/>
              </w:rPr>
            </w:pPr>
            <w:r w:rsidRPr="00F85CAC">
              <w:rPr>
                <w:rFonts w:eastAsia="Times New Roman" w:cstheme="minorHAnsi"/>
                <w:lang w:val="pt-PT"/>
              </w:rPr>
              <w:t>Entregue</w:t>
            </w:r>
            <w:r w:rsidRPr="00F85CAC">
              <w:rPr>
                <w:rFonts w:eastAsia="Times New Roman" w:cstheme="minorHAnsi"/>
                <w:spacing w:val="-6"/>
                <w:lang w:val="pt-PT"/>
              </w:rPr>
              <w:t xml:space="preserve"> </w:t>
            </w:r>
            <w:r w:rsidRPr="00F85CAC">
              <w:rPr>
                <w:rFonts w:eastAsia="Times New Roman" w:cstheme="minorHAnsi"/>
                <w:lang w:val="pt-PT"/>
              </w:rPr>
              <w:t>dia</w:t>
            </w:r>
            <w:r w:rsidRPr="00F85CAC">
              <w:rPr>
                <w:rFonts w:eastAsia="Times New Roman" w:cstheme="minorHAnsi"/>
                <w:spacing w:val="53"/>
                <w:lang w:val="pt-PT"/>
              </w:rPr>
              <w:t xml:space="preserve">  </w:t>
            </w:r>
            <w:r w:rsidRPr="00F85CAC">
              <w:rPr>
                <w:rFonts w:eastAsia="Times New Roman" w:cstheme="minorHAnsi"/>
                <w:lang w:val="pt-PT"/>
              </w:rPr>
              <w:t>/</w:t>
            </w:r>
            <w:r w:rsidRPr="00F85CAC">
              <w:rPr>
                <w:rFonts w:eastAsia="Times New Roman" w:cstheme="minorHAnsi"/>
                <w:spacing w:val="34"/>
                <w:lang w:val="pt-PT"/>
              </w:rPr>
              <w:t xml:space="preserve">  </w:t>
            </w:r>
            <w:r w:rsidRPr="00F85CAC">
              <w:rPr>
                <w:rFonts w:eastAsia="Times New Roman" w:cstheme="minorHAnsi"/>
                <w:lang w:val="pt-PT"/>
              </w:rPr>
              <w:t>/2025,</w:t>
            </w:r>
            <w:r w:rsidRPr="00F85CAC">
              <w:rPr>
                <w:rFonts w:eastAsia="Times New Roman" w:cstheme="minorHAnsi"/>
                <w:spacing w:val="1"/>
                <w:lang w:val="pt-PT"/>
              </w:rPr>
              <w:t xml:space="preserve"> </w:t>
            </w:r>
            <w:r w:rsidRPr="00F85CAC">
              <w:rPr>
                <w:rFonts w:eastAsia="Times New Roman" w:cstheme="minorHAnsi"/>
                <w:spacing w:val="-5"/>
                <w:lang w:val="pt-PT"/>
              </w:rPr>
              <w:t>por</w:t>
            </w:r>
            <w:r w:rsidRPr="00F85CAC">
              <w:rPr>
                <w:rFonts w:eastAsia="Times New Roman" w:cstheme="minorHAnsi"/>
                <w:lang w:val="pt-PT"/>
              </w:rPr>
              <w:tab/>
              <w:t>(nome</w:t>
            </w:r>
            <w:r w:rsidRPr="00F85CAC">
              <w:rPr>
                <w:rFonts w:eastAsia="Times New Roman" w:cstheme="minorHAnsi"/>
                <w:spacing w:val="-5"/>
                <w:lang w:val="pt-PT"/>
              </w:rPr>
              <w:t xml:space="preserve"> </w:t>
            </w:r>
            <w:r w:rsidRPr="00F85CAC">
              <w:rPr>
                <w:rFonts w:eastAsia="Times New Roman" w:cstheme="minorHAnsi"/>
                <w:lang w:val="pt-PT"/>
              </w:rPr>
              <w:t>da</w:t>
            </w:r>
            <w:r w:rsidRPr="00F85CAC">
              <w:rPr>
                <w:rFonts w:eastAsia="Times New Roman" w:cstheme="minorHAnsi"/>
                <w:spacing w:val="-3"/>
                <w:lang w:val="pt-PT"/>
              </w:rPr>
              <w:t xml:space="preserve"> </w:t>
            </w:r>
            <w:r w:rsidRPr="00F85CAC">
              <w:rPr>
                <w:rFonts w:eastAsia="Times New Roman" w:cstheme="minorHAnsi"/>
                <w:spacing w:val="-2"/>
                <w:lang w:val="pt-PT"/>
              </w:rPr>
              <w:t>empresa)</w:t>
            </w:r>
          </w:p>
          <w:p w14:paraId="479D0743" w14:textId="77777777" w:rsidR="00F85CAC" w:rsidRPr="00F85CAC" w:rsidRDefault="00F85CAC" w:rsidP="005171B1">
            <w:pPr>
              <w:rPr>
                <w:rFonts w:eastAsia="Times New Roman" w:cstheme="minorHAnsi"/>
                <w:lang w:val="pt-PT"/>
              </w:rPr>
            </w:pPr>
          </w:p>
          <w:p w14:paraId="6E2C6224" w14:textId="77777777" w:rsidR="00F85CAC" w:rsidRPr="00F85CAC" w:rsidRDefault="00F85CAC" w:rsidP="005171B1">
            <w:pPr>
              <w:spacing w:before="23"/>
              <w:rPr>
                <w:rFonts w:eastAsia="Times New Roman" w:cstheme="minorHAnsi"/>
                <w:lang w:val="pt-PT"/>
              </w:rPr>
            </w:pPr>
          </w:p>
          <w:p w14:paraId="37BDDFE3" w14:textId="77777777" w:rsidR="00F85CAC" w:rsidRPr="00F85CAC" w:rsidRDefault="00F85CAC" w:rsidP="005171B1">
            <w:pPr>
              <w:tabs>
                <w:tab w:val="left" w:pos="1203"/>
                <w:tab w:val="left" w:pos="1475"/>
              </w:tabs>
              <w:rPr>
                <w:rFonts w:eastAsia="Times New Roman" w:cstheme="minorHAnsi"/>
                <w:lang w:val="pt-PT"/>
              </w:rPr>
            </w:pPr>
            <w:r w:rsidRPr="00F85CAC">
              <w:rPr>
                <w:rFonts w:eastAsia="Times New Roman" w:cstheme="minorHAnsi"/>
                <w:spacing w:val="-2"/>
                <w:lang w:val="pt-PT"/>
              </w:rPr>
              <w:t>Recebido</w:t>
            </w:r>
            <w:r w:rsidRPr="00F85CAC">
              <w:rPr>
                <w:rFonts w:eastAsia="Times New Roman" w:cstheme="minorHAnsi"/>
                <w:spacing w:val="5"/>
                <w:lang w:val="pt-PT"/>
              </w:rPr>
              <w:t xml:space="preserve"> </w:t>
            </w:r>
            <w:r w:rsidRPr="00F85CAC">
              <w:rPr>
                <w:rFonts w:eastAsia="Times New Roman" w:cstheme="minorHAnsi"/>
                <w:spacing w:val="-5"/>
                <w:lang w:val="pt-PT"/>
              </w:rPr>
              <w:t>dia</w:t>
            </w:r>
            <w:r w:rsidRPr="00F85CAC">
              <w:rPr>
                <w:rFonts w:eastAsia="Times New Roman" w:cstheme="minorHAnsi"/>
                <w:lang w:val="pt-PT"/>
              </w:rPr>
              <w:tab/>
            </w:r>
            <w:r w:rsidRPr="00F85CAC">
              <w:rPr>
                <w:rFonts w:eastAsia="Times New Roman" w:cstheme="minorHAnsi"/>
                <w:spacing w:val="-10"/>
                <w:lang w:val="pt-PT"/>
              </w:rPr>
              <w:t>/</w:t>
            </w:r>
            <w:r w:rsidRPr="00F85CAC">
              <w:rPr>
                <w:rFonts w:eastAsia="Times New Roman" w:cstheme="minorHAnsi"/>
                <w:lang w:val="pt-PT"/>
              </w:rPr>
              <w:tab/>
              <w:t>/2025,</w:t>
            </w:r>
            <w:r w:rsidRPr="00F85CAC">
              <w:rPr>
                <w:rFonts w:eastAsia="Times New Roman" w:cstheme="minorHAnsi"/>
                <w:spacing w:val="-11"/>
                <w:lang w:val="pt-PT"/>
              </w:rPr>
              <w:t xml:space="preserve"> </w:t>
            </w:r>
            <w:r w:rsidRPr="00F85CAC">
              <w:rPr>
                <w:rFonts w:eastAsia="Times New Roman" w:cstheme="minorHAnsi"/>
                <w:spacing w:val="-5"/>
                <w:lang w:val="pt-PT"/>
              </w:rPr>
              <w:t>por</w:t>
            </w:r>
          </w:p>
        </w:tc>
      </w:tr>
    </w:tbl>
    <w:p w14:paraId="40F2D438" w14:textId="77777777" w:rsidR="00F85CAC" w:rsidRPr="00F85CAC" w:rsidRDefault="00F85CAC" w:rsidP="005171B1">
      <w:pPr>
        <w:widowControl w:val="0"/>
        <w:autoSpaceDE w:val="0"/>
        <w:autoSpaceDN w:val="0"/>
        <w:spacing w:before="4" w:after="0" w:line="240" w:lineRule="auto"/>
        <w:rPr>
          <w:rFonts w:eastAsia="Times New Roman" w:cstheme="minorHAnsi"/>
          <w:kern w:val="0"/>
          <w:lang w:val="pt-PT"/>
          <w14:ligatures w14:val="none"/>
        </w:rPr>
      </w:pPr>
    </w:p>
    <w:p w14:paraId="3EC4330C" w14:textId="77777777" w:rsidR="00F85CAC" w:rsidRPr="00F85CAC" w:rsidRDefault="00F85CAC" w:rsidP="00133033">
      <w:pPr>
        <w:widowControl w:val="0"/>
        <w:numPr>
          <w:ilvl w:val="1"/>
          <w:numId w:val="35"/>
        </w:numPr>
        <w:tabs>
          <w:tab w:val="left" w:pos="938"/>
        </w:tabs>
        <w:autoSpaceDE w:val="0"/>
        <w:autoSpaceDN w:val="0"/>
        <w:spacing w:after="0" w:line="240" w:lineRule="auto"/>
        <w:ind w:left="938" w:hanging="568"/>
        <w:rPr>
          <w:rFonts w:eastAsia="Times New Roman" w:cstheme="minorHAnsi"/>
          <w:b/>
          <w:kern w:val="0"/>
          <w:lang w:val="pt-PT"/>
          <w14:ligatures w14:val="none"/>
        </w:rPr>
      </w:pPr>
      <w:r w:rsidRPr="00F85CAC">
        <w:rPr>
          <w:rFonts w:eastAsia="Times New Roman" w:cstheme="minorHAnsi"/>
          <w:kern w:val="0"/>
          <w:lang w:val="pt-PT"/>
          <w14:ligatures w14:val="none"/>
        </w:rPr>
        <w:t>Os</w:t>
      </w:r>
      <w:r w:rsidRPr="00F85CAC">
        <w:rPr>
          <w:rFonts w:eastAsia="Times New Roman" w:cstheme="minorHAnsi"/>
          <w:spacing w:val="-12"/>
          <w:kern w:val="0"/>
          <w:lang w:val="pt-PT"/>
          <w14:ligatures w14:val="none"/>
        </w:rPr>
        <w:t xml:space="preserve"> </w:t>
      </w:r>
      <w:r w:rsidRPr="00F85CAC">
        <w:rPr>
          <w:rFonts w:eastAsia="Times New Roman" w:cstheme="minorHAnsi"/>
          <w:kern w:val="0"/>
          <w:lang w:val="pt-PT"/>
          <w14:ligatures w14:val="none"/>
        </w:rPr>
        <w:t>licitantes</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vencedores</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deverão</w:t>
      </w:r>
      <w:r w:rsidRPr="00F85CAC">
        <w:rPr>
          <w:rFonts w:eastAsia="Times New Roman" w:cstheme="minorHAnsi"/>
          <w:spacing w:val="-9"/>
          <w:kern w:val="0"/>
          <w:lang w:val="pt-PT"/>
          <w14:ligatures w14:val="none"/>
        </w:rPr>
        <w:t xml:space="preserve"> </w:t>
      </w:r>
      <w:r w:rsidRPr="00F85CAC">
        <w:rPr>
          <w:rFonts w:eastAsia="Times New Roman" w:cstheme="minorHAnsi"/>
          <w:kern w:val="0"/>
          <w:lang w:val="pt-PT"/>
          <w14:ligatures w14:val="none"/>
        </w:rPr>
        <w:t>entregar,</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junto</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com</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as</w:t>
      </w:r>
      <w:r w:rsidRPr="00F85CAC">
        <w:rPr>
          <w:rFonts w:eastAsia="Times New Roman" w:cstheme="minorHAnsi"/>
          <w:spacing w:val="-9"/>
          <w:kern w:val="0"/>
          <w:lang w:val="pt-PT"/>
          <w14:ligatures w14:val="none"/>
        </w:rPr>
        <w:t xml:space="preserve"> </w:t>
      </w:r>
      <w:r w:rsidRPr="00F85CAC">
        <w:rPr>
          <w:rFonts w:eastAsia="Times New Roman" w:cstheme="minorHAnsi"/>
          <w:spacing w:val="-2"/>
          <w:kern w:val="0"/>
          <w:lang w:val="pt-PT"/>
          <w14:ligatures w14:val="none"/>
        </w:rPr>
        <w:t>amostras:</w:t>
      </w:r>
    </w:p>
    <w:p w14:paraId="07E730E0" w14:textId="77777777" w:rsidR="00F85CAC" w:rsidRPr="00F85CAC" w:rsidRDefault="00F85CAC" w:rsidP="00133033">
      <w:pPr>
        <w:widowControl w:val="0"/>
        <w:numPr>
          <w:ilvl w:val="0"/>
          <w:numId w:val="32"/>
        </w:numPr>
        <w:tabs>
          <w:tab w:val="left" w:pos="601"/>
        </w:tabs>
        <w:autoSpaceDE w:val="0"/>
        <w:autoSpaceDN w:val="0"/>
        <w:spacing w:before="242" w:after="0" w:line="240" w:lineRule="auto"/>
        <w:ind w:left="601" w:hanging="231"/>
        <w:rPr>
          <w:rFonts w:eastAsia="Times New Roman" w:cstheme="minorHAnsi"/>
          <w:kern w:val="0"/>
          <w:lang w:val="pt-PT"/>
          <w14:ligatures w14:val="none"/>
        </w:rPr>
      </w:pPr>
      <w:r w:rsidRPr="00F85CAC">
        <w:rPr>
          <w:rFonts w:eastAsia="Times New Roman" w:cstheme="minorHAnsi"/>
          <w:kern w:val="0"/>
          <w:lang w:val="pt-PT"/>
          <w14:ligatures w14:val="none"/>
        </w:rPr>
        <w:t>ficha</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técnica</w:t>
      </w:r>
      <w:r w:rsidRPr="00F85CAC">
        <w:rPr>
          <w:rFonts w:eastAsia="Times New Roman" w:cstheme="minorHAnsi"/>
          <w:spacing w:val="-10"/>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5"/>
          <w:kern w:val="0"/>
          <w:lang w:val="pt-PT"/>
          <w14:ligatures w14:val="none"/>
        </w:rPr>
        <w:t xml:space="preserve"> </w:t>
      </w:r>
      <w:r w:rsidRPr="00F85CAC">
        <w:rPr>
          <w:rFonts w:eastAsia="Times New Roman" w:cstheme="minorHAnsi"/>
          <w:spacing w:val="-2"/>
          <w:kern w:val="0"/>
          <w:lang w:val="pt-PT"/>
          <w14:ligatures w14:val="none"/>
        </w:rPr>
        <w:t>produto;</w:t>
      </w:r>
    </w:p>
    <w:p w14:paraId="0A3CF590" w14:textId="77777777" w:rsidR="00F85CAC" w:rsidRPr="00F85CAC" w:rsidRDefault="00F85CAC" w:rsidP="00133033">
      <w:pPr>
        <w:widowControl w:val="0"/>
        <w:numPr>
          <w:ilvl w:val="0"/>
          <w:numId w:val="32"/>
        </w:numPr>
        <w:tabs>
          <w:tab w:val="left" w:pos="613"/>
        </w:tabs>
        <w:autoSpaceDE w:val="0"/>
        <w:autoSpaceDN w:val="0"/>
        <w:spacing w:after="0" w:line="240" w:lineRule="auto"/>
        <w:ind w:left="613" w:hanging="243"/>
        <w:rPr>
          <w:rFonts w:eastAsia="Times New Roman" w:cstheme="minorHAnsi"/>
          <w:b/>
          <w:kern w:val="0"/>
          <w:lang w:val="pt-PT"/>
          <w14:ligatures w14:val="none"/>
        </w:rPr>
      </w:pPr>
      <w:r w:rsidRPr="00F85CAC">
        <w:rPr>
          <w:rFonts w:eastAsia="Times New Roman" w:cstheme="minorHAnsi"/>
          <w:kern w:val="0"/>
          <w:lang w:val="pt-PT"/>
          <w14:ligatures w14:val="none"/>
        </w:rPr>
        <w:t>certificado</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1"/>
          <w:kern w:val="0"/>
          <w:lang w:val="pt-PT"/>
          <w14:ligatures w14:val="none"/>
        </w:rPr>
        <w:t xml:space="preserve"> </w:t>
      </w:r>
      <w:r w:rsidRPr="00F85CAC">
        <w:rPr>
          <w:rFonts w:eastAsia="Times New Roman" w:cstheme="minorHAnsi"/>
          <w:kern w:val="0"/>
          <w:lang w:val="pt-PT"/>
          <w14:ligatures w14:val="none"/>
        </w:rPr>
        <w:t>Entrega</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Amostras</w:t>
      </w:r>
      <w:r w:rsidRPr="00F85CAC">
        <w:rPr>
          <w:rFonts w:eastAsia="Times New Roman" w:cstheme="minorHAnsi"/>
          <w:spacing w:val="-10"/>
          <w:kern w:val="0"/>
          <w:lang w:val="pt-PT"/>
          <w14:ligatures w14:val="none"/>
        </w:rPr>
        <w:t xml:space="preserve"> </w:t>
      </w:r>
      <w:r w:rsidRPr="00F85CAC">
        <w:rPr>
          <w:rFonts w:eastAsia="Times New Roman" w:cstheme="minorHAnsi"/>
          <w:b/>
          <w:kern w:val="0"/>
          <w:lang w:val="pt-PT"/>
          <w14:ligatures w14:val="none"/>
        </w:rPr>
        <w:t>(Inserido</w:t>
      </w:r>
      <w:r w:rsidRPr="00F85CAC">
        <w:rPr>
          <w:rFonts w:eastAsia="Times New Roman" w:cstheme="minorHAnsi"/>
          <w:b/>
          <w:spacing w:val="-11"/>
          <w:kern w:val="0"/>
          <w:lang w:val="pt-PT"/>
          <w14:ligatures w14:val="none"/>
        </w:rPr>
        <w:t xml:space="preserve"> </w:t>
      </w:r>
      <w:r w:rsidRPr="00F85CAC">
        <w:rPr>
          <w:rFonts w:eastAsia="Times New Roman" w:cstheme="minorHAnsi"/>
          <w:b/>
          <w:kern w:val="0"/>
          <w:lang w:val="pt-PT"/>
          <w14:ligatures w14:val="none"/>
        </w:rPr>
        <w:t>no</w:t>
      </w:r>
      <w:r w:rsidRPr="00F85CAC">
        <w:rPr>
          <w:rFonts w:eastAsia="Times New Roman" w:cstheme="minorHAnsi"/>
          <w:b/>
          <w:spacing w:val="-10"/>
          <w:kern w:val="0"/>
          <w:lang w:val="pt-PT"/>
          <w14:ligatures w14:val="none"/>
        </w:rPr>
        <w:t xml:space="preserve"> </w:t>
      </w:r>
      <w:r w:rsidRPr="00F85CAC">
        <w:rPr>
          <w:rFonts w:eastAsia="Times New Roman" w:cstheme="minorHAnsi"/>
          <w:b/>
          <w:spacing w:val="-2"/>
          <w:kern w:val="0"/>
          <w:lang w:val="pt-PT"/>
          <w14:ligatures w14:val="none"/>
        </w:rPr>
        <w:t>10.7).</w:t>
      </w:r>
    </w:p>
    <w:p w14:paraId="5FA54F88" w14:textId="77777777" w:rsidR="00F85CAC" w:rsidRPr="00F85CAC" w:rsidRDefault="00F85CAC" w:rsidP="008137F1">
      <w:pPr>
        <w:widowControl w:val="0"/>
        <w:autoSpaceDE w:val="0"/>
        <w:autoSpaceDN w:val="0"/>
        <w:spacing w:before="8" w:after="0" w:line="240" w:lineRule="auto"/>
        <w:rPr>
          <w:rFonts w:eastAsia="Times New Roman" w:cstheme="minorHAnsi"/>
          <w:b/>
          <w:kern w:val="0"/>
          <w:lang w:val="pt-PT"/>
          <w14:ligatures w14:val="none"/>
        </w:rPr>
      </w:pPr>
    </w:p>
    <w:p w14:paraId="7A1D460C" w14:textId="77777777" w:rsidR="004E001A" w:rsidRDefault="00F85CAC" w:rsidP="00133033">
      <w:pPr>
        <w:widowControl w:val="0"/>
        <w:numPr>
          <w:ilvl w:val="1"/>
          <w:numId w:val="35"/>
        </w:numPr>
        <w:tabs>
          <w:tab w:val="left" w:pos="938"/>
        </w:tabs>
        <w:autoSpaceDE w:val="0"/>
        <w:autoSpaceDN w:val="0"/>
        <w:spacing w:after="0" w:line="240" w:lineRule="auto"/>
        <w:ind w:left="938" w:hanging="568"/>
        <w:jc w:val="both"/>
        <w:rPr>
          <w:rFonts w:eastAsia="Times New Roman" w:cstheme="minorHAnsi"/>
          <w:b/>
          <w:kern w:val="0"/>
          <w:lang w:val="pt-PT"/>
          <w14:ligatures w14:val="none"/>
        </w:rPr>
      </w:pPr>
      <w:r w:rsidRPr="00F85CAC">
        <w:rPr>
          <w:rFonts w:eastAsia="Times New Roman" w:cstheme="minorHAnsi"/>
          <w:kern w:val="0"/>
          <w:lang w:val="pt-PT"/>
          <w14:ligatures w14:val="none"/>
        </w:rPr>
        <w:t>A</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ficha</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técnica</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deverá</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apresentar</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nome</w:t>
      </w:r>
      <w:r w:rsidRPr="00F85CAC">
        <w:rPr>
          <w:rFonts w:eastAsia="Times New Roman" w:cstheme="minorHAnsi"/>
          <w:spacing w:val="-5"/>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6"/>
          <w:kern w:val="0"/>
          <w:lang w:val="pt-PT"/>
          <w14:ligatures w14:val="none"/>
        </w:rPr>
        <w:t xml:space="preserve"> </w:t>
      </w:r>
      <w:r w:rsidRPr="00F85CAC">
        <w:rPr>
          <w:rFonts w:eastAsia="Times New Roman" w:cstheme="minorHAnsi"/>
          <w:kern w:val="0"/>
          <w:lang w:val="pt-PT"/>
          <w14:ligatures w14:val="none"/>
        </w:rPr>
        <w:t>a</w:t>
      </w:r>
      <w:r w:rsidRPr="00F85CAC">
        <w:rPr>
          <w:rFonts w:eastAsia="Times New Roman" w:cstheme="minorHAnsi"/>
          <w:spacing w:val="-7"/>
          <w:kern w:val="0"/>
          <w:lang w:val="pt-PT"/>
          <w14:ligatures w14:val="none"/>
        </w:rPr>
        <w:t xml:space="preserve"> </w:t>
      </w:r>
      <w:r w:rsidRPr="00F85CAC">
        <w:rPr>
          <w:rFonts w:eastAsia="Times New Roman" w:cstheme="minorHAnsi"/>
          <w:kern w:val="0"/>
          <w:lang w:val="pt-PT"/>
          <w14:ligatures w14:val="none"/>
        </w:rPr>
        <w:t>marca</w:t>
      </w:r>
      <w:r w:rsidRPr="00F85CAC">
        <w:rPr>
          <w:rFonts w:eastAsia="Times New Roman" w:cstheme="minorHAnsi"/>
          <w:spacing w:val="-8"/>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5"/>
          <w:kern w:val="0"/>
          <w:lang w:val="pt-PT"/>
          <w14:ligatures w14:val="none"/>
        </w:rPr>
        <w:t xml:space="preserve"> </w:t>
      </w:r>
      <w:r w:rsidRPr="00F85CAC">
        <w:rPr>
          <w:rFonts w:eastAsia="Times New Roman" w:cstheme="minorHAnsi"/>
          <w:spacing w:val="-2"/>
          <w:kern w:val="0"/>
          <w:lang w:val="pt-PT"/>
          <w14:ligatures w14:val="none"/>
        </w:rPr>
        <w:t>produto.</w:t>
      </w:r>
    </w:p>
    <w:p w14:paraId="7A648364" w14:textId="77777777" w:rsidR="004E001A" w:rsidRDefault="00F85CAC" w:rsidP="00133033">
      <w:pPr>
        <w:widowControl w:val="0"/>
        <w:numPr>
          <w:ilvl w:val="1"/>
          <w:numId w:val="35"/>
        </w:numPr>
        <w:tabs>
          <w:tab w:val="left" w:pos="938"/>
        </w:tabs>
        <w:autoSpaceDE w:val="0"/>
        <w:autoSpaceDN w:val="0"/>
        <w:spacing w:after="0" w:line="240" w:lineRule="auto"/>
        <w:ind w:left="938" w:hanging="568"/>
        <w:jc w:val="both"/>
        <w:rPr>
          <w:rFonts w:eastAsia="Times New Roman" w:cstheme="minorHAnsi"/>
          <w:b/>
          <w:kern w:val="0"/>
          <w:lang w:val="pt-PT"/>
          <w14:ligatures w14:val="none"/>
        </w:rPr>
      </w:pPr>
      <w:r w:rsidRPr="004E001A">
        <w:rPr>
          <w:rFonts w:eastAsia="Times New Roman" w:cstheme="minorHAnsi"/>
          <w:kern w:val="0"/>
          <w:lang w:val="pt-PT"/>
          <w14:ligatures w14:val="none"/>
        </w:rPr>
        <w:t xml:space="preserve">Os produtos serão analisados e avaliados por uma Comissão de Avaliação especialmente </w:t>
      </w:r>
      <w:r w:rsidRPr="004E001A">
        <w:rPr>
          <w:rFonts w:eastAsia="Times New Roman" w:cstheme="minorHAnsi"/>
          <w:spacing w:val="-2"/>
          <w:kern w:val="0"/>
          <w:lang w:val="pt-PT"/>
          <w14:ligatures w14:val="none"/>
        </w:rPr>
        <w:t>designada</w:t>
      </w:r>
      <w:r w:rsidRPr="004E001A">
        <w:rPr>
          <w:rFonts w:eastAsia="Times New Roman" w:cstheme="minorHAnsi"/>
          <w:spacing w:val="-12"/>
          <w:kern w:val="0"/>
          <w:lang w:val="pt-PT"/>
          <w14:ligatures w14:val="none"/>
        </w:rPr>
        <w:t xml:space="preserve"> </w:t>
      </w:r>
      <w:r w:rsidRPr="004E001A">
        <w:rPr>
          <w:rFonts w:eastAsia="Times New Roman" w:cstheme="minorHAnsi"/>
          <w:spacing w:val="-2"/>
          <w:kern w:val="0"/>
          <w:lang w:val="pt-PT"/>
          <w14:ligatures w14:val="none"/>
        </w:rPr>
        <w:t>para</w:t>
      </w:r>
      <w:r w:rsidRPr="004E001A">
        <w:rPr>
          <w:rFonts w:eastAsia="Times New Roman" w:cstheme="minorHAnsi"/>
          <w:spacing w:val="-12"/>
          <w:kern w:val="0"/>
          <w:lang w:val="pt-PT"/>
          <w14:ligatures w14:val="none"/>
        </w:rPr>
        <w:t xml:space="preserve"> </w:t>
      </w:r>
      <w:r w:rsidRPr="004E001A">
        <w:rPr>
          <w:rFonts w:eastAsia="Times New Roman" w:cstheme="minorHAnsi"/>
          <w:spacing w:val="-2"/>
          <w:kern w:val="0"/>
          <w:lang w:val="pt-PT"/>
          <w14:ligatures w14:val="none"/>
        </w:rPr>
        <w:t>esse</w:t>
      </w:r>
      <w:r w:rsidRPr="004E001A">
        <w:rPr>
          <w:rFonts w:eastAsia="Times New Roman" w:cstheme="minorHAnsi"/>
          <w:spacing w:val="-12"/>
          <w:kern w:val="0"/>
          <w:lang w:val="pt-PT"/>
          <w14:ligatures w14:val="none"/>
        </w:rPr>
        <w:t xml:space="preserve"> </w:t>
      </w:r>
      <w:r w:rsidRPr="004E001A">
        <w:rPr>
          <w:rFonts w:eastAsia="Times New Roman" w:cstheme="minorHAnsi"/>
          <w:spacing w:val="-2"/>
          <w:kern w:val="0"/>
          <w:lang w:val="pt-PT"/>
          <w14:ligatures w14:val="none"/>
        </w:rPr>
        <w:t>fim,</w:t>
      </w:r>
      <w:r w:rsidRPr="004E001A">
        <w:rPr>
          <w:rFonts w:eastAsia="Times New Roman" w:cstheme="minorHAnsi"/>
          <w:spacing w:val="-10"/>
          <w:kern w:val="0"/>
          <w:lang w:val="pt-PT"/>
          <w14:ligatures w14:val="none"/>
        </w:rPr>
        <w:t xml:space="preserve"> </w:t>
      </w:r>
      <w:r w:rsidRPr="004E001A">
        <w:rPr>
          <w:rFonts w:eastAsia="Times New Roman" w:cstheme="minorHAnsi"/>
          <w:spacing w:val="-2"/>
          <w:kern w:val="0"/>
          <w:lang w:val="pt-PT"/>
          <w14:ligatures w14:val="none"/>
        </w:rPr>
        <w:t>a</w:t>
      </w:r>
      <w:r w:rsidRPr="004E001A">
        <w:rPr>
          <w:rFonts w:eastAsia="Times New Roman" w:cstheme="minorHAnsi"/>
          <w:spacing w:val="-12"/>
          <w:kern w:val="0"/>
          <w:lang w:val="pt-PT"/>
          <w14:ligatures w14:val="none"/>
        </w:rPr>
        <w:t xml:space="preserve"> </w:t>
      </w:r>
      <w:r w:rsidRPr="004E001A">
        <w:rPr>
          <w:rFonts w:eastAsia="Times New Roman" w:cstheme="minorHAnsi"/>
          <w:spacing w:val="-2"/>
          <w:kern w:val="0"/>
          <w:lang w:val="pt-PT"/>
          <w14:ligatures w14:val="none"/>
        </w:rPr>
        <w:t>qual</w:t>
      </w:r>
      <w:r w:rsidRPr="004E001A">
        <w:rPr>
          <w:rFonts w:eastAsia="Times New Roman" w:cstheme="minorHAnsi"/>
          <w:spacing w:val="-13"/>
          <w:kern w:val="0"/>
          <w:lang w:val="pt-PT"/>
          <w14:ligatures w14:val="none"/>
        </w:rPr>
        <w:t xml:space="preserve"> </w:t>
      </w:r>
      <w:r w:rsidRPr="004E001A">
        <w:rPr>
          <w:rFonts w:eastAsia="Times New Roman" w:cstheme="minorHAnsi"/>
          <w:spacing w:val="-2"/>
          <w:kern w:val="0"/>
          <w:lang w:val="pt-PT"/>
          <w14:ligatures w14:val="none"/>
        </w:rPr>
        <w:t>verificará</w:t>
      </w:r>
      <w:r w:rsidRPr="004E001A">
        <w:rPr>
          <w:rFonts w:eastAsia="Times New Roman" w:cstheme="minorHAnsi"/>
          <w:spacing w:val="-10"/>
          <w:kern w:val="0"/>
          <w:lang w:val="pt-PT"/>
          <w14:ligatures w14:val="none"/>
        </w:rPr>
        <w:t xml:space="preserve"> </w:t>
      </w:r>
      <w:r w:rsidRPr="004E001A">
        <w:rPr>
          <w:rFonts w:eastAsia="Times New Roman" w:cstheme="minorHAnsi"/>
          <w:spacing w:val="-2"/>
          <w:kern w:val="0"/>
          <w:lang w:val="pt-PT"/>
          <w14:ligatures w14:val="none"/>
        </w:rPr>
        <w:t>a</w:t>
      </w:r>
      <w:r w:rsidRPr="004E001A">
        <w:rPr>
          <w:rFonts w:eastAsia="Times New Roman" w:cstheme="minorHAnsi"/>
          <w:spacing w:val="-9"/>
          <w:kern w:val="0"/>
          <w:lang w:val="pt-PT"/>
          <w14:ligatures w14:val="none"/>
        </w:rPr>
        <w:t xml:space="preserve"> </w:t>
      </w:r>
      <w:r w:rsidRPr="004E001A">
        <w:rPr>
          <w:rFonts w:eastAsia="Times New Roman" w:cstheme="minorHAnsi"/>
          <w:spacing w:val="-2"/>
          <w:kern w:val="0"/>
          <w:lang w:val="pt-PT"/>
          <w14:ligatures w14:val="none"/>
        </w:rPr>
        <w:t>qualidade</w:t>
      </w:r>
      <w:r w:rsidRPr="004E001A">
        <w:rPr>
          <w:rFonts w:eastAsia="Times New Roman" w:cstheme="minorHAnsi"/>
          <w:spacing w:val="-10"/>
          <w:kern w:val="0"/>
          <w:lang w:val="pt-PT"/>
          <w14:ligatures w14:val="none"/>
        </w:rPr>
        <w:t xml:space="preserve"> </w:t>
      </w:r>
      <w:r w:rsidRPr="004E001A">
        <w:rPr>
          <w:rFonts w:eastAsia="Times New Roman" w:cstheme="minorHAnsi"/>
          <w:spacing w:val="-2"/>
          <w:kern w:val="0"/>
          <w:lang w:val="pt-PT"/>
          <w14:ligatures w14:val="none"/>
        </w:rPr>
        <w:t>das</w:t>
      </w:r>
      <w:r w:rsidRPr="004E001A">
        <w:rPr>
          <w:rFonts w:eastAsia="Times New Roman" w:cstheme="minorHAnsi"/>
          <w:spacing w:val="-10"/>
          <w:kern w:val="0"/>
          <w:lang w:val="pt-PT"/>
          <w14:ligatures w14:val="none"/>
        </w:rPr>
        <w:t xml:space="preserve"> </w:t>
      </w:r>
      <w:r w:rsidRPr="004E001A">
        <w:rPr>
          <w:rFonts w:eastAsia="Times New Roman" w:cstheme="minorHAnsi"/>
          <w:spacing w:val="-2"/>
          <w:kern w:val="0"/>
          <w:lang w:val="pt-PT"/>
          <w14:ligatures w14:val="none"/>
        </w:rPr>
        <w:t>amostras</w:t>
      </w:r>
      <w:r w:rsidRPr="004E001A">
        <w:rPr>
          <w:rFonts w:eastAsia="Times New Roman" w:cstheme="minorHAnsi"/>
          <w:spacing w:val="-10"/>
          <w:kern w:val="0"/>
          <w:lang w:val="pt-PT"/>
          <w14:ligatures w14:val="none"/>
        </w:rPr>
        <w:t xml:space="preserve"> </w:t>
      </w:r>
      <w:r w:rsidRPr="004E001A">
        <w:rPr>
          <w:rFonts w:eastAsia="Times New Roman" w:cstheme="minorHAnsi"/>
          <w:spacing w:val="-2"/>
          <w:kern w:val="0"/>
          <w:lang w:val="pt-PT"/>
          <w14:ligatures w14:val="none"/>
        </w:rPr>
        <w:t>e</w:t>
      </w:r>
      <w:r w:rsidRPr="004E001A">
        <w:rPr>
          <w:rFonts w:eastAsia="Times New Roman" w:cstheme="minorHAnsi"/>
          <w:spacing w:val="-12"/>
          <w:kern w:val="0"/>
          <w:lang w:val="pt-PT"/>
          <w14:ligatures w14:val="none"/>
        </w:rPr>
        <w:t xml:space="preserve"> </w:t>
      </w:r>
      <w:r w:rsidRPr="004E001A">
        <w:rPr>
          <w:rFonts w:eastAsia="Times New Roman" w:cstheme="minorHAnsi"/>
          <w:spacing w:val="-2"/>
          <w:kern w:val="0"/>
          <w:lang w:val="pt-PT"/>
          <w14:ligatures w14:val="none"/>
        </w:rPr>
        <w:t>o</w:t>
      </w:r>
      <w:r w:rsidRPr="004E001A">
        <w:rPr>
          <w:rFonts w:eastAsia="Times New Roman" w:cstheme="minorHAnsi"/>
          <w:spacing w:val="-10"/>
          <w:kern w:val="0"/>
          <w:lang w:val="pt-PT"/>
          <w14:ligatures w14:val="none"/>
        </w:rPr>
        <w:t xml:space="preserve"> </w:t>
      </w:r>
      <w:r w:rsidRPr="004E001A">
        <w:rPr>
          <w:rFonts w:eastAsia="Times New Roman" w:cstheme="minorHAnsi"/>
          <w:spacing w:val="-2"/>
          <w:kern w:val="0"/>
          <w:lang w:val="pt-PT"/>
          <w14:ligatures w14:val="none"/>
        </w:rPr>
        <w:t>atendimento</w:t>
      </w:r>
      <w:r w:rsidRPr="004E001A">
        <w:rPr>
          <w:rFonts w:eastAsia="Times New Roman" w:cstheme="minorHAnsi"/>
          <w:spacing w:val="-10"/>
          <w:kern w:val="0"/>
          <w:lang w:val="pt-PT"/>
          <w14:ligatures w14:val="none"/>
        </w:rPr>
        <w:t xml:space="preserve"> </w:t>
      </w:r>
      <w:r w:rsidRPr="004E001A">
        <w:rPr>
          <w:rFonts w:eastAsia="Times New Roman" w:cstheme="minorHAnsi"/>
          <w:spacing w:val="-2"/>
          <w:kern w:val="0"/>
          <w:lang w:val="pt-PT"/>
          <w14:ligatures w14:val="none"/>
        </w:rPr>
        <w:t>ao</w:t>
      </w:r>
      <w:r w:rsidRPr="004E001A">
        <w:rPr>
          <w:rFonts w:eastAsia="Times New Roman" w:cstheme="minorHAnsi"/>
          <w:spacing w:val="-8"/>
          <w:kern w:val="0"/>
          <w:lang w:val="pt-PT"/>
          <w14:ligatures w14:val="none"/>
        </w:rPr>
        <w:t xml:space="preserve"> </w:t>
      </w:r>
      <w:r w:rsidRPr="004E001A">
        <w:rPr>
          <w:rFonts w:eastAsia="Times New Roman" w:cstheme="minorHAnsi"/>
          <w:spacing w:val="-2"/>
          <w:kern w:val="0"/>
          <w:lang w:val="pt-PT"/>
          <w14:ligatures w14:val="none"/>
        </w:rPr>
        <w:lastRenderedPageBreak/>
        <w:t>exigido</w:t>
      </w:r>
      <w:r w:rsidRPr="004E001A">
        <w:rPr>
          <w:rFonts w:eastAsia="Times New Roman" w:cstheme="minorHAnsi"/>
          <w:kern w:val="0"/>
          <w:lang w:val="pt-PT"/>
          <w14:ligatures w14:val="none"/>
        </w:rPr>
        <w:t xml:space="preserve"> </w:t>
      </w:r>
      <w:r w:rsidRPr="004E001A">
        <w:rPr>
          <w:rFonts w:eastAsia="Times New Roman" w:cstheme="minorHAnsi"/>
          <w:spacing w:val="-2"/>
          <w:kern w:val="0"/>
          <w:lang w:val="pt-PT"/>
          <w14:ligatures w14:val="none"/>
        </w:rPr>
        <w:t xml:space="preserve">no </w:t>
      </w:r>
      <w:r w:rsidRPr="004E001A">
        <w:rPr>
          <w:rFonts w:eastAsia="Times New Roman" w:cstheme="minorHAnsi"/>
          <w:kern w:val="0"/>
          <w:lang w:val="pt-PT"/>
          <w14:ligatures w14:val="none"/>
        </w:rPr>
        <w:t xml:space="preserve">Edital, </w:t>
      </w:r>
      <w:r w:rsidRPr="004E001A">
        <w:rPr>
          <w:rFonts w:eastAsia="Times New Roman" w:cstheme="minorHAnsi"/>
          <w:b/>
          <w:kern w:val="0"/>
          <w:lang w:val="pt-PT"/>
          <w14:ligatures w14:val="none"/>
        </w:rPr>
        <w:t xml:space="preserve">ACEITANDO </w:t>
      </w:r>
      <w:r w:rsidRPr="004E001A">
        <w:rPr>
          <w:rFonts w:eastAsia="Times New Roman" w:cstheme="minorHAnsi"/>
          <w:kern w:val="0"/>
          <w:lang w:val="pt-PT"/>
          <w14:ligatures w14:val="none"/>
        </w:rPr>
        <w:t xml:space="preserve">ou </w:t>
      </w:r>
      <w:r w:rsidRPr="004E001A">
        <w:rPr>
          <w:rFonts w:eastAsia="Times New Roman" w:cstheme="minorHAnsi"/>
          <w:b/>
          <w:kern w:val="0"/>
          <w:lang w:val="pt-PT"/>
          <w14:ligatures w14:val="none"/>
        </w:rPr>
        <w:t xml:space="preserve">NÃO ACEITANDO </w:t>
      </w:r>
      <w:r w:rsidRPr="004E001A">
        <w:rPr>
          <w:rFonts w:eastAsia="Times New Roman" w:cstheme="minorHAnsi"/>
          <w:kern w:val="0"/>
          <w:lang w:val="pt-PT"/>
          <w14:ligatures w14:val="none"/>
        </w:rPr>
        <w:t>as mesmas.</w:t>
      </w:r>
    </w:p>
    <w:p w14:paraId="0219F56A" w14:textId="7D119267" w:rsidR="00F85CAC" w:rsidRPr="004E001A" w:rsidRDefault="00F85CAC" w:rsidP="00133033">
      <w:pPr>
        <w:widowControl w:val="0"/>
        <w:numPr>
          <w:ilvl w:val="1"/>
          <w:numId w:val="35"/>
        </w:numPr>
        <w:tabs>
          <w:tab w:val="left" w:pos="938"/>
        </w:tabs>
        <w:autoSpaceDE w:val="0"/>
        <w:autoSpaceDN w:val="0"/>
        <w:spacing w:after="0" w:line="240" w:lineRule="auto"/>
        <w:ind w:left="938" w:hanging="568"/>
        <w:jc w:val="both"/>
        <w:rPr>
          <w:rFonts w:eastAsia="Times New Roman" w:cstheme="minorHAnsi"/>
          <w:b/>
          <w:kern w:val="0"/>
          <w:lang w:val="pt-PT"/>
          <w14:ligatures w14:val="none"/>
        </w:rPr>
      </w:pPr>
      <w:r w:rsidRPr="004E001A">
        <w:rPr>
          <w:rFonts w:eastAsia="Times New Roman" w:cstheme="minorHAnsi"/>
          <w:kern w:val="0"/>
          <w:lang w:val="pt-PT"/>
          <w14:ligatures w14:val="none"/>
        </w:rPr>
        <w:t>Critérios objetivos</w:t>
      </w:r>
      <w:r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para</w:t>
      </w:r>
      <w:r w:rsidRPr="004E001A">
        <w:rPr>
          <w:rFonts w:eastAsia="Times New Roman" w:cstheme="minorHAnsi"/>
          <w:spacing w:val="-1"/>
          <w:kern w:val="0"/>
          <w:lang w:val="pt-PT"/>
          <w14:ligatures w14:val="none"/>
        </w:rPr>
        <w:t xml:space="preserve"> </w:t>
      </w:r>
      <w:r w:rsidRPr="004E001A">
        <w:rPr>
          <w:rFonts w:eastAsia="Times New Roman" w:cstheme="minorHAnsi"/>
          <w:kern w:val="0"/>
          <w:lang w:val="pt-PT"/>
          <w14:ligatures w14:val="none"/>
        </w:rPr>
        <w:t>a</w:t>
      </w:r>
      <w:r w:rsidRPr="004E001A">
        <w:rPr>
          <w:rFonts w:eastAsia="Times New Roman" w:cstheme="minorHAnsi"/>
          <w:spacing w:val="-4"/>
          <w:kern w:val="0"/>
          <w:lang w:val="pt-PT"/>
          <w14:ligatures w14:val="none"/>
        </w:rPr>
        <w:t xml:space="preserve"> </w:t>
      </w:r>
      <w:r w:rsidRPr="004E001A">
        <w:rPr>
          <w:rFonts w:eastAsia="Times New Roman" w:cstheme="minorHAnsi"/>
          <w:kern w:val="0"/>
          <w:lang w:val="pt-PT"/>
          <w14:ligatures w14:val="none"/>
        </w:rPr>
        <w:t>aferição</w:t>
      </w:r>
      <w:r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da</w:t>
      </w:r>
      <w:r w:rsidRPr="004E001A">
        <w:rPr>
          <w:rFonts w:eastAsia="Times New Roman" w:cstheme="minorHAnsi"/>
          <w:spacing w:val="-7"/>
          <w:kern w:val="0"/>
          <w:lang w:val="pt-PT"/>
          <w14:ligatures w14:val="none"/>
        </w:rPr>
        <w:t xml:space="preserve"> </w:t>
      </w:r>
      <w:r w:rsidRPr="004E001A">
        <w:rPr>
          <w:rFonts w:eastAsia="Times New Roman" w:cstheme="minorHAnsi"/>
          <w:kern w:val="0"/>
          <w:lang w:val="pt-PT"/>
          <w14:ligatures w14:val="none"/>
        </w:rPr>
        <w:t>compatibilidade</w:t>
      </w:r>
      <w:r w:rsidRPr="004E001A">
        <w:rPr>
          <w:rFonts w:eastAsia="Times New Roman" w:cstheme="minorHAnsi"/>
          <w:spacing w:val="-1"/>
          <w:kern w:val="0"/>
          <w:lang w:val="pt-PT"/>
          <w14:ligatures w14:val="none"/>
        </w:rPr>
        <w:t xml:space="preserve"> </w:t>
      </w:r>
      <w:r w:rsidRPr="004E001A">
        <w:rPr>
          <w:rFonts w:eastAsia="Times New Roman" w:cstheme="minorHAnsi"/>
          <w:kern w:val="0"/>
          <w:lang w:val="pt-PT"/>
          <w14:ligatures w14:val="none"/>
        </w:rPr>
        <w:t>das</w:t>
      </w:r>
      <w:r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amostras a</w:t>
      </w:r>
      <w:r w:rsidRPr="004E001A">
        <w:rPr>
          <w:rFonts w:eastAsia="Times New Roman" w:cstheme="minorHAnsi"/>
          <w:spacing w:val="-7"/>
          <w:kern w:val="0"/>
          <w:lang w:val="pt-PT"/>
          <w14:ligatures w14:val="none"/>
        </w:rPr>
        <w:t xml:space="preserve"> </w:t>
      </w:r>
      <w:r w:rsidRPr="004E001A">
        <w:rPr>
          <w:rFonts w:eastAsia="Times New Roman" w:cstheme="minorHAnsi"/>
          <w:kern w:val="0"/>
          <w:lang w:val="pt-PT"/>
          <w14:ligatures w14:val="none"/>
        </w:rPr>
        <w:t>serem</w:t>
      </w:r>
      <w:r w:rsidRPr="004E001A">
        <w:rPr>
          <w:rFonts w:eastAsia="Times New Roman" w:cstheme="minorHAnsi"/>
          <w:spacing w:val="-1"/>
          <w:kern w:val="0"/>
          <w:lang w:val="pt-PT"/>
          <w14:ligatures w14:val="none"/>
        </w:rPr>
        <w:t xml:space="preserve"> </w:t>
      </w:r>
      <w:r w:rsidRPr="004E001A">
        <w:rPr>
          <w:rFonts w:eastAsia="Times New Roman" w:cstheme="minorHAnsi"/>
          <w:kern w:val="0"/>
          <w:lang w:val="pt-PT"/>
          <w14:ligatures w14:val="none"/>
        </w:rPr>
        <w:t>apresentadas pelos licitantes vencedores, dependendo do produto, entre outros:</w:t>
      </w:r>
    </w:p>
    <w:p w14:paraId="38E8859A" w14:textId="77777777" w:rsidR="00F85CAC" w:rsidRPr="00F85CAC" w:rsidRDefault="00F85CAC" w:rsidP="008137F1">
      <w:pPr>
        <w:widowControl w:val="0"/>
        <w:autoSpaceDE w:val="0"/>
        <w:autoSpaceDN w:val="0"/>
        <w:spacing w:before="1" w:after="0" w:line="240" w:lineRule="auto"/>
        <w:rPr>
          <w:rFonts w:eastAsia="Times New Roman" w:cstheme="minorHAnsi"/>
          <w:kern w:val="0"/>
          <w:lang w:val="pt-PT"/>
          <w14:ligatures w14:val="none"/>
        </w:rPr>
      </w:pPr>
    </w:p>
    <w:p w14:paraId="4B5A3139" w14:textId="77777777" w:rsidR="00F85CAC" w:rsidRPr="00F85CAC" w:rsidRDefault="00F85CAC" w:rsidP="00133033">
      <w:pPr>
        <w:widowControl w:val="0"/>
        <w:numPr>
          <w:ilvl w:val="0"/>
          <w:numId w:val="31"/>
        </w:numPr>
        <w:tabs>
          <w:tab w:val="left" w:pos="1090"/>
        </w:tabs>
        <w:autoSpaceDE w:val="0"/>
        <w:autoSpaceDN w:val="0"/>
        <w:spacing w:after="0" w:line="240" w:lineRule="auto"/>
        <w:rPr>
          <w:rFonts w:eastAsia="Times New Roman" w:cstheme="minorHAnsi"/>
          <w:kern w:val="0"/>
          <w:lang w:val="pt-PT"/>
          <w14:ligatures w14:val="none"/>
        </w:rPr>
      </w:pPr>
      <w:r w:rsidRPr="00F85CAC">
        <w:rPr>
          <w:rFonts w:eastAsia="Times New Roman" w:cstheme="minorHAnsi"/>
          <w:kern w:val="0"/>
          <w:lang w:val="pt-PT"/>
          <w14:ligatures w14:val="none"/>
        </w:rPr>
        <w:t>Integridade</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Acabamento</w:t>
      </w:r>
    </w:p>
    <w:p w14:paraId="5E1F451A" w14:textId="77777777" w:rsidR="00F85CAC" w:rsidRPr="00F85CAC" w:rsidRDefault="00F85CAC" w:rsidP="00133033">
      <w:pPr>
        <w:widowControl w:val="0"/>
        <w:numPr>
          <w:ilvl w:val="0"/>
          <w:numId w:val="31"/>
        </w:numPr>
        <w:tabs>
          <w:tab w:val="left" w:pos="1090"/>
        </w:tabs>
        <w:autoSpaceDE w:val="0"/>
        <w:autoSpaceDN w:val="0"/>
        <w:spacing w:after="0" w:line="240" w:lineRule="auto"/>
        <w:rPr>
          <w:rFonts w:eastAsia="Times New Roman" w:cstheme="minorHAnsi"/>
          <w:kern w:val="0"/>
          <w:lang w:val="pt-PT"/>
          <w14:ligatures w14:val="none"/>
        </w:rPr>
      </w:pPr>
      <w:r w:rsidRPr="00F85CAC">
        <w:rPr>
          <w:rFonts w:eastAsia="Times New Roman" w:cstheme="minorHAnsi"/>
          <w:kern w:val="0"/>
          <w:lang w:val="pt-PT"/>
          <w14:ligatures w14:val="none"/>
        </w:rPr>
        <w:t>Flexibilidade</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cateter</w:t>
      </w:r>
    </w:p>
    <w:p w14:paraId="70AAD7C6" w14:textId="77777777" w:rsidR="00F85CAC" w:rsidRPr="00F85CAC" w:rsidRDefault="00F85CAC" w:rsidP="00133033">
      <w:pPr>
        <w:widowControl w:val="0"/>
        <w:numPr>
          <w:ilvl w:val="0"/>
          <w:numId w:val="31"/>
        </w:numPr>
        <w:tabs>
          <w:tab w:val="left" w:pos="1090"/>
        </w:tabs>
        <w:autoSpaceDE w:val="0"/>
        <w:autoSpaceDN w:val="0"/>
        <w:spacing w:after="0" w:line="240" w:lineRule="auto"/>
        <w:rPr>
          <w:rFonts w:eastAsia="Times New Roman" w:cstheme="minorHAnsi"/>
          <w:kern w:val="0"/>
          <w:lang w:val="pt-PT"/>
          <w14:ligatures w14:val="none"/>
        </w:rPr>
      </w:pPr>
      <w:r w:rsidRPr="00F85CAC">
        <w:rPr>
          <w:rFonts w:eastAsia="Times New Roman" w:cstheme="minorHAnsi"/>
          <w:kern w:val="0"/>
          <w:lang w:val="pt-PT"/>
          <w14:ligatures w14:val="none"/>
        </w:rPr>
        <w:t>Afiamento</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1"/>
          <w:kern w:val="0"/>
          <w:lang w:val="pt-PT"/>
          <w14:ligatures w14:val="none"/>
        </w:rPr>
        <w:t xml:space="preserve"> </w:t>
      </w:r>
      <w:r w:rsidRPr="00F85CAC">
        <w:rPr>
          <w:rFonts w:eastAsia="Times New Roman" w:cstheme="minorHAnsi"/>
          <w:spacing w:val="-2"/>
          <w:kern w:val="0"/>
          <w:lang w:val="pt-PT"/>
          <w14:ligatures w14:val="none"/>
        </w:rPr>
        <w:t>agulha</w:t>
      </w:r>
    </w:p>
    <w:p w14:paraId="6524C542" w14:textId="77777777" w:rsidR="00F85CAC" w:rsidRPr="00F85CAC" w:rsidRDefault="00F85CAC" w:rsidP="00133033">
      <w:pPr>
        <w:widowControl w:val="0"/>
        <w:numPr>
          <w:ilvl w:val="0"/>
          <w:numId w:val="31"/>
        </w:numPr>
        <w:tabs>
          <w:tab w:val="left" w:pos="1090"/>
        </w:tabs>
        <w:autoSpaceDE w:val="0"/>
        <w:autoSpaceDN w:val="0"/>
        <w:spacing w:after="0" w:line="240" w:lineRule="auto"/>
        <w:rPr>
          <w:rFonts w:eastAsia="Times New Roman" w:cstheme="minorHAnsi"/>
          <w:kern w:val="0"/>
          <w:lang w:val="pt-PT"/>
          <w14:ligatures w14:val="none"/>
        </w:rPr>
      </w:pPr>
      <w:r w:rsidRPr="00F85CAC">
        <w:rPr>
          <w:rFonts w:eastAsia="Times New Roman" w:cstheme="minorHAnsi"/>
          <w:kern w:val="0"/>
          <w:lang w:val="pt-PT"/>
          <w14:ligatures w14:val="none"/>
        </w:rPr>
        <w:t>Encaixe</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com</w:t>
      </w:r>
      <w:r w:rsidRPr="00F85CAC">
        <w:rPr>
          <w:rFonts w:eastAsia="Times New Roman" w:cstheme="minorHAnsi"/>
          <w:spacing w:val="-3"/>
          <w:kern w:val="0"/>
          <w:lang w:val="pt-PT"/>
          <w14:ligatures w14:val="none"/>
        </w:rPr>
        <w:t xml:space="preserve"> </w:t>
      </w:r>
      <w:r w:rsidRPr="00F85CAC">
        <w:rPr>
          <w:rFonts w:eastAsia="Times New Roman" w:cstheme="minorHAnsi"/>
          <w:spacing w:val="-2"/>
          <w:kern w:val="0"/>
          <w:lang w:val="pt-PT"/>
          <w14:ligatures w14:val="none"/>
        </w:rPr>
        <w:t>equipos</w:t>
      </w:r>
    </w:p>
    <w:p w14:paraId="4EB05868" w14:textId="77777777" w:rsidR="00F85CAC" w:rsidRPr="00F85CAC" w:rsidRDefault="00F85CAC" w:rsidP="00133033">
      <w:pPr>
        <w:widowControl w:val="0"/>
        <w:numPr>
          <w:ilvl w:val="0"/>
          <w:numId w:val="31"/>
        </w:numPr>
        <w:tabs>
          <w:tab w:val="left" w:pos="1090"/>
        </w:tabs>
        <w:autoSpaceDE w:val="0"/>
        <w:autoSpaceDN w:val="0"/>
        <w:spacing w:after="0" w:line="240" w:lineRule="auto"/>
        <w:rPr>
          <w:rFonts w:eastAsia="Times New Roman" w:cstheme="minorHAnsi"/>
          <w:kern w:val="0"/>
          <w:lang w:val="pt-PT"/>
          <w14:ligatures w14:val="none"/>
        </w:rPr>
      </w:pPr>
      <w:r w:rsidRPr="00F85CAC">
        <w:rPr>
          <w:rFonts w:eastAsia="Times New Roman" w:cstheme="minorHAnsi"/>
          <w:kern w:val="0"/>
          <w:lang w:val="pt-PT"/>
          <w14:ligatures w14:val="none"/>
        </w:rPr>
        <w:t>Presença</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tampa</w:t>
      </w:r>
      <w:r w:rsidRPr="00F85CAC">
        <w:rPr>
          <w:rFonts w:eastAsia="Times New Roman" w:cstheme="minorHAnsi"/>
          <w:spacing w:val="-2"/>
          <w:kern w:val="0"/>
          <w:lang w:val="pt-PT"/>
          <w14:ligatures w14:val="none"/>
        </w:rPr>
        <w:t xml:space="preserve"> protetora</w:t>
      </w:r>
    </w:p>
    <w:p w14:paraId="5E3C690B" w14:textId="77777777" w:rsidR="00F85CAC" w:rsidRPr="00F85CAC" w:rsidRDefault="00F85CAC" w:rsidP="00133033">
      <w:pPr>
        <w:widowControl w:val="0"/>
        <w:numPr>
          <w:ilvl w:val="0"/>
          <w:numId w:val="31"/>
        </w:numPr>
        <w:tabs>
          <w:tab w:val="left" w:pos="1090"/>
        </w:tabs>
        <w:autoSpaceDE w:val="0"/>
        <w:autoSpaceDN w:val="0"/>
        <w:spacing w:after="0" w:line="240" w:lineRule="auto"/>
        <w:rPr>
          <w:rFonts w:eastAsia="Times New Roman" w:cstheme="minorHAnsi"/>
          <w:kern w:val="0"/>
          <w:lang w:val="pt-PT"/>
          <w14:ligatures w14:val="none"/>
        </w:rPr>
      </w:pPr>
      <w:r w:rsidRPr="00F85CAC">
        <w:rPr>
          <w:rFonts w:eastAsia="Times New Roman" w:cstheme="minorHAnsi"/>
          <w:kern w:val="0"/>
          <w:lang w:val="pt-PT"/>
          <w14:ligatures w14:val="none"/>
        </w:rPr>
        <w:t>Identificação</w:t>
      </w:r>
      <w:r w:rsidRPr="00F85CAC">
        <w:rPr>
          <w:rFonts w:eastAsia="Times New Roman" w:cstheme="minorHAnsi"/>
          <w:spacing w:val="-3"/>
          <w:kern w:val="0"/>
          <w:lang w:val="pt-PT"/>
          <w14:ligatures w14:val="none"/>
        </w:rPr>
        <w:t xml:space="preserve"> </w:t>
      </w:r>
      <w:r w:rsidRPr="00F85CAC">
        <w:rPr>
          <w:rFonts w:eastAsia="Times New Roman" w:cstheme="minorHAnsi"/>
          <w:kern w:val="0"/>
          <w:lang w:val="pt-PT"/>
          <w14:ligatures w14:val="none"/>
        </w:rPr>
        <w:t>(calibre</w:t>
      </w:r>
      <w:r w:rsidRPr="00F85CAC">
        <w:rPr>
          <w:rFonts w:eastAsia="Times New Roman" w:cstheme="minorHAnsi"/>
          <w:spacing w:val="-1"/>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2"/>
          <w:kern w:val="0"/>
          <w:lang w:val="pt-PT"/>
          <w14:ligatures w14:val="none"/>
        </w:rPr>
        <w:t xml:space="preserve"> </w:t>
      </w:r>
      <w:r w:rsidRPr="00F85CAC">
        <w:rPr>
          <w:rFonts w:eastAsia="Times New Roman" w:cstheme="minorHAnsi"/>
          <w:spacing w:val="-4"/>
          <w:kern w:val="0"/>
          <w:lang w:val="pt-PT"/>
          <w14:ligatures w14:val="none"/>
        </w:rPr>
        <w:t>lote)</w:t>
      </w:r>
    </w:p>
    <w:p w14:paraId="4E96ADFA" w14:textId="77777777" w:rsidR="00F85CAC" w:rsidRPr="00F85CAC" w:rsidRDefault="00F85CAC" w:rsidP="00133033">
      <w:pPr>
        <w:widowControl w:val="0"/>
        <w:numPr>
          <w:ilvl w:val="0"/>
          <w:numId w:val="31"/>
        </w:numPr>
        <w:tabs>
          <w:tab w:val="left" w:pos="1090"/>
        </w:tabs>
        <w:autoSpaceDE w:val="0"/>
        <w:autoSpaceDN w:val="0"/>
        <w:spacing w:after="0" w:line="240" w:lineRule="auto"/>
        <w:rPr>
          <w:rFonts w:eastAsia="Times New Roman" w:cstheme="minorHAnsi"/>
          <w:kern w:val="0"/>
          <w:lang w:val="pt-PT"/>
          <w14:ligatures w14:val="none"/>
        </w:rPr>
      </w:pPr>
      <w:r w:rsidRPr="00F85CAC">
        <w:rPr>
          <w:rFonts w:eastAsia="Times New Roman" w:cstheme="minorHAnsi"/>
          <w:spacing w:val="-2"/>
          <w:kern w:val="0"/>
          <w:lang w:val="pt-PT"/>
          <w14:ligatures w14:val="none"/>
        </w:rPr>
        <w:t>Embalagem</w:t>
      </w:r>
    </w:p>
    <w:p w14:paraId="059D27A4" w14:textId="77777777" w:rsidR="00F85CAC" w:rsidRPr="00F85CAC" w:rsidRDefault="00F85CAC" w:rsidP="00133033">
      <w:pPr>
        <w:widowControl w:val="0"/>
        <w:numPr>
          <w:ilvl w:val="0"/>
          <w:numId w:val="31"/>
        </w:numPr>
        <w:tabs>
          <w:tab w:val="left" w:pos="1090"/>
        </w:tabs>
        <w:autoSpaceDE w:val="0"/>
        <w:autoSpaceDN w:val="0"/>
        <w:spacing w:after="0" w:line="240" w:lineRule="auto"/>
        <w:rPr>
          <w:rFonts w:eastAsia="Times New Roman" w:cstheme="minorHAnsi"/>
          <w:kern w:val="0"/>
          <w:lang w:val="pt-PT"/>
          <w14:ligatures w14:val="none"/>
        </w:rPr>
      </w:pPr>
      <w:r w:rsidRPr="00F85CAC">
        <w:rPr>
          <w:rFonts w:eastAsia="Times New Roman" w:cstheme="minorHAnsi"/>
          <w:kern w:val="0"/>
          <w:lang w:val="pt-PT"/>
          <w14:ligatures w14:val="none"/>
        </w:rPr>
        <w:t>Esterilidade</w:t>
      </w:r>
      <w:r w:rsidRPr="00F85CAC">
        <w:rPr>
          <w:rFonts w:eastAsia="Times New Roman" w:cstheme="minorHAnsi"/>
          <w:spacing w:val="-4"/>
          <w:kern w:val="0"/>
          <w:lang w:val="pt-PT"/>
          <w14:ligatures w14:val="none"/>
        </w:rPr>
        <w:t xml:space="preserve"> </w:t>
      </w:r>
      <w:r w:rsidRPr="00F85CAC">
        <w:rPr>
          <w:rFonts w:eastAsia="Times New Roman" w:cstheme="minorHAnsi"/>
          <w:kern w:val="0"/>
          <w:lang w:val="pt-PT"/>
          <w14:ligatures w14:val="none"/>
        </w:rPr>
        <w:t>/</w:t>
      </w:r>
      <w:r w:rsidRPr="00F85CAC">
        <w:rPr>
          <w:rFonts w:eastAsia="Times New Roman" w:cstheme="minorHAnsi"/>
          <w:spacing w:val="-2"/>
          <w:kern w:val="0"/>
          <w:lang w:val="pt-PT"/>
          <w14:ligatures w14:val="none"/>
        </w:rPr>
        <w:t xml:space="preserve"> Validade</w:t>
      </w:r>
    </w:p>
    <w:p w14:paraId="79066D8E" w14:textId="77777777" w:rsidR="00F85CAC" w:rsidRPr="00F85CAC" w:rsidRDefault="00F85CAC" w:rsidP="008137F1">
      <w:pPr>
        <w:widowControl w:val="0"/>
        <w:autoSpaceDE w:val="0"/>
        <w:autoSpaceDN w:val="0"/>
        <w:spacing w:before="7" w:after="0" w:line="240" w:lineRule="auto"/>
        <w:rPr>
          <w:rFonts w:eastAsia="Times New Roman" w:cstheme="minorHAnsi"/>
          <w:kern w:val="0"/>
          <w:lang w:val="pt-PT"/>
          <w14:ligatures w14:val="none"/>
        </w:rPr>
      </w:pPr>
    </w:p>
    <w:p w14:paraId="474B6DDB" w14:textId="77777777" w:rsidR="004E001A" w:rsidRPr="004E001A" w:rsidRDefault="00F85CAC" w:rsidP="00133033">
      <w:pPr>
        <w:widowControl w:val="0"/>
        <w:numPr>
          <w:ilvl w:val="1"/>
          <w:numId w:val="35"/>
        </w:numPr>
        <w:tabs>
          <w:tab w:val="left" w:pos="1014"/>
        </w:tabs>
        <w:autoSpaceDE w:val="0"/>
        <w:autoSpaceDN w:val="0"/>
        <w:spacing w:after="0" w:line="240" w:lineRule="auto"/>
        <w:ind w:left="954" w:hanging="584"/>
        <w:rPr>
          <w:rFonts w:eastAsia="Times New Roman" w:cstheme="minorHAnsi"/>
          <w:b/>
          <w:kern w:val="0"/>
          <w:lang w:val="pt-PT"/>
          <w14:ligatures w14:val="none"/>
        </w:rPr>
      </w:pPr>
      <w:r w:rsidRPr="004E001A">
        <w:rPr>
          <w:rFonts w:eastAsia="Times New Roman" w:cstheme="minorHAnsi"/>
          <w:kern w:val="0"/>
          <w:lang w:val="pt-PT"/>
          <w14:ligatures w14:val="none"/>
        </w:rPr>
        <w:t>As</w:t>
      </w:r>
      <w:r w:rsidRPr="004E001A">
        <w:rPr>
          <w:rFonts w:eastAsia="Times New Roman" w:cstheme="minorHAnsi"/>
          <w:spacing w:val="59"/>
          <w:kern w:val="0"/>
          <w:lang w:val="pt-PT"/>
          <w14:ligatures w14:val="none"/>
        </w:rPr>
        <w:t xml:space="preserve"> </w:t>
      </w:r>
      <w:r w:rsidRPr="004E001A">
        <w:rPr>
          <w:rFonts w:eastAsia="Times New Roman" w:cstheme="minorHAnsi"/>
          <w:kern w:val="0"/>
          <w:lang w:val="pt-PT"/>
          <w14:ligatures w14:val="none"/>
        </w:rPr>
        <w:t>amostras</w:t>
      </w:r>
      <w:r w:rsidRPr="004E001A">
        <w:rPr>
          <w:rFonts w:eastAsia="Times New Roman" w:cstheme="minorHAnsi"/>
          <w:spacing w:val="59"/>
          <w:kern w:val="0"/>
          <w:lang w:val="pt-PT"/>
          <w14:ligatures w14:val="none"/>
        </w:rPr>
        <w:t xml:space="preserve"> </w:t>
      </w:r>
      <w:r w:rsidRPr="004E001A">
        <w:rPr>
          <w:rFonts w:eastAsia="Times New Roman" w:cstheme="minorHAnsi"/>
          <w:kern w:val="0"/>
          <w:lang w:val="pt-PT"/>
          <w14:ligatures w14:val="none"/>
        </w:rPr>
        <w:t>entregues</w:t>
      </w:r>
      <w:r w:rsidRPr="004E001A">
        <w:rPr>
          <w:rFonts w:eastAsia="Times New Roman" w:cstheme="minorHAnsi"/>
          <w:spacing w:val="59"/>
          <w:kern w:val="0"/>
          <w:lang w:val="pt-PT"/>
          <w14:ligatures w14:val="none"/>
        </w:rPr>
        <w:t xml:space="preserve"> </w:t>
      </w:r>
      <w:r w:rsidRPr="004E001A">
        <w:rPr>
          <w:rFonts w:eastAsia="Times New Roman" w:cstheme="minorHAnsi"/>
          <w:kern w:val="0"/>
          <w:lang w:val="pt-PT"/>
          <w14:ligatures w14:val="none"/>
        </w:rPr>
        <w:t>serão</w:t>
      </w:r>
      <w:r w:rsidRPr="004E001A">
        <w:rPr>
          <w:rFonts w:eastAsia="Times New Roman" w:cstheme="minorHAnsi"/>
          <w:spacing w:val="59"/>
          <w:kern w:val="0"/>
          <w:lang w:val="pt-PT"/>
          <w14:ligatures w14:val="none"/>
        </w:rPr>
        <w:t xml:space="preserve"> </w:t>
      </w:r>
      <w:r w:rsidRPr="004E001A">
        <w:rPr>
          <w:rFonts w:eastAsia="Times New Roman" w:cstheme="minorHAnsi"/>
          <w:b/>
          <w:kern w:val="0"/>
          <w:lang w:val="pt-PT"/>
          <w14:ligatures w14:val="none"/>
        </w:rPr>
        <w:t>“ACEITAS”</w:t>
      </w:r>
      <w:r w:rsidRPr="004E001A">
        <w:rPr>
          <w:rFonts w:eastAsia="Times New Roman" w:cstheme="minorHAnsi"/>
          <w:b/>
          <w:spacing w:val="60"/>
          <w:kern w:val="0"/>
          <w:lang w:val="pt-PT"/>
          <w14:ligatures w14:val="none"/>
        </w:rPr>
        <w:t xml:space="preserve"> </w:t>
      </w:r>
      <w:r w:rsidRPr="004E001A">
        <w:rPr>
          <w:rFonts w:eastAsia="Times New Roman" w:cstheme="minorHAnsi"/>
          <w:kern w:val="0"/>
          <w:lang w:val="pt-PT"/>
          <w14:ligatures w14:val="none"/>
        </w:rPr>
        <w:t>ou</w:t>
      </w:r>
      <w:r w:rsidRPr="004E001A">
        <w:rPr>
          <w:rFonts w:eastAsia="Times New Roman" w:cstheme="minorHAnsi"/>
          <w:spacing w:val="59"/>
          <w:kern w:val="0"/>
          <w:lang w:val="pt-PT"/>
          <w14:ligatures w14:val="none"/>
        </w:rPr>
        <w:t xml:space="preserve"> </w:t>
      </w:r>
      <w:r w:rsidRPr="004E001A">
        <w:rPr>
          <w:rFonts w:eastAsia="Times New Roman" w:cstheme="minorHAnsi"/>
          <w:b/>
          <w:kern w:val="0"/>
          <w:lang w:val="pt-PT"/>
          <w14:ligatures w14:val="none"/>
        </w:rPr>
        <w:t>“NÃO</w:t>
      </w:r>
      <w:r w:rsidRPr="004E001A">
        <w:rPr>
          <w:rFonts w:eastAsia="Times New Roman" w:cstheme="minorHAnsi"/>
          <w:b/>
          <w:spacing w:val="59"/>
          <w:kern w:val="0"/>
          <w:lang w:val="pt-PT"/>
          <w14:ligatures w14:val="none"/>
        </w:rPr>
        <w:t xml:space="preserve"> </w:t>
      </w:r>
      <w:r w:rsidRPr="004E001A">
        <w:rPr>
          <w:rFonts w:eastAsia="Times New Roman" w:cstheme="minorHAnsi"/>
          <w:b/>
          <w:kern w:val="0"/>
          <w:lang w:val="pt-PT"/>
          <w14:ligatures w14:val="none"/>
        </w:rPr>
        <w:t>ACEITAS”,</w:t>
      </w:r>
      <w:r w:rsidRPr="004E001A">
        <w:rPr>
          <w:rFonts w:eastAsia="Times New Roman" w:cstheme="minorHAnsi"/>
          <w:b/>
          <w:spacing w:val="60"/>
          <w:kern w:val="0"/>
          <w:lang w:val="pt-PT"/>
          <w14:ligatures w14:val="none"/>
        </w:rPr>
        <w:t xml:space="preserve"> </w:t>
      </w:r>
      <w:r w:rsidRPr="004E001A">
        <w:rPr>
          <w:rFonts w:eastAsia="Times New Roman" w:cstheme="minorHAnsi"/>
          <w:kern w:val="0"/>
          <w:lang w:val="pt-PT"/>
          <w14:ligatures w14:val="none"/>
        </w:rPr>
        <w:t>o</w:t>
      </w:r>
      <w:r w:rsidRPr="004E001A">
        <w:rPr>
          <w:rFonts w:eastAsia="Times New Roman" w:cstheme="minorHAnsi"/>
          <w:spacing w:val="59"/>
          <w:kern w:val="0"/>
          <w:lang w:val="pt-PT"/>
          <w14:ligatures w14:val="none"/>
        </w:rPr>
        <w:t xml:space="preserve"> </w:t>
      </w:r>
      <w:r w:rsidRPr="004E001A">
        <w:rPr>
          <w:rFonts w:eastAsia="Times New Roman" w:cstheme="minorHAnsi"/>
          <w:kern w:val="0"/>
          <w:lang w:val="pt-PT"/>
          <w14:ligatures w14:val="none"/>
        </w:rPr>
        <w:t>mesmo</w:t>
      </w:r>
      <w:r w:rsidRPr="004E001A">
        <w:rPr>
          <w:rFonts w:eastAsia="Times New Roman" w:cstheme="minorHAnsi"/>
          <w:spacing w:val="57"/>
          <w:kern w:val="0"/>
          <w:lang w:val="pt-PT"/>
          <w14:ligatures w14:val="none"/>
        </w:rPr>
        <w:t xml:space="preserve"> </w:t>
      </w:r>
      <w:r w:rsidRPr="004E001A">
        <w:rPr>
          <w:rFonts w:eastAsia="Times New Roman" w:cstheme="minorHAnsi"/>
          <w:spacing w:val="-2"/>
          <w:kern w:val="0"/>
          <w:lang w:val="pt-PT"/>
          <w14:ligatures w14:val="none"/>
        </w:rPr>
        <w:t>constará</w:t>
      </w:r>
      <w:r w:rsidR="004E001A"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“Laudo</w:t>
      </w:r>
      <w:r w:rsidRPr="004E001A">
        <w:rPr>
          <w:rFonts w:eastAsia="Times New Roman" w:cstheme="minorHAnsi"/>
          <w:spacing w:val="-3"/>
          <w:kern w:val="0"/>
          <w:lang w:val="pt-PT"/>
          <w14:ligatures w14:val="none"/>
        </w:rPr>
        <w:t xml:space="preserve"> </w:t>
      </w:r>
      <w:r w:rsidRPr="004E001A">
        <w:rPr>
          <w:rFonts w:eastAsia="Times New Roman" w:cstheme="minorHAnsi"/>
          <w:kern w:val="0"/>
          <w:lang w:val="pt-PT"/>
          <w14:ligatures w14:val="none"/>
        </w:rPr>
        <w:t>de</w:t>
      </w:r>
      <w:r w:rsidRPr="004E001A">
        <w:rPr>
          <w:rFonts w:eastAsia="Times New Roman" w:cstheme="minorHAnsi"/>
          <w:spacing w:val="-3"/>
          <w:kern w:val="0"/>
          <w:lang w:val="pt-PT"/>
          <w14:ligatures w14:val="none"/>
        </w:rPr>
        <w:t xml:space="preserve"> </w:t>
      </w:r>
      <w:r w:rsidRPr="004E001A">
        <w:rPr>
          <w:rFonts w:eastAsia="Times New Roman" w:cstheme="minorHAnsi"/>
          <w:kern w:val="0"/>
          <w:lang w:val="pt-PT"/>
          <w14:ligatures w14:val="none"/>
        </w:rPr>
        <w:t>Análise e</w:t>
      </w:r>
      <w:r w:rsidRPr="004E001A">
        <w:rPr>
          <w:rFonts w:eastAsia="Times New Roman" w:cstheme="minorHAnsi"/>
          <w:spacing w:val="-1"/>
          <w:kern w:val="0"/>
          <w:lang w:val="pt-PT"/>
          <w14:ligatures w14:val="none"/>
        </w:rPr>
        <w:t xml:space="preserve"> </w:t>
      </w:r>
      <w:r w:rsidRPr="004E001A">
        <w:rPr>
          <w:rFonts w:eastAsia="Times New Roman" w:cstheme="minorHAnsi"/>
          <w:kern w:val="0"/>
          <w:lang w:val="pt-PT"/>
          <w14:ligatures w14:val="none"/>
        </w:rPr>
        <w:t>Avaliação das</w:t>
      </w:r>
      <w:r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Amostras” que</w:t>
      </w:r>
      <w:r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será emitido</w:t>
      </w:r>
      <w:r w:rsidRPr="004E001A">
        <w:rPr>
          <w:rFonts w:eastAsia="Times New Roman" w:cstheme="minorHAnsi"/>
          <w:spacing w:val="-1"/>
          <w:kern w:val="0"/>
          <w:lang w:val="pt-PT"/>
          <w14:ligatures w14:val="none"/>
        </w:rPr>
        <w:t xml:space="preserve"> </w:t>
      </w:r>
      <w:r w:rsidRPr="004E001A">
        <w:rPr>
          <w:rFonts w:eastAsia="Times New Roman" w:cstheme="minorHAnsi"/>
          <w:kern w:val="0"/>
          <w:lang w:val="pt-PT"/>
          <w14:ligatures w14:val="none"/>
        </w:rPr>
        <w:t>pela</w:t>
      </w:r>
      <w:r w:rsidRPr="004E001A">
        <w:rPr>
          <w:rFonts w:eastAsia="Times New Roman" w:cstheme="minorHAnsi"/>
          <w:spacing w:val="-1"/>
          <w:kern w:val="0"/>
          <w:lang w:val="pt-PT"/>
          <w14:ligatures w14:val="none"/>
        </w:rPr>
        <w:t xml:space="preserve"> </w:t>
      </w:r>
      <w:r w:rsidRPr="004E001A">
        <w:rPr>
          <w:rFonts w:eastAsia="Times New Roman" w:cstheme="minorHAnsi"/>
          <w:spacing w:val="-2"/>
          <w:kern w:val="0"/>
          <w:lang w:val="pt-PT"/>
          <w14:ligatures w14:val="none"/>
        </w:rPr>
        <w:t>Comissão.</w:t>
      </w:r>
    </w:p>
    <w:p w14:paraId="47C40487" w14:textId="77777777" w:rsidR="004E001A" w:rsidRDefault="00F85CAC" w:rsidP="00133033">
      <w:pPr>
        <w:widowControl w:val="0"/>
        <w:numPr>
          <w:ilvl w:val="1"/>
          <w:numId w:val="35"/>
        </w:numPr>
        <w:tabs>
          <w:tab w:val="left" w:pos="1014"/>
        </w:tabs>
        <w:autoSpaceDE w:val="0"/>
        <w:autoSpaceDN w:val="0"/>
        <w:spacing w:after="0" w:line="240" w:lineRule="auto"/>
        <w:ind w:left="954" w:hanging="584"/>
        <w:jc w:val="both"/>
        <w:rPr>
          <w:rFonts w:eastAsia="Times New Roman" w:cstheme="minorHAnsi"/>
          <w:kern w:val="0"/>
          <w:lang w:val="pt-PT"/>
          <w14:ligatures w14:val="none"/>
        </w:rPr>
      </w:pPr>
      <w:r w:rsidRPr="004E001A">
        <w:rPr>
          <w:rFonts w:eastAsia="Times New Roman" w:cstheme="minorHAnsi"/>
          <w:kern w:val="0"/>
          <w:lang w:val="pt-PT"/>
          <w14:ligatures w14:val="none"/>
        </w:rPr>
        <w:t>Em</w:t>
      </w:r>
      <w:r w:rsidRPr="004E001A">
        <w:rPr>
          <w:rFonts w:eastAsia="Times New Roman" w:cstheme="minorHAnsi"/>
          <w:spacing w:val="-7"/>
          <w:kern w:val="0"/>
          <w:lang w:val="pt-PT"/>
          <w14:ligatures w14:val="none"/>
        </w:rPr>
        <w:t xml:space="preserve"> </w:t>
      </w:r>
      <w:r w:rsidRPr="004E001A">
        <w:rPr>
          <w:rFonts w:eastAsia="Times New Roman" w:cstheme="minorHAnsi"/>
          <w:kern w:val="0"/>
          <w:lang w:val="pt-PT"/>
          <w14:ligatures w14:val="none"/>
        </w:rPr>
        <w:t>caso</w:t>
      </w:r>
      <w:r w:rsidRPr="004E001A">
        <w:rPr>
          <w:rFonts w:eastAsia="Times New Roman" w:cstheme="minorHAnsi"/>
          <w:spacing w:val="-5"/>
          <w:kern w:val="0"/>
          <w:lang w:val="pt-PT"/>
          <w14:ligatures w14:val="none"/>
        </w:rPr>
        <w:t xml:space="preserve"> </w:t>
      </w:r>
      <w:r w:rsidRPr="004E001A">
        <w:rPr>
          <w:rFonts w:eastAsia="Times New Roman" w:cstheme="minorHAnsi"/>
          <w:kern w:val="0"/>
          <w:lang w:val="pt-PT"/>
          <w14:ligatures w14:val="none"/>
        </w:rPr>
        <w:t>de</w:t>
      </w:r>
      <w:r w:rsidRPr="004E001A">
        <w:rPr>
          <w:rFonts w:eastAsia="Times New Roman" w:cstheme="minorHAnsi"/>
          <w:spacing w:val="-5"/>
          <w:kern w:val="0"/>
          <w:lang w:val="pt-PT"/>
          <w14:ligatures w14:val="none"/>
        </w:rPr>
        <w:t xml:space="preserve"> </w:t>
      </w:r>
      <w:r w:rsidRPr="004E001A">
        <w:rPr>
          <w:rFonts w:eastAsia="Times New Roman" w:cstheme="minorHAnsi"/>
          <w:kern w:val="0"/>
          <w:lang w:val="pt-PT"/>
          <w14:ligatures w14:val="none"/>
        </w:rPr>
        <w:t>“NÃO</w:t>
      </w:r>
      <w:r w:rsidRPr="004E001A">
        <w:rPr>
          <w:rFonts w:eastAsia="Times New Roman" w:cstheme="minorHAnsi"/>
          <w:spacing w:val="-5"/>
          <w:kern w:val="0"/>
          <w:lang w:val="pt-PT"/>
          <w14:ligatures w14:val="none"/>
        </w:rPr>
        <w:t xml:space="preserve"> </w:t>
      </w:r>
      <w:r w:rsidRPr="004E001A">
        <w:rPr>
          <w:rFonts w:eastAsia="Times New Roman" w:cstheme="minorHAnsi"/>
          <w:kern w:val="0"/>
          <w:lang w:val="pt-PT"/>
          <w14:ligatures w14:val="none"/>
        </w:rPr>
        <w:t>ACEITAS”,</w:t>
      </w:r>
      <w:r w:rsidRPr="004E001A">
        <w:rPr>
          <w:rFonts w:eastAsia="Times New Roman" w:cstheme="minorHAnsi"/>
          <w:spacing w:val="-4"/>
          <w:kern w:val="0"/>
          <w:lang w:val="pt-PT"/>
          <w14:ligatures w14:val="none"/>
        </w:rPr>
        <w:t xml:space="preserve"> </w:t>
      </w:r>
      <w:r w:rsidRPr="004E001A">
        <w:rPr>
          <w:rFonts w:eastAsia="Times New Roman" w:cstheme="minorHAnsi"/>
          <w:kern w:val="0"/>
          <w:lang w:val="pt-PT"/>
          <w14:ligatures w14:val="none"/>
        </w:rPr>
        <w:t>a</w:t>
      </w:r>
      <w:r w:rsidRPr="004E001A">
        <w:rPr>
          <w:rFonts w:eastAsia="Times New Roman" w:cstheme="minorHAnsi"/>
          <w:spacing w:val="-6"/>
          <w:kern w:val="0"/>
          <w:lang w:val="pt-PT"/>
          <w14:ligatures w14:val="none"/>
        </w:rPr>
        <w:t xml:space="preserve"> </w:t>
      </w:r>
      <w:r w:rsidRPr="004E001A">
        <w:rPr>
          <w:rFonts w:eastAsia="Times New Roman" w:cstheme="minorHAnsi"/>
          <w:kern w:val="0"/>
          <w:lang w:val="pt-PT"/>
          <w14:ligatures w14:val="none"/>
        </w:rPr>
        <w:t>empresa</w:t>
      </w:r>
      <w:r w:rsidRPr="004E001A">
        <w:rPr>
          <w:rFonts w:eastAsia="Times New Roman" w:cstheme="minorHAnsi"/>
          <w:spacing w:val="-3"/>
          <w:kern w:val="0"/>
          <w:lang w:val="pt-PT"/>
          <w14:ligatures w14:val="none"/>
        </w:rPr>
        <w:t xml:space="preserve"> </w:t>
      </w:r>
      <w:r w:rsidRPr="004E001A">
        <w:rPr>
          <w:rFonts w:eastAsia="Times New Roman" w:cstheme="minorHAnsi"/>
          <w:kern w:val="0"/>
          <w:lang w:val="pt-PT"/>
          <w14:ligatures w14:val="none"/>
        </w:rPr>
        <w:t>terá</w:t>
      </w:r>
      <w:r w:rsidRPr="004E001A">
        <w:rPr>
          <w:rFonts w:eastAsia="Times New Roman" w:cstheme="minorHAnsi"/>
          <w:spacing w:val="-6"/>
          <w:kern w:val="0"/>
          <w:lang w:val="pt-PT"/>
          <w14:ligatures w14:val="none"/>
        </w:rPr>
        <w:t xml:space="preserve"> </w:t>
      </w:r>
      <w:r w:rsidRPr="004E001A">
        <w:rPr>
          <w:rFonts w:eastAsia="Times New Roman" w:cstheme="minorHAnsi"/>
          <w:kern w:val="0"/>
          <w:lang w:val="pt-PT"/>
          <w14:ligatures w14:val="none"/>
        </w:rPr>
        <w:t>o</w:t>
      </w:r>
      <w:r w:rsidRPr="004E001A">
        <w:rPr>
          <w:rFonts w:eastAsia="Times New Roman" w:cstheme="minorHAnsi"/>
          <w:spacing w:val="-4"/>
          <w:kern w:val="0"/>
          <w:lang w:val="pt-PT"/>
          <w14:ligatures w14:val="none"/>
        </w:rPr>
        <w:t xml:space="preserve"> </w:t>
      </w:r>
      <w:r w:rsidRPr="004E001A">
        <w:rPr>
          <w:rFonts w:eastAsia="Times New Roman" w:cstheme="minorHAnsi"/>
          <w:kern w:val="0"/>
          <w:lang w:val="pt-PT"/>
          <w14:ligatures w14:val="none"/>
        </w:rPr>
        <w:t>prazo</w:t>
      </w:r>
      <w:r w:rsidRPr="004E001A">
        <w:rPr>
          <w:rFonts w:eastAsia="Times New Roman" w:cstheme="minorHAnsi"/>
          <w:spacing w:val="-5"/>
          <w:kern w:val="0"/>
          <w:lang w:val="pt-PT"/>
          <w14:ligatures w14:val="none"/>
        </w:rPr>
        <w:t xml:space="preserve"> </w:t>
      </w:r>
      <w:r w:rsidRPr="004E001A">
        <w:rPr>
          <w:rFonts w:eastAsia="Times New Roman" w:cstheme="minorHAnsi"/>
          <w:kern w:val="0"/>
          <w:lang w:val="pt-PT"/>
          <w14:ligatures w14:val="none"/>
        </w:rPr>
        <w:t>de</w:t>
      </w:r>
      <w:r w:rsidRPr="004E001A">
        <w:rPr>
          <w:rFonts w:eastAsia="Times New Roman" w:cstheme="minorHAnsi"/>
          <w:spacing w:val="-6"/>
          <w:kern w:val="0"/>
          <w:lang w:val="pt-PT"/>
          <w14:ligatures w14:val="none"/>
        </w:rPr>
        <w:t xml:space="preserve"> </w:t>
      </w:r>
      <w:r w:rsidRPr="004E001A">
        <w:rPr>
          <w:rFonts w:eastAsia="Times New Roman" w:cstheme="minorHAnsi"/>
          <w:kern w:val="0"/>
          <w:lang w:val="pt-PT"/>
          <w14:ligatures w14:val="none"/>
        </w:rPr>
        <w:t>48</w:t>
      </w:r>
      <w:r w:rsidRPr="004E001A">
        <w:rPr>
          <w:rFonts w:eastAsia="Times New Roman" w:cstheme="minorHAnsi"/>
          <w:spacing w:val="-5"/>
          <w:kern w:val="0"/>
          <w:lang w:val="pt-PT"/>
          <w14:ligatures w14:val="none"/>
        </w:rPr>
        <w:t xml:space="preserve"> </w:t>
      </w:r>
      <w:r w:rsidRPr="004E001A">
        <w:rPr>
          <w:rFonts w:eastAsia="Times New Roman" w:cstheme="minorHAnsi"/>
          <w:kern w:val="0"/>
          <w:lang w:val="pt-PT"/>
          <w14:ligatures w14:val="none"/>
        </w:rPr>
        <w:t>horas</w:t>
      </w:r>
      <w:r w:rsidRPr="004E001A">
        <w:rPr>
          <w:rFonts w:eastAsia="Times New Roman" w:cstheme="minorHAnsi"/>
          <w:spacing w:val="-5"/>
          <w:kern w:val="0"/>
          <w:lang w:val="pt-PT"/>
          <w14:ligatures w14:val="none"/>
        </w:rPr>
        <w:t xml:space="preserve"> </w:t>
      </w:r>
      <w:r w:rsidRPr="004E001A">
        <w:rPr>
          <w:rFonts w:eastAsia="Times New Roman" w:cstheme="minorHAnsi"/>
          <w:kern w:val="0"/>
          <w:lang w:val="pt-PT"/>
          <w14:ligatures w14:val="none"/>
        </w:rPr>
        <w:t>(úteis)</w:t>
      </w:r>
      <w:r w:rsidRPr="004E001A">
        <w:rPr>
          <w:rFonts w:eastAsia="Times New Roman" w:cstheme="minorHAnsi"/>
          <w:spacing w:val="-5"/>
          <w:kern w:val="0"/>
          <w:lang w:val="pt-PT"/>
          <w14:ligatures w14:val="none"/>
        </w:rPr>
        <w:t xml:space="preserve"> </w:t>
      </w:r>
      <w:r w:rsidRPr="004E001A">
        <w:rPr>
          <w:rFonts w:eastAsia="Times New Roman" w:cstheme="minorHAnsi"/>
          <w:kern w:val="0"/>
          <w:lang w:val="pt-PT"/>
          <w14:ligatures w14:val="none"/>
        </w:rPr>
        <w:t>para</w:t>
      </w:r>
      <w:r w:rsidRPr="004E001A">
        <w:rPr>
          <w:rFonts w:eastAsia="Times New Roman" w:cstheme="minorHAnsi"/>
          <w:spacing w:val="-5"/>
          <w:kern w:val="0"/>
          <w:lang w:val="pt-PT"/>
          <w14:ligatures w14:val="none"/>
        </w:rPr>
        <w:t xml:space="preserve"> </w:t>
      </w:r>
      <w:r w:rsidRPr="004E001A">
        <w:rPr>
          <w:rFonts w:eastAsia="Times New Roman" w:cstheme="minorHAnsi"/>
          <w:kern w:val="0"/>
          <w:lang w:val="pt-PT"/>
          <w14:ligatures w14:val="none"/>
        </w:rPr>
        <w:t>realizar</w:t>
      </w:r>
      <w:r w:rsidRPr="004E001A">
        <w:rPr>
          <w:rFonts w:eastAsia="Times New Roman" w:cstheme="minorHAnsi"/>
          <w:spacing w:val="-5"/>
          <w:kern w:val="0"/>
          <w:lang w:val="pt-PT"/>
          <w14:ligatures w14:val="none"/>
        </w:rPr>
        <w:t xml:space="preserve"> </w:t>
      </w:r>
      <w:r w:rsidRPr="004E001A">
        <w:rPr>
          <w:rFonts w:eastAsia="Times New Roman" w:cstheme="minorHAnsi"/>
          <w:spacing w:val="-2"/>
          <w:kern w:val="0"/>
          <w:lang w:val="pt-PT"/>
          <w14:ligatures w14:val="none"/>
        </w:rPr>
        <w:t>envio</w:t>
      </w:r>
      <w:r w:rsidR="004E001A"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de</w:t>
      </w:r>
      <w:r w:rsidRPr="004E001A">
        <w:rPr>
          <w:rFonts w:eastAsia="Times New Roman" w:cstheme="minorHAnsi"/>
          <w:spacing w:val="-1"/>
          <w:kern w:val="0"/>
          <w:lang w:val="pt-PT"/>
          <w14:ligatures w14:val="none"/>
        </w:rPr>
        <w:t xml:space="preserve"> </w:t>
      </w:r>
      <w:r w:rsidRPr="004E001A">
        <w:rPr>
          <w:rFonts w:eastAsia="Times New Roman" w:cstheme="minorHAnsi"/>
          <w:kern w:val="0"/>
          <w:lang w:val="pt-PT"/>
          <w14:ligatures w14:val="none"/>
        </w:rPr>
        <w:t>uma nova</w:t>
      </w:r>
      <w:r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amostra, para</w:t>
      </w:r>
      <w:r w:rsidRPr="004E001A">
        <w:rPr>
          <w:rFonts w:eastAsia="Times New Roman" w:cstheme="minorHAnsi"/>
          <w:spacing w:val="-2"/>
          <w:kern w:val="0"/>
          <w:lang w:val="pt-PT"/>
          <w14:ligatures w14:val="none"/>
        </w:rPr>
        <w:t xml:space="preserve"> </w:t>
      </w:r>
      <w:r w:rsidRPr="004E001A">
        <w:rPr>
          <w:rFonts w:eastAsia="Times New Roman" w:cstheme="minorHAnsi"/>
          <w:kern w:val="0"/>
          <w:lang w:val="pt-PT"/>
          <w14:ligatures w14:val="none"/>
        </w:rPr>
        <w:t>segunda tentativa de</w:t>
      </w:r>
      <w:r w:rsidRPr="004E001A">
        <w:rPr>
          <w:rFonts w:eastAsia="Times New Roman" w:cstheme="minorHAnsi"/>
          <w:spacing w:val="-2"/>
          <w:kern w:val="0"/>
          <w:lang w:val="pt-PT"/>
          <w14:ligatures w14:val="none"/>
        </w:rPr>
        <w:t xml:space="preserve"> teste.</w:t>
      </w:r>
    </w:p>
    <w:p w14:paraId="46D8D067" w14:textId="77777777" w:rsidR="004E001A" w:rsidRDefault="00F85CAC" w:rsidP="00133033">
      <w:pPr>
        <w:widowControl w:val="0"/>
        <w:numPr>
          <w:ilvl w:val="1"/>
          <w:numId w:val="35"/>
        </w:numPr>
        <w:tabs>
          <w:tab w:val="left" w:pos="998"/>
        </w:tabs>
        <w:autoSpaceDE w:val="0"/>
        <w:autoSpaceDN w:val="0"/>
        <w:spacing w:after="0" w:line="240" w:lineRule="auto"/>
        <w:ind w:left="954" w:hanging="584"/>
        <w:jc w:val="both"/>
        <w:rPr>
          <w:rFonts w:eastAsia="Times New Roman" w:cstheme="minorHAnsi"/>
          <w:kern w:val="0"/>
          <w:lang w:val="pt-PT"/>
          <w14:ligatures w14:val="none"/>
        </w:rPr>
      </w:pPr>
      <w:r w:rsidRPr="004E001A">
        <w:rPr>
          <w:rFonts w:eastAsia="Times New Roman" w:cstheme="minorHAnsi"/>
          <w:kern w:val="0"/>
          <w:lang w:val="pt-PT"/>
          <w14:ligatures w14:val="none"/>
        </w:rPr>
        <w:t>O</w:t>
      </w:r>
      <w:r w:rsidRPr="004E001A">
        <w:rPr>
          <w:rFonts w:eastAsia="Times New Roman" w:cstheme="minorHAnsi"/>
          <w:spacing w:val="-10"/>
          <w:kern w:val="0"/>
          <w:lang w:val="pt-PT"/>
          <w14:ligatures w14:val="none"/>
        </w:rPr>
        <w:t xml:space="preserve"> </w:t>
      </w:r>
      <w:r w:rsidRPr="004E001A">
        <w:rPr>
          <w:rFonts w:eastAsia="Times New Roman" w:cstheme="minorHAnsi"/>
          <w:kern w:val="0"/>
          <w:lang w:val="pt-PT"/>
          <w14:ligatures w14:val="none"/>
        </w:rPr>
        <w:t>resultado</w:t>
      </w:r>
      <w:r w:rsidRPr="004E001A">
        <w:rPr>
          <w:rFonts w:eastAsia="Times New Roman" w:cstheme="minorHAnsi"/>
          <w:spacing w:val="-8"/>
          <w:kern w:val="0"/>
          <w:lang w:val="pt-PT"/>
          <w14:ligatures w14:val="none"/>
        </w:rPr>
        <w:t xml:space="preserve"> </w:t>
      </w:r>
      <w:r w:rsidRPr="004E001A">
        <w:rPr>
          <w:rFonts w:eastAsia="Times New Roman" w:cstheme="minorHAnsi"/>
          <w:kern w:val="0"/>
          <w:lang w:val="pt-PT"/>
          <w14:ligatures w14:val="none"/>
        </w:rPr>
        <w:t>da</w:t>
      </w:r>
      <w:r w:rsidRPr="004E001A">
        <w:rPr>
          <w:rFonts w:eastAsia="Times New Roman" w:cstheme="minorHAnsi"/>
          <w:spacing w:val="-8"/>
          <w:kern w:val="0"/>
          <w:lang w:val="pt-PT"/>
          <w14:ligatures w14:val="none"/>
        </w:rPr>
        <w:t xml:space="preserve"> </w:t>
      </w:r>
      <w:r w:rsidRPr="004E001A">
        <w:rPr>
          <w:rFonts w:eastAsia="Times New Roman" w:cstheme="minorHAnsi"/>
          <w:kern w:val="0"/>
          <w:lang w:val="pt-PT"/>
          <w14:ligatures w14:val="none"/>
        </w:rPr>
        <w:t>análise</w:t>
      </w:r>
      <w:r w:rsidRPr="004E001A">
        <w:rPr>
          <w:rFonts w:eastAsia="Times New Roman" w:cstheme="minorHAnsi"/>
          <w:spacing w:val="-9"/>
          <w:kern w:val="0"/>
          <w:lang w:val="pt-PT"/>
          <w14:ligatures w14:val="none"/>
        </w:rPr>
        <w:t xml:space="preserve"> </w:t>
      </w:r>
      <w:r w:rsidRPr="004E001A">
        <w:rPr>
          <w:rFonts w:eastAsia="Times New Roman" w:cstheme="minorHAnsi"/>
          <w:kern w:val="0"/>
          <w:lang w:val="pt-PT"/>
          <w14:ligatures w14:val="none"/>
        </w:rPr>
        <w:t>será</w:t>
      </w:r>
      <w:r w:rsidRPr="004E001A">
        <w:rPr>
          <w:rFonts w:eastAsia="Times New Roman" w:cstheme="minorHAnsi"/>
          <w:spacing w:val="-10"/>
          <w:kern w:val="0"/>
          <w:lang w:val="pt-PT"/>
          <w14:ligatures w14:val="none"/>
        </w:rPr>
        <w:t xml:space="preserve"> </w:t>
      </w:r>
      <w:r w:rsidRPr="004E001A">
        <w:rPr>
          <w:rFonts w:eastAsia="Times New Roman" w:cstheme="minorHAnsi"/>
          <w:kern w:val="0"/>
          <w:lang w:val="pt-PT"/>
          <w14:ligatures w14:val="none"/>
        </w:rPr>
        <w:t>devidamente</w:t>
      </w:r>
      <w:r w:rsidRPr="004E001A">
        <w:rPr>
          <w:rFonts w:eastAsia="Times New Roman" w:cstheme="minorHAnsi"/>
          <w:spacing w:val="-10"/>
          <w:kern w:val="0"/>
          <w:lang w:val="pt-PT"/>
          <w14:ligatures w14:val="none"/>
        </w:rPr>
        <w:t xml:space="preserve"> </w:t>
      </w:r>
      <w:r w:rsidRPr="004E001A">
        <w:rPr>
          <w:rFonts w:eastAsia="Times New Roman" w:cstheme="minorHAnsi"/>
          <w:kern w:val="0"/>
          <w:lang w:val="pt-PT"/>
          <w14:ligatures w14:val="none"/>
        </w:rPr>
        <w:t>justificado</w:t>
      </w:r>
      <w:r w:rsidRPr="004E001A">
        <w:rPr>
          <w:rFonts w:eastAsia="Times New Roman" w:cstheme="minorHAnsi"/>
          <w:spacing w:val="-8"/>
          <w:kern w:val="0"/>
          <w:lang w:val="pt-PT"/>
          <w14:ligatures w14:val="none"/>
        </w:rPr>
        <w:t xml:space="preserve"> </w:t>
      </w:r>
      <w:r w:rsidRPr="004E001A">
        <w:rPr>
          <w:rFonts w:eastAsia="Times New Roman" w:cstheme="minorHAnsi"/>
          <w:kern w:val="0"/>
          <w:lang w:val="pt-PT"/>
          <w14:ligatures w14:val="none"/>
        </w:rPr>
        <w:t>e</w:t>
      </w:r>
      <w:r w:rsidRPr="004E001A">
        <w:rPr>
          <w:rFonts w:eastAsia="Times New Roman" w:cstheme="minorHAnsi"/>
          <w:spacing w:val="-10"/>
          <w:kern w:val="0"/>
          <w:lang w:val="pt-PT"/>
          <w14:ligatures w14:val="none"/>
        </w:rPr>
        <w:t xml:space="preserve"> </w:t>
      </w:r>
      <w:r w:rsidRPr="004E001A">
        <w:rPr>
          <w:rFonts w:eastAsia="Times New Roman" w:cstheme="minorHAnsi"/>
          <w:kern w:val="0"/>
          <w:lang w:val="pt-PT"/>
          <w14:ligatures w14:val="none"/>
        </w:rPr>
        <w:t>constará</w:t>
      </w:r>
      <w:r w:rsidRPr="004E001A">
        <w:rPr>
          <w:rFonts w:eastAsia="Times New Roman" w:cstheme="minorHAnsi"/>
          <w:spacing w:val="-7"/>
          <w:kern w:val="0"/>
          <w:lang w:val="pt-PT"/>
          <w14:ligatures w14:val="none"/>
        </w:rPr>
        <w:t xml:space="preserve"> </w:t>
      </w:r>
      <w:r w:rsidRPr="004E001A">
        <w:rPr>
          <w:rFonts w:eastAsia="Times New Roman" w:cstheme="minorHAnsi"/>
          <w:kern w:val="0"/>
          <w:lang w:val="pt-PT"/>
          <w14:ligatures w14:val="none"/>
        </w:rPr>
        <w:t>no</w:t>
      </w:r>
      <w:r w:rsidRPr="004E001A">
        <w:rPr>
          <w:rFonts w:eastAsia="Times New Roman" w:cstheme="minorHAnsi"/>
          <w:spacing w:val="-9"/>
          <w:kern w:val="0"/>
          <w:lang w:val="pt-PT"/>
          <w14:ligatures w14:val="none"/>
        </w:rPr>
        <w:t xml:space="preserve"> </w:t>
      </w:r>
      <w:r w:rsidRPr="004E001A">
        <w:rPr>
          <w:rFonts w:eastAsia="Times New Roman" w:cstheme="minorHAnsi"/>
          <w:spacing w:val="-2"/>
          <w:kern w:val="0"/>
          <w:lang w:val="pt-PT"/>
          <w14:ligatures w14:val="none"/>
        </w:rPr>
        <w:t>Certificado.</w:t>
      </w:r>
    </w:p>
    <w:p w14:paraId="1950CBC4" w14:textId="77777777" w:rsidR="004E001A" w:rsidRDefault="00F85CAC" w:rsidP="00133033">
      <w:pPr>
        <w:widowControl w:val="0"/>
        <w:numPr>
          <w:ilvl w:val="1"/>
          <w:numId w:val="35"/>
        </w:numPr>
        <w:tabs>
          <w:tab w:val="left" w:pos="998"/>
        </w:tabs>
        <w:autoSpaceDE w:val="0"/>
        <w:autoSpaceDN w:val="0"/>
        <w:spacing w:after="0" w:line="240" w:lineRule="auto"/>
        <w:ind w:left="954" w:hanging="584"/>
        <w:jc w:val="both"/>
        <w:rPr>
          <w:rFonts w:eastAsia="Times New Roman" w:cstheme="minorHAnsi"/>
          <w:kern w:val="0"/>
          <w:lang w:val="pt-PT"/>
          <w14:ligatures w14:val="none"/>
        </w:rPr>
      </w:pPr>
      <w:r w:rsidRPr="004E001A">
        <w:rPr>
          <w:rFonts w:eastAsia="Times New Roman" w:cstheme="minorHAnsi"/>
          <w:kern w:val="0"/>
          <w:lang w:val="pt-PT"/>
          <w14:ligatures w14:val="none"/>
        </w:rPr>
        <w:t>O resultado desta análise e avaliação será encaminhado à empresa através de correio</w:t>
      </w:r>
      <w:r w:rsidRPr="004E001A">
        <w:rPr>
          <w:rFonts w:eastAsia="Times New Roman" w:cstheme="minorHAnsi"/>
          <w:spacing w:val="40"/>
          <w:kern w:val="0"/>
          <w:lang w:val="pt-PT"/>
          <w14:ligatures w14:val="none"/>
        </w:rPr>
        <w:t xml:space="preserve"> </w:t>
      </w:r>
      <w:r w:rsidRPr="004E001A">
        <w:rPr>
          <w:rFonts w:eastAsia="Times New Roman" w:cstheme="minorHAnsi"/>
          <w:kern w:val="0"/>
          <w:lang w:val="pt-PT"/>
          <w14:ligatures w14:val="none"/>
        </w:rPr>
        <w:t>eletrônico (e- mail) e via plataforma BLL Compras.</w:t>
      </w:r>
    </w:p>
    <w:p w14:paraId="69D0DC1B" w14:textId="77777777" w:rsidR="004E001A" w:rsidRDefault="00F85CAC" w:rsidP="00133033">
      <w:pPr>
        <w:widowControl w:val="0"/>
        <w:numPr>
          <w:ilvl w:val="1"/>
          <w:numId w:val="35"/>
        </w:numPr>
        <w:tabs>
          <w:tab w:val="left" w:pos="998"/>
        </w:tabs>
        <w:autoSpaceDE w:val="0"/>
        <w:autoSpaceDN w:val="0"/>
        <w:spacing w:after="0" w:line="240" w:lineRule="auto"/>
        <w:ind w:left="954" w:hanging="584"/>
        <w:jc w:val="both"/>
        <w:rPr>
          <w:rFonts w:eastAsia="Times New Roman" w:cstheme="minorHAnsi"/>
          <w:kern w:val="0"/>
          <w:lang w:val="pt-PT"/>
          <w14:ligatures w14:val="none"/>
        </w:rPr>
      </w:pPr>
      <w:r w:rsidRPr="004E001A">
        <w:rPr>
          <w:rFonts w:eastAsia="Times New Roman" w:cstheme="minorHAnsi"/>
          <w:kern w:val="0"/>
          <w:lang w:val="pt-PT"/>
          <w14:ligatures w14:val="none"/>
        </w:rPr>
        <w:t xml:space="preserve">Será permitido às empresas licitantes, o acompanhamento dos testes. Os interessados deverão entrar em contato pelos telefones: (24) 99204-4149 / (24) 99945-9381 ou e-mail: </w:t>
      </w:r>
      <w:hyperlink r:id="rId21">
        <w:r w:rsidRPr="004E001A">
          <w:rPr>
            <w:rFonts w:eastAsia="Times New Roman" w:cstheme="minorHAnsi"/>
            <w:spacing w:val="-2"/>
            <w:kern w:val="0"/>
            <w:lang w:val="pt-PT"/>
            <w14:ligatures w14:val="none"/>
          </w:rPr>
          <w:t>hmstfarmacia@gmail.com</w:t>
        </w:r>
      </w:hyperlink>
    </w:p>
    <w:p w14:paraId="486DC069" w14:textId="0C98F0BF" w:rsidR="00F85CAC" w:rsidRPr="004E001A" w:rsidRDefault="00F85CAC" w:rsidP="00133033">
      <w:pPr>
        <w:widowControl w:val="0"/>
        <w:numPr>
          <w:ilvl w:val="1"/>
          <w:numId w:val="35"/>
        </w:numPr>
        <w:tabs>
          <w:tab w:val="left" w:pos="998"/>
        </w:tabs>
        <w:autoSpaceDE w:val="0"/>
        <w:autoSpaceDN w:val="0"/>
        <w:spacing w:after="0" w:line="240" w:lineRule="auto"/>
        <w:ind w:left="954" w:hanging="584"/>
        <w:jc w:val="both"/>
        <w:rPr>
          <w:rFonts w:eastAsia="Times New Roman" w:cstheme="minorHAnsi"/>
          <w:kern w:val="0"/>
          <w:lang w:val="pt-PT"/>
          <w14:ligatures w14:val="none"/>
        </w:rPr>
      </w:pPr>
      <w:r w:rsidRPr="004E001A">
        <w:rPr>
          <w:rFonts w:eastAsia="Times New Roman" w:cstheme="minorHAnsi"/>
          <w:kern w:val="0"/>
          <w:lang w:val="pt-PT"/>
          <w14:ligatures w14:val="none"/>
        </w:rPr>
        <w:t>As amostras não serão devolvidas, pois passarão por processo de análise e avaliação prática e técnica (poderão ser abertos, manuseados, utilizados), pela Comissão de Análise e Avaliação de Amostras para verificação de sua qualidade e o atendimento às características solicitadas.</w:t>
      </w:r>
    </w:p>
    <w:p w14:paraId="4233E3A0" w14:textId="77777777" w:rsidR="004E001A" w:rsidRDefault="004E001A" w:rsidP="008137F1">
      <w:pPr>
        <w:widowControl w:val="0"/>
        <w:tabs>
          <w:tab w:val="left" w:pos="0"/>
        </w:tabs>
        <w:autoSpaceDE w:val="0"/>
        <w:autoSpaceDN w:val="0"/>
        <w:spacing w:after="0" w:line="240" w:lineRule="auto"/>
        <w:outlineLvl w:val="0"/>
        <w:rPr>
          <w:rFonts w:eastAsia="Times New Roman" w:cstheme="minorHAnsi"/>
          <w:b/>
          <w:bCs/>
          <w:kern w:val="0"/>
          <w:lang w:val="pt-PT"/>
          <w14:ligatures w14:val="none"/>
        </w:rPr>
      </w:pPr>
    </w:p>
    <w:p w14:paraId="2EA09FA1" w14:textId="77777777" w:rsidR="004B0EC5" w:rsidRDefault="004B0EC5" w:rsidP="004B0EC5">
      <w:pPr>
        <w:pStyle w:val="Ttulo1"/>
        <w:numPr>
          <w:ilvl w:val="0"/>
          <w:numId w:val="39"/>
        </w:numPr>
        <w:tabs>
          <w:tab w:val="num" w:pos="360"/>
          <w:tab w:val="left" w:pos="426"/>
        </w:tabs>
        <w:spacing w:before="0" w:line="240" w:lineRule="auto"/>
        <w:ind w:left="284" w:hanging="284"/>
        <w:jc w:val="both"/>
        <w:rPr>
          <w:rFonts w:asciiTheme="minorHAnsi" w:hAnsiTheme="minorHAnsi" w:cstheme="minorHAnsi"/>
          <w:b/>
          <w:bCs/>
          <w:color w:val="auto"/>
          <w:sz w:val="22"/>
          <w:szCs w:val="22"/>
        </w:rPr>
      </w:pPr>
      <w:r w:rsidRPr="00135100">
        <w:rPr>
          <w:rFonts w:asciiTheme="minorHAnsi" w:hAnsiTheme="minorHAnsi" w:cstheme="minorHAnsi"/>
          <w:b/>
          <w:bCs/>
          <w:color w:val="auto"/>
          <w:sz w:val="22"/>
          <w:szCs w:val="22"/>
        </w:rPr>
        <w:t>DA HABILITAÇÃO TÉCNICA</w:t>
      </w:r>
    </w:p>
    <w:p w14:paraId="6318B6E2" w14:textId="77777777" w:rsidR="004B0EC5" w:rsidRPr="00135100" w:rsidRDefault="004B0EC5" w:rsidP="004B0EC5">
      <w:pPr>
        <w:spacing w:after="0" w:line="240" w:lineRule="auto"/>
      </w:pPr>
    </w:p>
    <w:p w14:paraId="462CDC4F" w14:textId="77777777" w:rsidR="004B0EC5" w:rsidRDefault="004B0EC5" w:rsidP="004B0EC5">
      <w:pPr>
        <w:pStyle w:val="Ttulo1"/>
        <w:numPr>
          <w:ilvl w:val="1"/>
          <w:numId w:val="39"/>
        </w:numPr>
        <w:tabs>
          <w:tab w:val="num" w:pos="360"/>
          <w:tab w:val="left" w:pos="1560"/>
        </w:tabs>
        <w:spacing w:before="0" w:line="240" w:lineRule="auto"/>
        <w:ind w:left="993" w:hanging="567"/>
        <w:jc w:val="both"/>
        <w:rPr>
          <w:rFonts w:asciiTheme="minorHAnsi" w:hAnsiTheme="minorHAnsi" w:cstheme="minorHAnsi"/>
          <w:color w:val="auto"/>
          <w:sz w:val="22"/>
          <w:szCs w:val="22"/>
        </w:rPr>
      </w:pPr>
      <w:r w:rsidRPr="00135100">
        <w:rPr>
          <w:rFonts w:asciiTheme="minorHAnsi" w:hAnsiTheme="minorHAnsi" w:cstheme="minorHAnsi"/>
          <w:color w:val="auto"/>
          <w:sz w:val="22"/>
          <w:szCs w:val="22"/>
        </w:rPr>
        <w:t>Para fins de habilitação técnica, a licitante deverá apresentar os seguintes documentos:</w:t>
      </w:r>
    </w:p>
    <w:p w14:paraId="420CA53B" w14:textId="77777777" w:rsidR="004B0EC5" w:rsidRDefault="004B0EC5" w:rsidP="004B0EC5">
      <w:pPr>
        <w:pStyle w:val="Ttulo1"/>
        <w:numPr>
          <w:ilvl w:val="2"/>
          <w:numId w:val="39"/>
        </w:numPr>
        <w:tabs>
          <w:tab w:val="num" w:pos="360"/>
          <w:tab w:val="left" w:pos="1701"/>
        </w:tabs>
        <w:spacing w:before="0" w:line="240" w:lineRule="auto"/>
        <w:ind w:left="1701" w:hanging="708"/>
        <w:jc w:val="both"/>
        <w:rPr>
          <w:rFonts w:asciiTheme="minorHAnsi" w:hAnsiTheme="minorHAnsi" w:cstheme="minorHAnsi"/>
          <w:color w:val="auto"/>
          <w:sz w:val="22"/>
          <w:szCs w:val="22"/>
        </w:rPr>
      </w:pPr>
      <w:r w:rsidRPr="008752AD">
        <w:rPr>
          <w:rFonts w:asciiTheme="minorHAnsi" w:hAnsiTheme="minorHAnsi" w:cstheme="minorHAnsi"/>
          <w:color w:val="auto"/>
          <w:sz w:val="22"/>
          <w:szCs w:val="22"/>
        </w:rPr>
        <w:t>Alvará de Funcionamento expedido pela Vigilância Sanitária competente;</w:t>
      </w:r>
    </w:p>
    <w:p w14:paraId="7A2B9CCD" w14:textId="77777777" w:rsidR="004B0EC5" w:rsidRPr="008752AD" w:rsidRDefault="004B0EC5" w:rsidP="004B0EC5">
      <w:pPr>
        <w:pStyle w:val="Ttulo1"/>
        <w:numPr>
          <w:ilvl w:val="2"/>
          <w:numId w:val="39"/>
        </w:numPr>
        <w:tabs>
          <w:tab w:val="num" w:pos="360"/>
          <w:tab w:val="left" w:pos="1701"/>
        </w:tabs>
        <w:spacing w:before="0" w:line="240" w:lineRule="auto"/>
        <w:ind w:left="1701" w:hanging="708"/>
        <w:jc w:val="both"/>
        <w:rPr>
          <w:rFonts w:asciiTheme="minorHAnsi" w:hAnsiTheme="minorHAnsi" w:cstheme="minorHAnsi"/>
          <w:color w:val="auto"/>
          <w:sz w:val="22"/>
          <w:szCs w:val="22"/>
        </w:rPr>
      </w:pPr>
      <w:r w:rsidRPr="008752AD">
        <w:rPr>
          <w:rFonts w:asciiTheme="minorHAnsi" w:hAnsiTheme="minorHAnsi" w:cstheme="minorHAnsi"/>
          <w:color w:val="auto"/>
          <w:sz w:val="22"/>
          <w:szCs w:val="22"/>
        </w:rPr>
        <w:t>Comprovação de Responsabilidade Técnica (RT), por meio de documento devidamente registrado no respectivo conselho profissional.</w:t>
      </w:r>
    </w:p>
    <w:p w14:paraId="762B528A" w14:textId="77777777" w:rsidR="004B0EC5" w:rsidRDefault="004B0EC5" w:rsidP="004B0EC5">
      <w:pPr>
        <w:pStyle w:val="Ttulo1"/>
        <w:numPr>
          <w:ilvl w:val="1"/>
          <w:numId w:val="39"/>
        </w:numPr>
        <w:tabs>
          <w:tab w:val="num" w:pos="360"/>
          <w:tab w:val="left" w:pos="1560"/>
        </w:tabs>
        <w:spacing w:before="0" w:line="240" w:lineRule="auto"/>
        <w:ind w:left="993" w:hanging="567"/>
        <w:jc w:val="both"/>
        <w:rPr>
          <w:rFonts w:asciiTheme="minorHAnsi" w:hAnsiTheme="minorHAnsi" w:cstheme="minorHAnsi"/>
          <w:color w:val="auto"/>
          <w:sz w:val="22"/>
          <w:szCs w:val="22"/>
        </w:rPr>
      </w:pPr>
      <w:r w:rsidRPr="00135100">
        <w:rPr>
          <w:rFonts w:asciiTheme="minorHAnsi" w:hAnsiTheme="minorHAnsi" w:cstheme="minorHAnsi"/>
          <w:color w:val="auto"/>
          <w:sz w:val="22"/>
          <w:szCs w:val="22"/>
        </w:rPr>
        <w:t>A não apresentação de qualquer dos documentos acima elencados acarretará a inabilitação da licitante.</w:t>
      </w:r>
    </w:p>
    <w:p w14:paraId="0E380ED2" w14:textId="47497C4B" w:rsidR="00B42B8A" w:rsidRPr="00B42B8A" w:rsidRDefault="004B0EC5" w:rsidP="00B42B8A">
      <w:pPr>
        <w:pStyle w:val="Ttulo1"/>
        <w:numPr>
          <w:ilvl w:val="1"/>
          <w:numId w:val="39"/>
        </w:numPr>
        <w:tabs>
          <w:tab w:val="num" w:pos="360"/>
          <w:tab w:val="left" w:pos="1560"/>
        </w:tabs>
        <w:spacing w:before="0" w:line="240" w:lineRule="auto"/>
        <w:ind w:left="993" w:hanging="567"/>
        <w:jc w:val="both"/>
        <w:rPr>
          <w:rFonts w:asciiTheme="minorHAnsi" w:hAnsiTheme="minorHAnsi" w:cstheme="minorHAnsi"/>
          <w:color w:val="auto"/>
          <w:sz w:val="22"/>
          <w:szCs w:val="22"/>
        </w:rPr>
      </w:pPr>
      <w:r w:rsidRPr="008752AD">
        <w:rPr>
          <w:rFonts w:asciiTheme="minorHAnsi" w:hAnsiTheme="minorHAnsi" w:cstheme="minorHAnsi"/>
          <w:color w:val="auto"/>
          <w:sz w:val="22"/>
          <w:szCs w:val="22"/>
        </w:rPr>
        <w:t xml:space="preserve">A exigência de Alvará de Funcionamento expedido pela Vigilância Sanitária competente justifica-se em razão de o objeto licitado envolver o fornecimento de </w:t>
      </w:r>
      <w:r w:rsidR="00203743">
        <w:rPr>
          <w:rFonts w:asciiTheme="minorHAnsi" w:hAnsiTheme="minorHAnsi" w:cstheme="minorHAnsi"/>
          <w:color w:val="auto"/>
          <w:sz w:val="22"/>
          <w:szCs w:val="22"/>
        </w:rPr>
        <w:t>materiais hospitalares</w:t>
      </w:r>
      <w:r w:rsidRPr="008752AD">
        <w:rPr>
          <w:rFonts w:asciiTheme="minorHAnsi" w:hAnsiTheme="minorHAnsi" w:cstheme="minorHAnsi"/>
          <w:color w:val="auto"/>
          <w:sz w:val="22"/>
          <w:szCs w:val="22"/>
        </w:rPr>
        <w:t>, produtos sujeitos a controle sanitário específico. Tais documentos comprovam que a empresa está legalmente autorizada a exercer atividade compatível com o objeto e em conformidade com as normas de segurança e regulamentação vigentes. A comprovação de Responsabilidade Técnica (RT), por sua vez, assegura que a empresa possui profissional habilitado e regularmente registrado no conselho competente, responsável pelas atividades técnicas relacionadas ao fornecimento, garantindo a adequada execução do objeto e o atendimento às exigências legais e sanitárias.</w:t>
      </w:r>
    </w:p>
    <w:p w14:paraId="3FBBA15D" w14:textId="77777777" w:rsidR="00B42B8A" w:rsidRPr="00B42B8A" w:rsidRDefault="00B42B8A" w:rsidP="004B0EC5">
      <w:pPr>
        <w:pStyle w:val="Ttulo1"/>
        <w:numPr>
          <w:ilvl w:val="0"/>
          <w:numId w:val="39"/>
        </w:numPr>
        <w:tabs>
          <w:tab w:val="num" w:pos="360"/>
          <w:tab w:val="left" w:pos="1276"/>
        </w:tabs>
        <w:spacing w:before="0" w:line="240" w:lineRule="auto"/>
        <w:ind w:left="426" w:hanging="426"/>
        <w:jc w:val="both"/>
        <w:rPr>
          <w:rFonts w:asciiTheme="minorHAnsi" w:hAnsiTheme="minorHAnsi" w:cstheme="minorHAnsi"/>
          <w:b/>
          <w:bCs/>
          <w:color w:val="auto"/>
          <w:spacing w:val="-2"/>
          <w:sz w:val="22"/>
          <w:szCs w:val="22"/>
        </w:rPr>
      </w:pPr>
    </w:p>
    <w:p w14:paraId="7269D3BE" w14:textId="11428381" w:rsidR="004B0EC5" w:rsidRPr="00135100" w:rsidRDefault="004B0EC5" w:rsidP="004B0EC5">
      <w:pPr>
        <w:pStyle w:val="Ttulo1"/>
        <w:numPr>
          <w:ilvl w:val="0"/>
          <w:numId w:val="39"/>
        </w:numPr>
        <w:tabs>
          <w:tab w:val="num" w:pos="360"/>
          <w:tab w:val="left" w:pos="1276"/>
        </w:tabs>
        <w:spacing w:before="0" w:line="240" w:lineRule="auto"/>
        <w:ind w:left="426" w:hanging="426"/>
        <w:jc w:val="both"/>
        <w:rPr>
          <w:rFonts w:asciiTheme="minorHAnsi" w:hAnsiTheme="minorHAnsi" w:cstheme="minorHAnsi"/>
          <w:b/>
          <w:bCs/>
          <w:color w:val="auto"/>
          <w:spacing w:val="-2"/>
          <w:sz w:val="22"/>
          <w:szCs w:val="22"/>
        </w:rPr>
      </w:pPr>
      <w:r w:rsidRPr="00135100">
        <w:rPr>
          <w:rFonts w:asciiTheme="minorHAnsi" w:hAnsiTheme="minorHAnsi" w:cstheme="minorHAnsi"/>
          <w:b/>
          <w:bCs/>
          <w:color w:val="auto"/>
          <w:sz w:val="22"/>
          <w:szCs w:val="22"/>
        </w:rPr>
        <w:t>DAS OBRIGAÇÕES</w:t>
      </w:r>
      <w:r w:rsidRPr="00135100">
        <w:rPr>
          <w:rFonts w:asciiTheme="minorHAnsi" w:hAnsiTheme="minorHAnsi" w:cstheme="minorHAnsi"/>
          <w:b/>
          <w:bCs/>
          <w:color w:val="auto"/>
          <w:spacing w:val="26"/>
          <w:sz w:val="22"/>
          <w:szCs w:val="22"/>
        </w:rPr>
        <w:t xml:space="preserve"> </w:t>
      </w:r>
      <w:r w:rsidRPr="00135100">
        <w:rPr>
          <w:rFonts w:asciiTheme="minorHAnsi" w:hAnsiTheme="minorHAnsi" w:cstheme="minorHAnsi"/>
          <w:b/>
          <w:bCs/>
          <w:color w:val="auto"/>
          <w:sz w:val="22"/>
          <w:szCs w:val="22"/>
        </w:rPr>
        <w:t>DA</w:t>
      </w:r>
      <w:r w:rsidRPr="00135100">
        <w:rPr>
          <w:rFonts w:asciiTheme="minorHAnsi" w:hAnsiTheme="minorHAnsi" w:cstheme="minorHAnsi"/>
          <w:b/>
          <w:bCs/>
          <w:color w:val="auto"/>
          <w:spacing w:val="38"/>
          <w:sz w:val="22"/>
          <w:szCs w:val="22"/>
        </w:rPr>
        <w:t xml:space="preserve"> </w:t>
      </w:r>
      <w:r w:rsidRPr="00135100">
        <w:rPr>
          <w:rFonts w:asciiTheme="minorHAnsi" w:hAnsiTheme="minorHAnsi" w:cstheme="minorHAnsi"/>
          <w:b/>
          <w:bCs/>
          <w:color w:val="auto"/>
          <w:spacing w:val="-2"/>
          <w:sz w:val="22"/>
          <w:szCs w:val="22"/>
        </w:rPr>
        <w:t>CONTRATADA</w:t>
      </w:r>
    </w:p>
    <w:p w14:paraId="60ED1D9A" w14:textId="77777777" w:rsidR="004B0EC5" w:rsidRPr="00135100" w:rsidRDefault="004B0EC5" w:rsidP="004B0EC5">
      <w:pPr>
        <w:spacing w:after="0"/>
      </w:pPr>
    </w:p>
    <w:p w14:paraId="03958746" w14:textId="77777777" w:rsidR="004B0EC5" w:rsidRPr="00135100" w:rsidRDefault="004B0EC5" w:rsidP="004B0EC5">
      <w:pPr>
        <w:pStyle w:val="PargrafodaLista"/>
        <w:widowControl w:val="0"/>
        <w:numPr>
          <w:ilvl w:val="1"/>
          <w:numId w:val="39"/>
        </w:numPr>
        <w:autoSpaceDE w:val="0"/>
        <w:autoSpaceDN w:val="0"/>
        <w:spacing w:after="0" w:line="240" w:lineRule="auto"/>
        <w:ind w:left="709" w:hanging="453"/>
        <w:contextualSpacing w:val="0"/>
        <w:jc w:val="both"/>
        <w:rPr>
          <w:rFonts w:cstheme="minorHAnsi"/>
          <w:b/>
        </w:rPr>
      </w:pPr>
      <w:r w:rsidRPr="00135100">
        <w:rPr>
          <w:rFonts w:cstheme="minorHAnsi"/>
        </w:rPr>
        <w:lastRenderedPageBreak/>
        <w:t>Contratada</w:t>
      </w:r>
      <w:r w:rsidRPr="00135100">
        <w:rPr>
          <w:rFonts w:cstheme="minorHAnsi"/>
          <w:spacing w:val="45"/>
        </w:rPr>
        <w:t xml:space="preserve"> </w:t>
      </w:r>
      <w:r w:rsidRPr="00135100">
        <w:rPr>
          <w:rFonts w:cstheme="minorHAnsi"/>
        </w:rPr>
        <w:t>obriga-se</w:t>
      </w:r>
      <w:r w:rsidRPr="00135100">
        <w:rPr>
          <w:rFonts w:cstheme="minorHAnsi"/>
          <w:spacing w:val="45"/>
        </w:rPr>
        <w:t xml:space="preserve"> </w:t>
      </w:r>
      <w:r w:rsidRPr="00135100">
        <w:rPr>
          <w:rFonts w:cstheme="minorHAnsi"/>
          <w:spacing w:val="-5"/>
        </w:rPr>
        <w:t>a:</w:t>
      </w:r>
    </w:p>
    <w:p w14:paraId="1A73323E" w14:textId="77777777" w:rsidR="004B0EC5" w:rsidRPr="00135100" w:rsidRDefault="004B0EC5" w:rsidP="004B0EC5">
      <w:pPr>
        <w:pStyle w:val="PargrafodaLista"/>
        <w:widowControl w:val="0"/>
        <w:numPr>
          <w:ilvl w:val="2"/>
          <w:numId w:val="39"/>
        </w:numPr>
        <w:tabs>
          <w:tab w:val="left" w:pos="1701"/>
        </w:tabs>
        <w:autoSpaceDE w:val="0"/>
        <w:autoSpaceDN w:val="0"/>
        <w:spacing w:after="0" w:line="240" w:lineRule="auto"/>
        <w:ind w:left="1418" w:hanging="709"/>
        <w:contextualSpacing w:val="0"/>
        <w:jc w:val="both"/>
        <w:rPr>
          <w:rFonts w:cstheme="minorHAnsi"/>
          <w:b/>
        </w:rPr>
      </w:pPr>
      <w:r w:rsidRPr="00135100">
        <w:rPr>
          <w:rFonts w:cstheme="minorHAnsi"/>
          <w:b/>
        </w:rPr>
        <w:t>Efetuar a entrega</w:t>
      </w:r>
      <w:r w:rsidRPr="00135100">
        <w:rPr>
          <w:rFonts w:cstheme="minorHAnsi"/>
          <w:b/>
          <w:spacing w:val="-9"/>
        </w:rPr>
        <w:t xml:space="preserve"> </w:t>
      </w:r>
      <w:r w:rsidRPr="00135100">
        <w:rPr>
          <w:rFonts w:cstheme="minorHAnsi"/>
          <w:b/>
        </w:rPr>
        <w:t>dos bens em</w:t>
      </w:r>
      <w:r w:rsidRPr="00135100">
        <w:rPr>
          <w:rFonts w:cstheme="minorHAnsi"/>
          <w:b/>
          <w:spacing w:val="-9"/>
        </w:rPr>
        <w:t xml:space="preserve"> </w:t>
      </w:r>
      <w:r w:rsidRPr="00135100">
        <w:rPr>
          <w:rFonts w:cstheme="minorHAnsi"/>
          <w:b/>
        </w:rPr>
        <w:t>perfeitas condições, no prazo de 15 dias úteis a partir do recebimento do empenho</w:t>
      </w:r>
      <w:r w:rsidRPr="00135100">
        <w:rPr>
          <w:rFonts w:cstheme="minorHAnsi"/>
        </w:rPr>
        <w:t>,</w:t>
      </w:r>
      <w:r w:rsidRPr="00135100">
        <w:rPr>
          <w:rFonts w:cstheme="minorHAnsi"/>
          <w:spacing w:val="-9"/>
        </w:rPr>
        <w:t xml:space="preserve"> </w:t>
      </w:r>
      <w:r w:rsidRPr="00135100">
        <w:rPr>
          <w:rFonts w:cstheme="minorHAnsi"/>
        </w:rPr>
        <w:t>em estrita</w:t>
      </w:r>
      <w:r w:rsidRPr="00135100">
        <w:rPr>
          <w:rFonts w:cstheme="minorHAnsi"/>
          <w:spacing w:val="-6"/>
        </w:rPr>
        <w:t xml:space="preserve"> </w:t>
      </w:r>
      <w:r w:rsidRPr="00135100">
        <w:rPr>
          <w:rFonts w:cstheme="minorHAnsi"/>
        </w:rPr>
        <w:t>observância das especificações do Edital e da proposta, acompanhado da respectiva nota fiscal constando detalhadamente as indicações da marca, fabricante, modelo, tipo, procedência e prazo de garantia.</w:t>
      </w:r>
    </w:p>
    <w:p w14:paraId="7F2B464C" w14:textId="77777777" w:rsidR="00C837AA" w:rsidRPr="00C837AA" w:rsidRDefault="004B0EC5"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135100">
        <w:rPr>
          <w:rFonts w:cstheme="minorHAnsi"/>
          <w:b/>
        </w:rPr>
        <w:t>O local de entrega será</w:t>
      </w:r>
      <w:r w:rsidRPr="00135100">
        <w:rPr>
          <w:rFonts w:cstheme="minorHAnsi"/>
          <w:b/>
          <w:spacing w:val="-6"/>
        </w:rPr>
        <w:t xml:space="preserve"> </w:t>
      </w:r>
      <w:r w:rsidRPr="00135100">
        <w:rPr>
          <w:rFonts w:cstheme="minorHAnsi"/>
          <w:b/>
        </w:rPr>
        <w:t>o Almoxarifado</w:t>
      </w:r>
      <w:r w:rsidRPr="00135100">
        <w:rPr>
          <w:rFonts w:cstheme="minorHAnsi"/>
          <w:b/>
          <w:spacing w:val="-6"/>
        </w:rPr>
        <w:t xml:space="preserve"> </w:t>
      </w:r>
      <w:r w:rsidRPr="00135100">
        <w:rPr>
          <w:rFonts w:cstheme="minorHAnsi"/>
          <w:b/>
        </w:rPr>
        <w:t>Municipal</w:t>
      </w:r>
      <w:r w:rsidRPr="00135100">
        <w:rPr>
          <w:rFonts w:cstheme="minorHAnsi"/>
        </w:rPr>
        <w:t>, sito a Rua Coronel Francisco Limongi,</w:t>
      </w:r>
      <w:r w:rsidRPr="00135100">
        <w:rPr>
          <w:rFonts w:cstheme="minorHAnsi"/>
          <w:spacing w:val="40"/>
        </w:rPr>
        <w:t xml:space="preserve"> </w:t>
      </w:r>
      <w:r w:rsidRPr="00135100">
        <w:rPr>
          <w:rFonts w:cstheme="minorHAnsi"/>
        </w:rPr>
        <w:t>nº</w:t>
      </w:r>
      <w:r w:rsidRPr="00135100">
        <w:rPr>
          <w:rFonts w:cstheme="minorHAnsi"/>
          <w:spacing w:val="40"/>
        </w:rPr>
        <w:t xml:space="preserve"> </w:t>
      </w:r>
      <w:r w:rsidRPr="00135100">
        <w:rPr>
          <w:rFonts w:cstheme="minorHAnsi"/>
        </w:rPr>
        <w:t>359,</w:t>
      </w:r>
      <w:r w:rsidRPr="00135100">
        <w:rPr>
          <w:rFonts w:cstheme="minorHAnsi"/>
          <w:spacing w:val="40"/>
        </w:rPr>
        <w:t xml:space="preserve"> </w:t>
      </w:r>
      <w:r w:rsidRPr="00135100">
        <w:rPr>
          <w:rFonts w:cstheme="minorHAnsi"/>
        </w:rPr>
        <w:t>Centro,</w:t>
      </w:r>
      <w:r w:rsidRPr="00135100">
        <w:rPr>
          <w:rFonts w:cstheme="minorHAnsi"/>
          <w:spacing w:val="40"/>
        </w:rPr>
        <w:t xml:space="preserve"> </w:t>
      </w:r>
      <w:r w:rsidRPr="00135100">
        <w:rPr>
          <w:rFonts w:cstheme="minorHAnsi"/>
        </w:rPr>
        <w:t>São</w:t>
      </w:r>
      <w:r w:rsidRPr="00135100">
        <w:rPr>
          <w:rFonts w:cstheme="minorHAnsi"/>
          <w:spacing w:val="40"/>
        </w:rPr>
        <w:t xml:space="preserve"> </w:t>
      </w:r>
      <w:r w:rsidRPr="00135100">
        <w:rPr>
          <w:rFonts w:cstheme="minorHAnsi"/>
        </w:rPr>
        <w:t>José</w:t>
      </w:r>
      <w:r w:rsidRPr="00135100">
        <w:rPr>
          <w:rFonts w:cstheme="minorHAnsi"/>
          <w:spacing w:val="40"/>
        </w:rPr>
        <w:t xml:space="preserve"> </w:t>
      </w:r>
      <w:r w:rsidRPr="00135100">
        <w:rPr>
          <w:rFonts w:cstheme="minorHAnsi"/>
        </w:rPr>
        <w:t>do</w:t>
      </w:r>
      <w:r w:rsidRPr="00135100">
        <w:rPr>
          <w:rFonts w:cstheme="minorHAnsi"/>
          <w:spacing w:val="40"/>
        </w:rPr>
        <w:t xml:space="preserve"> </w:t>
      </w:r>
      <w:r w:rsidRPr="00135100">
        <w:rPr>
          <w:rFonts w:cstheme="minorHAnsi"/>
        </w:rPr>
        <w:t>Vale</w:t>
      </w:r>
      <w:r w:rsidRPr="00135100">
        <w:rPr>
          <w:rFonts w:cstheme="minorHAnsi"/>
          <w:spacing w:val="40"/>
        </w:rPr>
        <w:t xml:space="preserve"> </w:t>
      </w:r>
      <w:r w:rsidRPr="00135100">
        <w:rPr>
          <w:rFonts w:cstheme="minorHAnsi"/>
        </w:rPr>
        <w:t>do</w:t>
      </w:r>
      <w:r w:rsidRPr="00135100">
        <w:rPr>
          <w:rFonts w:cstheme="minorHAnsi"/>
          <w:spacing w:val="40"/>
        </w:rPr>
        <w:t xml:space="preserve"> </w:t>
      </w:r>
      <w:r w:rsidRPr="00135100">
        <w:rPr>
          <w:rFonts w:cstheme="minorHAnsi"/>
        </w:rPr>
        <w:t>Rio</w:t>
      </w:r>
      <w:r w:rsidRPr="00135100">
        <w:rPr>
          <w:rFonts w:cstheme="minorHAnsi"/>
          <w:spacing w:val="40"/>
        </w:rPr>
        <w:t xml:space="preserve"> </w:t>
      </w:r>
      <w:r w:rsidRPr="00135100">
        <w:rPr>
          <w:rFonts w:cstheme="minorHAnsi"/>
        </w:rPr>
        <w:t>Preto/RJ.</w:t>
      </w:r>
      <w:r w:rsidRPr="00135100">
        <w:rPr>
          <w:rFonts w:cstheme="minorHAnsi"/>
          <w:spacing w:val="40"/>
        </w:rPr>
        <w:t xml:space="preserve"> </w:t>
      </w:r>
      <w:r w:rsidRPr="00135100">
        <w:rPr>
          <w:rFonts w:cstheme="minorHAnsi"/>
        </w:rPr>
        <w:t>CEP:</w:t>
      </w:r>
      <w:r w:rsidRPr="00135100">
        <w:rPr>
          <w:rFonts w:cstheme="minorHAnsi"/>
          <w:spacing w:val="31"/>
        </w:rPr>
        <w:t xml:space="preserve"> </w:t>
      </w:r>
      <w:r w:rsidRPr="00135100">
        <w:rPr>
          <w:rFonts w:cstheme="minorHAnsi"/>
        </w:rPr>
        <w:t>25780</w:t>
      </w:r>
      <w:r w:rsidRPr="00135100">
        <w:rPr>
          <w:rFonts w:cstheme="minorHAnsi"/>
          <w:spacing w:val="-16"/>
        </w:rPr>
        <w:t xml:space="preserve"> </w:t>
      </w:r>
      <w:r w:rsidRPr="00135100">
        <w:rPr>
          <w:rFonts w:cstheme="minorHAnsi"/>
        </w:rPr>
        <w:t>-000.</w:t>
      </w:r>
    </w:p>
    <w:p w14:paraId="58F94B87" w14:textId="77777777" w:rsidR="00C837AA" w:rsidRPr="00C837AA" w:rsidRDefault="00F85CAC"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C837AA">
        <w:rPr>
          <w:rFonts w:eastAsia="Times New Roman" w:cstheme="minorHAnsi"/>
          <w:lang w:val="pt-PT"/>
        </w:rPr>
        <w:t>Os bens devem estar acompanhados, ainda, quando for o caso, do</w:t>
      </w:r>
      <w:r w:rsidRPr="00C837AA">
        <w:rPr>
          <w:rFonts w:eastAsia="Times New Roman" w:cstheme="minorHAnsi"/>
          <w:spacing w:val="-9"/>
          <w:lang w:val="pt-PT"/>
        </w:rPr>
        <w:t xml:space="preserve"> </w:t>
      </w:r>
      <w:r w:rsidRPr="00C837AA">
        <w:rPr>
          <w:rFonts w:eastAsia="Times New Roman" w:cstheme="minorHAnsi"/>
          <w:lang w:val="pt-PT"/>
        </w:rPr>
        <w:t>manual</w:t>
      </w:r>
      <w:r w:rsidRPr="00C837AA">
        <w:rPr>
          <w:rFonts w:eastAsia="Times New Roman" w:cstheme="minorHAnsi"/>
          <w:spacing w:val="-5"/>
          <w:lang w:val="pt-PT"/>
        </w:rPr>
        <w:t xml:space="preserve"> </w:t>
      </w:r>
      <w:r w:rsidRPr="00C837AA">
        <w:rPr>
          <w:rFonts w:eastAsia="Times New Roman" w:cstheme="minorHAnsi"/>
          <w:lang w:val="pt-PT"/>
        </w:rPr>
        <w:t>do</w:t>
      </w:r>
      <w:r w:rsidRPr="00C837AA">
        <w:rPr>
          <w:rFonts w:eastAsia="Times New Roman" w:cstheme="minorHAnsi"/>
          <w:spacing w:val="-8"/>
          <w:lang w:val="pt-PT"/>
        </w:rPr>
        <w:t xml:space="preserve"> </w:t>
      </w:r>
      <w:r w:rsidRPr="00C837AA">
        <w:rPr>
          <w:rFonts w:eastAsia="Times New Roman" w:cstheme="minorHAnsi"/>
          <w:lang w:val="pt-PT"/>
        </w:rPr>
        <w:t>usuário, com</w:t>
      </w:r>
      <w:r w:rsidRPr="00C837AA">
        <w:rPr>
          <w:rFonts w:eastAsia="Times New Roman" w:cstheme="minorHAnsi"/>
          <w:spacing w:val="27"/>
          <w:lang w:val="pt-PT"/>
        </w:rPr>
        <w:t xml:space="preserve"> </w:t>
      </w:r>
      <w:r w:rsidRPr="00C837AA">
        <w:rPr>
          <w:rFonts w:eastAsia="Times New Roman" w:cstheme="minorHAnsi"/>
          <w:lang w:val="pt-PT"/>
        </w:rPr>
        <w:t>uma</w:t>
      </w:r>
      <w:r w:rsidRPr="00C837AA">
        <w:rPr>
          <w:rFonts w:eastAsia="Times New Roman" w:cstheme="minorHAnsi"/>
          <w:spacing w:val="28"/>
          <w:lang w:val="pt-PT"/>
        </w:rPr>
        <w:t xml:space="preserve"> </w:t>
      </w:r>
      <w:r w:rsidRPr="00C837AA">
        <w:rPr>
          <w:rFonts w:eastAsia="Times New Roman" w:cstheme="minorHAnsi"/>
          <w:lang w:val="pt-PT"/>
        </w:rPr>
        <w:t>versão</w:t>
      </w:r>
      <w:r w:rsidRPr="00C837AA">
        <w:rPr>
          <w:rFonts w:eastAsia="Times New Roman" w:cstheme="minorHAnsi"/>
          <w:spacing w:val="28"/>
          <w:lang w:val="pt-PT"/>
        </w:rPr>
        <w:t xml:space="preserve"> </w:t>
      </w:r>
      <w:r w:rsidRPr="00C837AA">
        <w:rPr>
          <w:rFonts w:eastAsia="Times New Roman" w:cstheme="minorHAnsi"/>
          <w:lang w:val="pt-PT"/>
        </w:rPr>
        <w:t>em</w:t>
      </w:r>
      <w:r w:rsidRPr="00C837AA">
        <w:rPr>
          <w:rFonts w:eastAsia="Times New Roman" w:cstheme="minorHAnsi"/>
          <w:spacing w:val="-7"/>
          <w:lang w:val="pt-PT"/>
        </w:rPr>
        <w:t xml:space="preserve"> </w:t>
      </w:r>
      <w:r w:rsidRPr="00C837AA">
        <w:rPr>
          <w:rFonts w:eastAsia="Times New Roman" w:cstheme="minorHAnsi"/>
          <w:lang w:val="pt-PT"/>
        </w:rPr>
        <w:t>português,</w:t>
      </w:r>
      <w:r w:rsidRPr="00C837AA">
        <w:rPr>
          <w:rFonts w:eastAsia="Times New Roman" w:cstheme="minorHAnsi"/>
          <w:spacing w:val="-7"/>
          <w:lang w:val="pt-PT"/>
        </w:rPr>
        <w:t xml:space="preserve"> </w:t>
      </w:r>
      <w:r w:rsidRPr="00C837AA">
        <w:rPr>
          <w:rFonts w:eastAsia="Times New Roman" w:cstheme="minorHAnsi"/>
          <w:lang w:val="pt-PT"/>
        </w:rPr>
        <w:t>e</w:t>
      </w:r>
      <w:r w:rsidRPr="00C837AA">
        <w:rPr>
          <w:rFonts w:eastAsia="Times New Roman" w:cstheme="minorHAnsi"/>
          <w:spacing w:val="-8"/>
          <w:lang w:val="pt-PT"/>
        </w:rPr>
        <w:t xml:space="preserve"> </w:t>
      </w:r>
      <w:r w:rsidRPr="00C837AA">
        <w:rPr>
          <w:rFonts w:eastAsia="Times New Roman" w:cstheme="minorHAnsi"/>
          <w:lang w:val="pt-PT"/>
        </w:rPr>
        <w:t>da</w:t>
      </w:r>
      <w:r w:rsidRPr="00C837AA">
        <w:rPr>
          <w:rFonts w:eastAsia="Times New Roman" w:cstheme="minorHAnsi"/>
          <w:spacing w:val="-8"/>
          <w:lang w:val="pt-PT"/>
        </w:rPr>
        <w:t xml:space="preserve"> </w:t>
      </w:r>
      <w:r w:rsidRPr="00C837AA">
        <w:rPr>
          <w:rFonts w:eastAsia="Times New Roman" w:cstheme="minorHAnsi"/>
          <w:lang w:val="pt-PT"/>
        </w:rPr>
        <w:t>relação</w:t>
      </w:r>
      <w:r w:rsidRPr="00C837AA">
        <w:rPr>
          <w:rFonts w:eastAsia="Times New Roman" w:cstheme="minorHAnsi"/>
          <w:spacing w:val="-8"/>
          <w:lang w:val="pt-PT"/>
        </w:rPr>
        <w:t xml:space="preserve"> </w:t>
      </w:r>
      <w:r w:rsidRPr="00C837AA">
        <w:rPr>
          <w:rFonts w:eastAsia="Times New Roman" w:cstheme="minorHAnsi"/>
          <w:lang w:val="pt-PT"/>
        </w:rPr>
        <w:t>da</w:t>
      </w:r>
      <w:r w:rsidRPr="00C837AA">
        <w:rPr>
          <w:rFonts w:eastAsia="Times New Roman" w:cstheme="minorHAnsi"/>
          <w:spacing w:val="-8"/>
          <w:lang w:val="pt-PT"/>
        </w:rPr>
        <w:t xml:space="preserve"> </w:t>
      </w:r>
      <w:r w:rsidRPr="00C837AA">
        <w:rPr>
          <w:rFonts w:eastAsia="Times New Roman" w:cstheme="minorHAnsi"/>
          <w:lang w:val="pt-PT"/>
        </w:rPr>
        <w:t>rede</w:t>
      </w:r>
      <w:r w:rsidRPr="00C837AA">
        <w:rPr>
          <w:rFonts w:eastAsia="Times New Roman" w:cstheme="minorHAnsi"/>
          <w:spacing w:val="-8"/>
          <w:lang w:val="pt-PT"/>
        </w:rPr>
        <w:t xml:space="preserve"> </w:t>
      </w:r>
      <w:r w:rsidRPr="00C837AA">
        <w:rPr>
          <w:rFonts w:eastAsia="Times New Roman" w:cstheme="minorHAnsi"/>
          <w:lang w:val="pt-PT"/>
        </w:rPr>
        <w:t>de</w:t>
      </w:r>
      <w:r w:rsidRPr="00C837AA">
        <w:rPr>
          <w:rFonts w:eastAsia="Times New Roman" w:cstheme="minorHAnsi"/>
          <w:spacing w:val="-8"/>
          <w:lang w:val="pt-PT"/>
        </w:rPr>
        <w:t xml:space="preserve"> </w:t>
      </w:r>
      <w:r w:rsidRPr="00C837AA">
        <w:rPr>
          <w:rFonts w:eastAsia="Times New Roman" w:cstheme="minorHAnsi"/>
          <w:lang w:val="pt-PT"/>
        </w:rPr>
        <w:t>assistência</w:t>
      </w:r>
      <w:r w:rsidRPr="00C837AA">
        <w:rPr>
          <w:rFonts w:eastAsia="Times New Roman" w:cstheme="minorHAnsi"/>
          <w:spacing w:val="-8"/>
          <w:lang w:val="pt-PT"/>
        </w:rPr>
        <w:t xml:space="preserve"> </w:t>
      </w:r>
      <w:r w:rsidRPr="00C837AA">
        <w:rPr>
          <w:rFonts w:eastAsia="Times New Roman" w:cstheme="minorHAnsi"/>
          <w:lang w:val="pt-PT"/>
        </w:rPr>
        <w:t>técnica</w:t>
      </w:r>
      <w:r w:rsidRPr="00C837AA">
        <w:rPr>
          <w:rFonts w:eastAsia="Times New Roman" w:cstheme="minorHAnsi"/>
          <w:spacing w:val="-5"/>
          <w:lang w:val="pt-PT"/>
        </w:rPr>
        <w:t xml:space="preserve"> </w:t>
      </w:r>
      <w:r w:rsidRPr="00C837AA">
        <w:rPr>
          <w:rFonts w:eastAsia="Times New Roman" w:cstheme="minorHAnsi"/>
          <w:lang w:val="pt-PT"/>
        </w:rPr>
        <w:t>autorizada;</w:t>
      </w:r>
    </w:p>
    <w:p w14:paraId="3666E57C" w14:textId="77777777" w:rsidR="00C837AA" w:rsidRPr="00C837AA" w:rsidRDefault="00F85CAC"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C837AA">
        <w:rPr>
          <w:rFonts w:eastAsia="Times New Roman" w:cstheme="minorHAnsi"/>
          <w:lang w:val="pt-PT"/>
        </w:rPr>
        <w:t>Responsabilizar-se pelos vícios e danos decorrentes do produto, de acordo com os artigos 12, 13, 18</w:t>
      </w:r>
      <w:r w:rsidRPr="00C837AA">
        <w:rPr>
          <w:rFonts w:eastAsia="Times New Roman" w:cstheme="minorHAnsi"/>
          <w:spacing w:val="-3"/>
          <w:lang w:val="pt-PT"/>
        </w:rPr>
        <w:t xml:space="preserve"> </w:t>
      </w:r>
      <w:r w:rsidRPr="00C837AA">
        <w:rPr>
          <w:rFonts w:eastAsia="Times New Roman" w:cstheme="minorHAnsi"/>
          <w:lang w:val="pt-PT"/>
        </w:rPr>
        <w:t>e 26,</w:t>
      </w:r>
      <w:r w:rsidRPr="00C837AA">
        <w:rPr>
          <w:rFonts w:eastAsia="Times New Roman" w:cstheme="minorHAnsi"/>
          <w:spacing w:val="-10"/>
          <w:lang w:val="pt-PT"/>
        </w:rPr>
        <w:t xml:space="preserve"> </w:t>
      </w:r>
      <w:r w:rsidRPr="00C837AA">
        <w:rPr>
          <w:rFonts w:eastAsia="Times New Roman" w:cstheme="minorHAnsi"/>
          <w:lang w:val="pt-PT"/>
        </w:rPr>
        <w:t>do Código de</w:t>
      </w:r>
      <w:r w:rsidRPr="00C837AA">
        <w:rPr>
          <w:rFonts w:eastAsia="Times New Roman" w:cstheme="minorHAnsi"/>
          <w:spacing w:val="-7"/>
          <w:lang w:val="pt-PT"/>
        </w:rPr>
        <w:t xml:space="preserve"> </w:t>
      </w:r>
      <w:r w:rsidRPr="00C837AA">
        <w:rPr>
          <w:rFonts w:eastAsia="Times New Roman" w:cstheme="minorHAnsi"/>
          <w:lang w:val="pt-PT"/>
        </w:rPr>
        <w:t>Defesa do</w:t>
      </w:r>
      <w:r w:rsidRPr="00C837AA">
        <w:rPr>
          <w:rFonts w:eastAsia="Times New Roman" w:cstheme="minorHAnsi"/>
          <w:spacing w:val="-3"/>
          <w:lang w:val="pt-PT"/>
        </w:rPr>
        <w:t xml:space="preserve"> </w:t>
      </w:r>
      <w:r w:rsidRPr="00C837AA">
        <w:rPr>
          <w:rFonts w:eastAsia="Times New Roman" w:cstheme="minorHAnsi"/>
          <w:lang w:val="pt-PT"/>
        </w:rPr>
        <w:t>Consumidor (Lei nº 8.078,</w:t>
      </w:r>
      <w:r w:rsidRPr="00C837AA">
        <w:rPr>
          <w:rFonts w:eastAsia="Times New Roman" w:cstheme="minorHAnsi"/>
          <w:spacing w:val="-11"/>
          <w:lang w:val="pt-PT"/>
        </w:rPr>
        <w:t xml:space="preserve"> </w:t>
      </w:r>
      <w:r w:rsidRPr="00C837AA">
        <w:rPr>
          <w:rFonts w:eastAsia="Times New Roman" w:cstheme="minorHAnsi"/>
          <w:lang w:val="pt-PT"/>
        </w:rPr>
        <w:t>de 1990);</w:t>
      </w:r>
    </w:p>
    <w:p w14:paraId="6C051034" w14:textId="77777777" w:rsidR="00C837AA" w:rsidRPr="00C837AA" w:rsidRDefault="00F85CAC"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C837AA">
        <w:rPr>
          <w:rFonts w:eastAsia="Times New Roman" w:cstheme="minorHAnsi"/>
          <w:lang w:val="pt-PT"/>
        </w:rPr>
        <w:t>O dever previsto no subitem anterior implica na obrigação de, a critério da Administração,</w:t>
      </w:r>
      <w:r w:rsidRPr="00C837AA">
        <w:rPr>
          <w:rFonts w:eastAsia="Times New Roman" w:cstheme="minorHAnsi"/>
          <w:spacing w:val="-1"/>
          <w:lang w:val="pt-PT"/>
        </w:rPr>
        <w:t xml:space="preserve"> </w:t>
      </w:r>
      <w:r w:rsidRPr="00C837AA">
        <w:rPr>
          <w:rFonts w:eastAsia="Times New Roman" w:cstheme="minorHAnsi"/>
          <w:lang w:val="pt-PT"/>
        </w:rPr>
        <w:t>substituir,</w:t>
      </w:r>
      <w:r w:rsidRPr="00C837AA">
        <w:rPr>
          <w:rFonts w:eastAsia="Times New Roman" w:cstheme="minorHAnsi"/>
          <w:spacing w:val="-2"/>
          <w:lang w:val="pt-PT"/>
        </w:rPr>
        <w:t xml:space="preserve"> </w:t>
      </w:r>
      <w:r w:rsidRPr="00C837AA">
        <w:rPr>
          <w:rFonts w:eastAsia="Times New Roman" w:cstheme="minorHAnsi"/>
          <w:lang w:val="pt-PT"/>
        </w:rPr>
        <w:t>reparar,</w:t>
      </w:r>
      <w:r w:rsidRPr="00C837AA">
        <w:rPr>
          <w:rFonts w:eastAsia="Times New Roman" w:cstheme="minorHAnsi"/>
          <w:spacing w:val="-2"/>
          <w:lang w:val="pt-PT"/>
        </w:rPr>
        <w:t xml:space="preserve"> </w:t>
      </w:r>
      <w:r w:rsidRPr="00C837AA">
        <w:rPr>
          <w:rFonts w:eastAsia="Times New Roman" w:cstheme="minorHAnsi"/>
          <w:lang w:val="pt-PT"/>
        </w:rPr>
        <w:t>corrigir,</w:t>
      </w:r>
      <w:r w:rsidRPr="00C837AA">
        <w:rPr>
          <w:rFonts w:eastAsia="Times New Roman" w:cstheme="minorHAnsi"/>
          <w:spacing w:val="-2"/>
          <w:lang w:val="pt-PT"/>
        </w:rPr>
        <w:t xml:space="preserve"> </w:t>
      </w:r>
      <w:r w:rsidRPr="00C837AA">
        <w:rPr>
          <w:rFonts w:eastAsia="Times New Roman" w:cstheme="minorHAnsi"/>
          <w:lang w:val="pt-PT"/>
        </w:rPr>
        <w:t>remover,</w:t>
      </w:r>
      <w:r w:rsidRPr="00C837AA">
        <w:rPr>
          <w:rFonts w:eastAsia="Times New Roman" w:cstheme="minorHAnsi"/>
          <w:spacing w:val="-2"/>
          <w:lang w:val="pt-PT"/>
        </w:rPr>
        <w:t xml:space="preserve"> </w:t>
      </w:r>
      <w:r w:rsidRPr="00C837AA">
        <w:rPr>
          <w:rFonts w:eastAsia="Times New Roman" w:cstheme="minorHAnsi"/>
          <w:lang w:val="pt-PT"/>
        </w:rPr>
        <w:t>ou</w:t>
      </w:r>
      <w:r w:rsidRPr="00C837AA">
        <w:rPr>
          <w:rFonts w:eastAsia="Times New Roman" w:cstheme="minorHAnsi"/>
          <w:spacing w:val="-2"/>
          <w:lang w:val="pt-PT"/>
        </w:rPr>
        <w:t xml:space="preserve"> </w:t>
      </w:r>
      <w:r w:rsidRPr="00C837AA">
        <w:rPr>
          <w:rFonts w:eastAsia="Times New Roman" w:cstheme="minorHAnsi"/>
          <w:lang w:val="pt-PT"/>
        </w:rPr>
        <w:t>reconstruir,</w:t>
      </w:r>
      <w:r w:rsidRPr="00C837AA">
        <w:rPr>
          <w:rFonts w:eastAsia="Times New Roman" w:cstheme="minorHAnsi"/>
          <w:spacing w:val="-2"/>
          <w:lang w:val="pt-PT"/>
        </w:rPr>
        <w:t xml:space="preserve"> </w:t>
      </w:r>
      <w:r w:rsidRPr="00C837AA">
        <w:rPr>
          <w:rFonts w:eastAsia="Times New Roman" w:cstheme="minorHAnsi"/>
          <w:lang w:val="pt-PT"/>
        </w:rPr>
        <w:t>às</w:t>
      </w:r>
      <w:r w:rsidRPr="00C837AA">
        <w:rPr>
          <w:rFonts w:eastAsia="Times New Roman" w:cstheme="minorHAnsi"/>
          <w:spacing w:val="-2"/>
          <w:lang w:val="pt-PT"/>
        </w:rPr>
        <w:t xml:space="preserve"> </w:t>
      </w:r>
      <w:r w:rsidRPr="00C837AA">
        <w:rPr>
          <w:rFonts w:eastAsia="Times New Roman" w:cstheme="minorHAnsi"/>
          <w:lang w:val="pt-PT"/>
        </w:rPr>
        <w:t>suas</w:t>
      </w:r>
      <w:r w:rsidRPr="00C837AA">
        <w:rPr>
          <w:rFonts w:eastAsia="Times New Roman" w:cstheme="minorHAnsi"/>
          <w:spacing w:val="-1"/>
          <w:lang w:val="pt-PT"/>
        </w:rPr>
        <w:t xml:space="preserve"> </w:t>
      </w:r>
      <w:r w:rsidRPr="00C837AA">
        <w:rPr>
          <w:rFonts w:eastAsia="Times New Roman" w:cstheme="minorHAnsi"/>
          <w:lang w:val="pt-PT"/>
        </w:rPr>
        <w:t xml:space="preserve">expensas, no prazo máximo de </w:t>
      </w:r>
      <w:r w:rsidRPr="00C837AA">
        <w:rPr>
          <w:rFonts w:eastAsia="Times New Roman" w:cstheme="minorHAnsi"/>
          <w:b/>
          <w:lang w:val="pt-PT"/>
        </w:rPr>
        <w:t>10 (dez) dias corridos</w:t>
      </w:r>
      <w:r w:rsidRPr="00C837AA">
        <w:rPr>
          <w:rFonts w:eastAsia="Times New Roman" w:cstheme="minorHAnsi"/>
          <w:i/>
          <w:lang w:val="pt-PT"/>
        </w:rPr>
        <w:t xml:space="preserve">, </w:t>
      </w:r>
      <w:r w:rsidRPr="00C837AA">
        <w:rPr>
          <w:rFonts w:eastAsia="Times New Roman" w:cstheme="minorHAnsi"/>
          <w:lang w:val="pt-PT"/>
        </w:rPr>
        <w:t>o produto com avarias ou defeitos;</w:t>
      </w:r>
    </w:p>
    <w:p w14:paraId="6FC15458" w14:textId="77777777" w:rsidR="00C837AA" w:rsidRPr="00C837AA" w:rsidRDefault="00F85CAC"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C837AA">
        <w:rPr>
          <w:rFonts w:eastAsia="Times New Roman" w:cstheme="minorHAnsi"/>
          <w:lang w:val="pt-PT"/>
        </w:rPr>
        <w:t>Atender</w:t>
      </w:r>
      <w:r w:rsidRPr="00C837AA">
        <w:rPr>
          <w:rFonts w:eastAsia="Times New Roman" w:cstheme="minorHAnsi"/>
          <w:spacing w:val="-6"/>
          <w:lang w:val="pt-PT"/>
        </w:rPr>
        <w:t xml:space="preserve"> </w:t>
      </w:r>
      <w:r w:rsidRPr="00C837AA">
        <w:rPr>
          <w:rFonts w:eastAsia="Times New Roman" w:cstheme="minorHAnsi"/>
          <w:lang w:val="pt-PT"/>
        </w:rPr>
        <w:t>prontamente</w:t>
      </w:r>
      <w:r w:rsidRPr="00C837AA">
        <w:rPr>
          <w:rFonts w:eastAsia="Times New Roman" w:cstheme="minorHAnsi"/>
          <w:spacing w:val="-11"/>
          <w:lang w:val="pt-PT"/>
        </w:rPr>
        <w:t xml:space="preserve"> </w:t>
      </w:r>
      <w:r w:rsidRPr="00C837AA">
        <w:rPr>
          <w:rFonts w:eastAsia="Times New Roman" w:cstheme="minorHAnsi"/>
          <w:lang w:val="pt-PT"/>
        </w:rPr>
        <w:t>a</w:t>
      </w:r>
      <w:r w:rsidRPr="00C837AA">
        <w:rPr>
          <w:rFonts w:eastAsia="Times New Roman" w:cstheme="minorHAnsi"/>
          <w:spacing w:val="-7"/>
          <w:lang w:val="pt-PT"/>
        </w:rPr>
        <w:t xml:space="preserve"> </w:t>
      </w:r>
      <w:r w:rsidRPr="00C837AA">
        <w:rPr>
          <w:rFonts w:eastAsia="Times New Roman" w:cstheme="minorHAnsi"/>
          <w:lang w:val="pt-PT"/>
        </w:rPr>
        <w:t>quaisquer</w:t>
      </w:r>
      <w:r w:rsidRPr="00C837AA">
        <w:rPr>
          <w:rFonts w:eastAsia="Times New Roman" w:cstheme="minorHAnsi"/>
          <w:spacing w:val="-6"/>
          <w:lang w:val="pt-PT"/>
        </w:rPr>
        <w:t xml:space="preserve"> </w:t>
      </w:r>
      <w:r w:rsidRPr="00C837AA">
        <w:rPr>
          <w:rFonts w:eastAsia="Times New Roman" w:cstheme="minorHAnsi"/>
          <w:lang w:val="pt-PT"/>
        </w:rPr>
        <w:t>exigências</w:t>
      </w:r>
      <w:r w:rsidRPr="00C837AA">
        <w:rPr>
          <w:rFonts w:eastAsia="Times New Roman" w:cstheme="minorHAnsi"/>
          <w:spacing w:val="-6"/>
          <w:lang w:val="pt-PT"/>
        </w:rPr>
        <w:t xml:space="preserve"> </w:t>
      </w:r>
      <w:r w:rsidRPr="00C837AA">
        <w:rPr>
          <w:rFonts w:eastAsia="Times New Roman" w:cstheme="minorHAnsi"/>
          <w:lang w:val="pt-PT"/>
        </w:rPr>
        <w:t>da</w:t>
      </w:r>
      <w:r w:rsidRPr="00C837AA">
        <w:rPr>
          <w:rFonts w:eastAsia="Times New Roman" w:cstheme="minorHAnsi"/>
          <w:spacing w:val="-12"/>
          <w:lang w:val="pt-PT"/>
        </w:rPr>
        <w:t xml:space="preserve"> </w:t>
      </w:r>
      <w:r w:rsidRPr="00C837AA">
        <w:rPr>
          <w:rFonts w:eastAsia="Times New Roman" w:cstheme="minorHAnsi"/>
          <w:lang w:val="pt-PT"/>
        </w:rPr>
        <w:t>Administração,</w:t>
      </w:r>
      <w:r w:rsidRPr="00C837AA">
        <w:rPr>
          <w:rFonts w:eastAsia="Times New Roman" w:cstheme="minorHAnsi"/>
          <w:spacing w:val="-6"/>
          <w:lang w:val="pt-PT"/>
        </w:rPr>
        <w:t xml:space="preserve"> </w:t>
      </w:r>
      <w:r w:rsidRPr="00C837AA">
        <w:rPr>
          <w:rFonts w:eastAsia="Times New Roman" w:cstheme="minorHAnsi"/>
          <w:lang w:val="pt-PT"/>
        </w:rPr>
        <w:t>inerentes</w:t>
      </w:r>
      <w:r w:rsidRPr="00C837AA">
        <w:rPr>
          <w:rFonts w:eastAsia="Times New Roman" w:cstheme="minorHAnsi"/>
          <w:spacing w:val="-6"/>
          <w:lang w:val="pt-PT"/>
        </w:rPr>
        <w:t xml:space="preserve"> </w:t>
      </w:r>
      <w:r w:rsidRPr="00C837AA">
        <w:rPr>
          <w:rFonts w:eastAsia="Times New Roman" w:cstheme="minorHAnsi"/>
          <w:lang w:val="pt-PT"/>
        </w:rPr>
        <w:t>ao</w:t>
      </w:r>
      <w:r w:rsidRPr="00C837AA">
        <w:rPr>
          <w:rFonts w:eastAsia="Times New Roman" w:cstheme="minorHAnsi"/>
          <w:spacing w:val="30"/>
          <w:lang w:val="pt-PT"/>
        </w:rPr>
        <w:t xml:space="preserve"> </w:t>
      </w:r>
      <w:r w:rsidRPr="00C837AA">
        <w:rPr>
          <w:rFonts w:eastAsia="Times New Roman" w:cstheme="minorHAnsi"/>
          <w:lang w:val="pt-PT"/>
        </w:rPr>
        <w:t>objeto</w:t>
      </w:r>
      <w:r w:rsidRPr="00C837AA">
        <w:rPr>
          <w:rFonts w:eastAsia="Times New Roman" w:cstheme="minorHAnsi"/>
          <w:spacing w:val="-6"/>
          <w:lang w:val="pt-PT"/>
        </w:rPr>
        <w:t xml:space="preserve"> </w:t>
      </w:r>
      <w:r w:rsidRPr="00C837AA">
        <w:rPr>
          <w:rFonts w:eastAsia="Times New Roman" w:cstheme="minorHAnsi"/>
          <w:lang w:val="pt-PT"/>
        </w:rPr>
        <w:t>da presente licitação;</w:t>
      </w:r>
    </w:p>
    <w:p w14:paraId="5DE4D67C" w14:textId="77777777" w:rsidR="00C837AA" w:rsidRPr="00C837AA" w:rsidRDefault="00F85CAC"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C837AA">
        <w:rPr>
          <w:rFonts w:eastAsia="Times New Roman" w:cstheme="minorHAnsi"/>
          <w:lang w:val="pt-PT"/>
        </w:rPr>
        <w:t>Comunicar à Administração, no prazo máximo de 24 (vinte e quatro) horas que antecede a data da entrega, os motivos que impossibilitem o cumprimento</w:t>
      </w:r>
      <w:r w:rsidRPr="00C837AA">
        <w:rPr>
          <w:rFonts w:eastAsia="Times New Roman" w:cstheme="minorHAnsi"/>
          <w:spacing w:val="40"/>
          <w:lang w:val="pt-PT"/>
        </w:rPr>
        <w:t xml:space="preserve"> </w:t>
      </w:r>
      <w:r w:rsidRPr="00C837AA">
        <w:rPr>
          <w:rFonts w:eastAsia="Times New Roman" w:cstheme="minorHAnsi"/>
          <w:lang w:val="pt-PT"/>
        </w:rPr>
        <w:t>do</w:t>
      </w:r>
      <w:r w:rsidRPr="00C837AA">
        <w:rPr>
          <w:rFonts w:eastAsia="Times New Roman" w:cstheme="minorHAnsi"/>
          <w:spacing w:val="40"/>
          <w:lang w:val="pt-PT"/>
        </w:rPr>
        <w:t xml:space="preserve"> </w:t>
      </w:r>
      <w:r w:rsidRPr="00C837AA">
        <w:rPr>
          <w:rFonts w:eastAsia="Times New Roman" w:cstheme="minorHAnsi"/>
          <w:lang w:val="pt-PT"/>
        </w:rPr>
        <w:t>prazo previsto,</w:t>
      </w:r>
      <w:r w:rsidRPr="00C837AA">
        <w:rPr>
          <w:rFonts w:eastAsia="Times New Roman" w:cstheme="minorHAnsi"/>
          <w:spacing w:val="40"/>
          <w:lang w:val="pt-PT"/>
        </w:rPr>
        <w:t xml:space="preserve"> </w:t>
      </w:r>
      <w:r w:rsidRPr="00C837AA">
        <w:rPr>
          <w:rFonts w:eastAsia="Times New Roman" w:cstheme="minorHAnsi"/>
          <w:lang w:val="pt-PT"/>
        </w:rPr>
        <w:t>com</w:t>
      </w:r>
      <w:r w:rsidRPr="00C837AA">
        <w:rPr>
          <w:rFonts w:eastAsia="Times New Roman" w:cstheme="minorHAnsi"/>
          <w:spacing w:val="40"/>
          <w:lang w:val="pt-PT"/>
        </w:rPr>
        <w:t xml:space="preserve"> </w:t>
      </w:r>
      <w:r w:rsidRPr="00C837AA">
        <w:rPr>
          <w:rFonts w:eastAsia="Times New Roman" w:cstheme="minorHAnsi"/>
          <w:lang w:val="pt-PT"/>
        </w:rPr>
        <w:t>a</w:t>
      </w:r>
      <w:r w:rsidRPr="00C837AA">
        <w:rPr>
          <w:rFonts w:eastAsia="Times New Roman" w:cstheme="minorHAnsi"/>
          <w:spacing w:val="40"/>
          <w:lang w:val="pt-PT"/>
        </w:rPr>
        <w:t xml:space="preserve"> </w:t>
      </w:r>
      <w:r w:rsidRPr="00C837AA">
        <w:rPr>
          <w:rFonts w:eastAsia="Times New Roman" w:cstheme="minorHAnsi"/>
          <w:lang w:val="pt-PT"/>
        </w:rPr>
        <w:t>devida</w:t>
      </w:r>
      <w:r w:rsidRPr="00C837AA">
        <w:rPr>
          <w:rFonts w:eastAsia="Times New Roman" w:cstheme="minorHAnsi"/>
          <w:spacing w:val="40"/>
          <w:lang w:val="pt-PT"/>
        </w:rPr>
        <w:t xml:space="preserve"> </w:t>
      </w:r>
      <w:r w:rsidRPr="00C837AA">
        <w:rPr>
          <w:rFonts w:eastAsia="Times New Roman" w:cstheme="minorHAnsi"/>
          <w:lang w:val="pt-PT"/>
        </w:rPr>
        <w:t>comprovação;</w:t>
      </w:r>
    </w:p>
    <w:p w14:paraId="3FC80D1E" w14:textId="77777777" w:rsidR="00C837AA" w:rsidRPr="00C837AA" w:rsidRDefault="00F85CAC"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C837AA">
        <w:rPr>
          <w:rFonts w:eastAsia="Times New Roman" w:cstheme="minorHAnsi"/>
          <w:lang w:val="pt-PT"/>
        </w:rPr>
        <w:t>Manter, durante toda a execução do contrato, em</w:t>
      </w:r>
      <w:r w:rsidRPr="00C837AA">
        <w:rPr>
          <w:rFonts w:eastAsia="Times New Roman" w:cstheme="minorHAnsi"/>
          <w:spacing w:val="-5"/>
          <w:lang w:val="pt-PT"/>
        </w:rPr>
        <w:t xml:space="preserve"> </w:t>
      </w:r>
      <w:r w:rsidRPr="00C837AA">
        <w:rPr>
          <w:rFonts w:eastAsia="Times New Roman" w:cstheme="minorHAnsi"/>
          <w:lang w:val="pt-PT"/>
        </w:rPr>
        <w:t>compatibilidade com as obrigações assumidas, todas as condições</w:t>
      </w:r>
      <w:r w:rsidRPr="00C837AA">
        <w:rPr>
          <w:rFonts w:eastAsia="Times New Roman" w:cstheme="minorHAnsi"/>
          <w:spacing w:val="40"/>
          <w:lang w:val="pt-PT"/>
        </w:rPr>
        <w:t xml:space="preserve"> </w:t>
      </w:r>
      <w:r w:rsidRPr="00C837AA">
        <w:rPr>
          <w:rFonts w:eastAsia="Times New Roman" w:cstheme="minorHAnsi"/>
          <w:lang w:val="pt-PT"/>
        </w:rPr>
        <w:t>de</w:t>
      </w:r>
      <w:r w:rsidRPr="00C837AA">
        <w:rPr>
          <w:rFonts w:eastAsia="Times New Roman" w:cstheme="minorHAnsi"/>
          <w:spacing w:val="40"/>
          <w:lang w:val="pt-PT"/>
        </w:rPr>
        <w:t xml:space="preserve"> </w:t>
      </w:r>
      <w:r w:rsidRPr="00C837AA">
        <w:rPr>
          <w:rFonts w:eastAsia="Times New Roman" w:cstheme="minorHAnsi"/>
          <w:lang w:val="pt-PT"/>
        </w:rPr>
        <w:t>habilitação</w:t>
      </w:r>
      <w:r w:rsidRPr="00C837AA">
        <w:rPr>
          <w:rFonts w:eastAsia="Times New Roman" w:cstheme="minorHAnsi"/>
          <w:spacing w:val="40"/>
          <w:lang w:val="pt-PT"/>
        </w:rPr>
        <w:t xml:space="preserve"> </w:t>
      </w:r>
      <w:r w:rsidRPr="00C837AA">
        <w:rPr>
          <w:rFonts w:eastAsia="Times New Roman" w:cstheme="minorHAnsi"/>
          <w:lang w:val="pt-PT"/>
        </w:rPr>
        <w:t>e</w:t>
      </w:r>
      <w:r w:rsidRPr="00C837AA">
        <w:rPr>
          <w:rFonts w:eastAsia="Times New Roman" w:cstheme="minorHAnsi"/>
          <w:spacing w:val="40"/>
          <w:lang w:val="pt-PT"/>
        </w:rPr>
        <w:t xml:space="preserve"> </w:t>
      </w:r>
      <w:r w:rsidRPr="00C837AA">
        <w:rPr>
          <w:rFonts w:eastAsia="Times New Roman" w:cstheme="minorHAnsi"/>
          <w:lang w:val="pt-PT"/>
        </w:rPr>
        <w:t>qualificação</w:t>
      </w:r>
      <w:r w:rsidRPr="00C837AA">
        <w:rPr>
          <w:rFonts w:eastAsia="Times New Roman" w:cstheme="minorHAnsi"/>
          <w:spacing w:val="40"/>
          <w:lang w:val="pt-PT"/>
        </w:rPr>
        <w:t xml:space="preserve"> </w:t>
      </w:r>
      <w:r w:rsidRPr="00C837AA">
        <w:rPr>
          <w:rFonts w:eastAsia="Times New Roman" w:cstheme="minorHAnsi"/>
          <w:lang w:val="pt-PT"/>
        </w:rPr>
        <w:t>exigidas</w:t>
      </w:r>
      <w:r w:rsidRPr="00C837AA">
        <w:rPr>
          <w:rFonts w:eastAsia="Times New Roman" w:cstheme="minorHAnsi"/>
          <w:spacing w:val="40"/>
          <w:lang w:val="pt-PT"/>
        </w:rPr>
        <w:t xml:space="preserve"> </w:t>
      </w:r>
      <w:r w:rsidRPr="00C837AA">
        <w:rPr>
          <w:rFonts w:eastAsia="Times New Roman" w:cstheme="minorHAnsi"/>
          <w:lang w:val="pt-PT"/>
        </w:rPr>
        <w:t>na</w:t>
      </w:r>
      <w:r w:rsidRPr="00C837AA">
        <w:rPr>
          <w:rFonts w:eastAsia="Times New Roman" w:cstheme="minorHAnsi"/>
          <w:spacing w:val="40"/>
          <w:lang w:val="pt-PT"/>
        </w:rPr>
        <w:t xml:space="preserve"> </w:t>
      </w:r>
      <w:r w:rsidRPr="00C837AA">
        <w:rPr>
          <w:rFonts w:eastAsia="Times New Roman" w:cstheme="minorHAnsi"/>
          <w:lang w:val="pt-PT"/>
        </w:rPr>
        <w:t>licitação;</w:t>
      </w:r>
    </w:p>
    <w:p w14:paraId="33CF5246" w14:textId="77777777" w:rsidR="00C837AA" w:rsidRPr="00C837AA" w:rsidRDefault="00F85CAC"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C837AA">
        <w:rPr>
          <w:rFonts w:eastAsia="Times New Roman" w:cstheme="minorHAnsi"/>
          <w:lang w:val="pt-PT"/>
        </w:rPr>
        <w:t>Não permitir a utilização</w:t>
      </w:r>
      <w:r w:rsidRPr="00C837AA">
        <w:rPr>
          <w:rFonts w:eastAsia="Times New Roman" w:cstheme="minorHAnsi"/>
          <w:spacing w:val="-8"/>
          <w:lang w:val="pt-PT"/>
        </w:rPr>
        <w:t xml:space="preserve"> </w:t>
      </w:r>
      <w:r w:rsidRPr="00C837AA">
        <w:rPr>
          <w:rFonts w:eastAsia="Times New Roman" w:cstheme="minorHAnsi"/>
          <w:lang w:val="pt-PT"/>
        </w:rPr>
        <w:t>de qualquer trabalho do</w:t>
      </w:r>
      <w:r w:rsidRPr="00C837AA">
        <w:rPr>
          <w:rFonts w:eastAsia="Times New Roman" w:cstheme="minorHAnsi"/>
          <w:spacing w:val="-8"/>
          <w:lang w:val="pt-PT"/>
        </w:rPr>
        <w:t xml:space="preserve"> </w:t>
      </w:r>
      <w:r w:rsidRPr="00C837AA">
        <w:rPr>
          <w:rFonts w:eastAsia="Times New Roman" w:cstheme="minorHAnsi"/>
          <w:lang w:val="pt-PT"/>
        </w:rPr>
        <w:t>menor de dezesseis anos, exceto</w:t>
      </w:r>
      <w:r w:rsidRPr="00C837AA">
        <w:rPr>
          <w:rFonts w:eastAsia="Times New Roman" w:cstheme="minorHAnsi"/>
          <w:spacing w:val="-7"/>
          <w:lang w:val="pt-PT"/>
        </w:rPr>
        <w:t xml:space="preserve"> </w:t>
      </w:r>
      <w:r w:rsidRPr="00C837AA">
        <w:rPr>
          <w:rFonts w:eastAsia="Times New Roman" w:cstheme="minorHAnsi"/>
          <w:lang w:val="pt-PT"/>
        </w:rPr>
        <w:t>na condição de aprendiz para os</w:t>
      </w:r>
      <w:r w:rsidRPr="00C837AA">
        <w:rPr>
          <w:rFonts w:eastAsia="Times New Roman" w:cstheme="minorHAnsi"/>
          <w:spacing w:val="-1"/>
          <w:lang w:val="pt-PT"/>
        </w:rPr>
        <w:t xml:space="preserve"> </w:t>
      </w:r>
      <w:r w:rsidRPr="00C837AA">
        <w:rPr>
          <w:rFonts w:eastAsia="Times New Roman" w:cstheme="minorHAnsi"/>
          <w:lang w:val="pt-PT"/>
        </w:rPr>
        <w:t>maiores</w:t>
      </w:r>
      <w:r w:rsidRPr="00C837AA">
        <w:rPr>
          <w:rFonts w:eastAsia="Times New Roman" w:cstheme="minorHAnsi"/>
          <w:spacing w:val="-4"/>
          <w:lang w:val="pt-PT"/>
        </w:rPr>
        <w:t xml:space="preserve"> </w:t>
      </w:r>
      <w:r w:rsidRPr="00C837AA">
        <w:rPr>
          <w:rFonts w:eastAsia="Times New Roman" w:cstheme="minorHAnsi"/>
          <w:lang w:val="pt-PT"/>
        </w:rPr>
        <w:t>de quatorze anos; nem permitir a utilização do trabalho</w:t>
      </w:r>
      <w:r w:rsidRPr="00C837AA">
        <w:rPr>
          <w:rFonts w:eastAsia="Times New Roman" w:cstheme="minorHAnsi"/>
          <w:spacing w:val="40"/>
          <w:lang w:val="pt-PT"/>
        </w:rPr>
        <w:t xml:space="preserve"> </w:t>
      </w:r>
      <w:r w:rsidRPr="00C837AA">
        <w:rPr>
          <w:rFonts w:eastAsia="Times New Roman" w:cstheme="minorHAnsi"/>
          <w:lang w:val="pt-PT"/>
        </w:rPr>
        <w:t>do</w:t>
      </w:r>
      <w:r w:rsidRPr="00C837AA">
        <w:rPr>
          <w:rFonts w:eastAsia="Times New Roman" w:cstheme="minorHAnsi"/>
          <w:spacing w:val="40"/>
          <w:lang w:val="pt-PT"/>
        </w:rPr>
        <w:t xml:space="preserve"> </w:t>
      </w:r>
      <w:r w:rsidRPr="00C837AA">
        <w:rPr>
          <w:rFonts w:eastAsia="Times New Roman" w:cstheme="minorHAnsi"/>
          <w:lang w:val="pt-PT"/>
        </w:rPr>
        <w:t>menor</w:t>
      </w:r>
      <w:r w:rsidRPr="00C837AA">
        <w:rPr>
          <w:rFonts w:eastAsia="Times New Roman" w:cstheme="minorHAnsi"/>
          <w:spacing w:val="40"/>
          <w:lang w:val="pt-PT"/>
        </w:rPr>
        <w:t xml:space="preserve"> </w:t>
      </w:r>
      <w:r w:rsidRPr="00C837AA">
        <w:rPr>
          <w:rFonts w:eastAsia="Times New Roman" w:cstheme="minorHAnsi"/>
          <w:lang w:val="pt-PT"/>
        </w:rPr>
        <w:t>de</w:t>
      </w:r>
      <w:r w:rsidRPr="00C837AA">
        <w:rPr>
          <w:rFonts w:eastAsia="Times New Roman" w:cstheme="minorHAnsi"/>
          <w:spacing w:val="40"/>
          <w:lang w:val="pt-PT"/>
        </w:rPr>
        <w:t xml:space="preserve"> </w:t>
      </w:r>
      <w:r w:rsidRPr="00C837AA">
        <w:rPr>
          <w:rFonts w:eastAsia="Times New Roman" w:cstheme="minorHAnsi"/>
          <w:lang w:val="pt-PT"/>
        </w:rPr>
        <w:t>dezoito</w:t>
      </w:r>
      <w:r w:rsidRPr="00C837AA">
        <w:rPr>
          <w:rFonts w:eastAsia="Times New Roman" w:cstheme="minorHAnsi"/>
          <w:spacing w:val="40"/>
          <w:lang w:val="pt-PT"/>
        </w:rPr>
        <w:t xml:space="preserve"> </w:t>
      </w:r>
      <w:r w:rsidRPr="00C837AA">
        <w:rPr>
          <w:rFonts w:eastAsia="Times New Roman" w:cstheme="minorHAnsi"/>
          <w:lang w:val="pt-PT"/>
        </w:rPr>
        <w:t>anos</w:t>
      </w:r>
      <w:r w:rsidRPr="00C837AA">
        <w:rPr>
          <w:rFonts w:eastAsia="Times New Roman" w:cstheme="minorHAnsi"/>
          <w:spacing w:val="40"/>
          <w:lang w:val="pt-PT"/>
        </w:rPr>
        <w:t xml:space="preserve"> </w:t>
      </w:r>
      <w:r w:rsidRPr="00C837AA">
        <w:rPr>
          <w:rFonts w:eastAsia="Times New Roman" w:cstheme="minorHAnsi"/>
          <w:lang w:val="pt-PT"/>
        </w:rPr>
        <w:t>em</w:t>
      </w:r>
      <w:r w:rsidRPr="00C837AA">
        <w:rPr>
          <w:rFonts w:eastAsia="Times New Roman" w:cstheme="minorHAnsi"/>
          <w:spacing w:val="40"/>
          <w:lang w:val="pt-PT"/>
        </w:rPr>
        <w:t xml:space="preserve"> </w:t>
      </w:r>
      <w:r w:rsidRPr="00C837AA">
        <w:rPr>
          <w:rFonts w:eastAsia="Times New Roman" w:cstheme="minorHAnsi"/>
          <w:lang w:val="pt-PT"/>
        </w:rPr>
        <w:t>trabalho</w:t>
      </w:r>
      <w:r w:rsidRPr="00C837AA">
        <w:rPr>
          <w:rFonts w:eastAsia="Times New Roman" w:cstheme="minorHAnsi"/>
          <w:spacing w:val="40"/>
          <w:lang w:val="pt-PT"/>
        </w:rPr>
        <w:t xml:space="preserve"> </w:t>
      </w:r>
      <w:r w:rsidRPr="00C837AA">
        <w:rPr>
          <w:rFonts w:eastAsia="Times New Roman" w:cstheme="minorHAnsi"/>
          <w:lang w:val="pt-PT"/>
        </w:rPr>
        <w:t>noturno,</w:t>
      </w:r>
      <w:r w:rsidRPr="00C837AA">
        <w:rPr>
          <w:rFonts w:eastAsia="Times New Roman" w:cstheme="minorHAnsi"/>
          <w:spacing w:val="40"/>
          <w:lang w:val="pt-PT"/>
        </w:rPr>
        <w:t xml:space="preserve"> </w:t>
      </w:r>
      <w:r w:rsidRPr="00C837AA">
        <w:rPr>
          <w:rFonts w:eastAsia="Times New Roman" w:cstheme="minorHAnsi"/>
          <w:lang w:val="pt-PT"/>
        </w:rPr>
        <w:t>perigoso</w:t>
      </w:r>
      <w:r w:rsidRPr="00C837AA">
        <w:rPr>
          <w:rFonts w:eastAsia="Times New Roman" w:cstheme="minorHAnsi"/>
          <w:spacing w:val="40"/>
          <w:lang w:val="pt-PT"/>
        </w:rPr>
        <w:t xml:space="preserve"> </w:t>
      </w:r>
      <w:r w:rsidRPr="00C837AA">
        <w:rPr>
          <w:rFonts w:eastAsia="Times New Roman" w:cstheme="minorHAnsi"/>
          <w:lang w:val="pt-PT"/>
        </w:rPr>
        <w:t>ou</w:t>
      </w:r>
      <w:r w:rsidRPr="00C837AA">
        <w:rPr>
          <w:rFonts w:eastAsia="Times New Roman" w:cstheme="minorHAnsi"/>
          <w:spacing w:val="40"/>
          <w:lang w:val="pt-PT"/>
        </w:rPr>
        <w:t xml:space="preserve"> </w:t>
      </w:r>
      <w:r w:rsidRPr="00C837AA">
        <w:rPr>
          <w:rFonts w:eastAsia="Times New Roman" w:cstheme="minorHAnsi"/>
          <w:lang w:val="pt-PT"/>
        </w:rPr>
        <w:t>insalubre;</w:t>
      </w:r>
    </w:p>
    <w:p w14:paraId="719CDF0B" w14:textId="4D5AE9FC" w:rsidR="00F85CAC" w:rsidRPr="00C837AA" w:rsidRDefault="00F85CAC" w:rsidP="00C837AA">
      <w:pPr>
        <w:pStyle w:val="PargrafodaLista"/>
        <w:widowControl w:val="0"/>
        <w:numPr>
          <w:ilvl w:val="2"/>
          <w:numId w:val="39"/>
        </w:numPr>
        <w:tabs>
          <w:tab w:val="left" w:pos="1701"/>
        </w:tabs>
        <w:autoSpaceDE w:val="0"/>
        <w:autoSpaceDN w:val="0"/>
        <w:spacing w:after="0" w:line="240" w:lineRule="auto"/>
        <w:ind w:left="1418" w:right="104" w:hanging="709"/>
        <w:contextualSpacing w:val="0"/>
        <w:jc w:val="both"/>
        <w:rPr>
          <w:rFonts w:cstheme="minorHAnsi"/>
          <w:b/>
        </w:rPr>
      </w:pPr>
      <w:r w:rsidRPr="00C837AA">
        <w:rPr>
          <w:rFonts w:eastAsia="Times New Roman" w:cstheme="minorHAnsi"/>
          <w:spacing w:val="-2"/>
          <w:lang w:val="pt-PT"/>
        </w:rPr>
        <w:t>Responsabilizar-se</w:t>
      </w:r>
      <w:r w:rsidR="008137F1" w:rsidRPr="00C837AA">
        <w:rPr>
          <w:rFonts w:eastAsia="Times New Roman" w:cstheme="minorHAnsi"/>
          <w:lang w:val="pt-PT"/>
        </w:rPr>
        <w:t xml:space="preserve"> </w:t>
      </w:r>
      <w:r w:rsidRPr="00C837AA">
        <w:rPr>
          <w:rFonts w:eastAsia="Times New Roman" w:cstheme="minorHAnsi"/>
          <w:spacing w:val="-2"/>
          <w:lang w:val="pt-PT"/>
        </w:rPr>
        <w:t>pelas</w:t>
      </w:r>
      <w:r w:rsidR="008137F1" w:rsidRPr="00C837AA">
        <w:rPr>
          <w:rFonts w:eastAsia="Times New Roman" w:cstheme="minorHAnsi"/>
          <w:lang w:val="pt-PT"/>
        </w:rPr>
        <w:t xml:space="preserve"> </w:t>
      </w:r>
      <w:r w:rsidRPr="00C837AA">
        <w:rPr>
          <w:rFonts w:eastAsia="Times New Roman" w:cstheme="minorHAnsi"/>
          <w:spacing w:val="-2"/>
          <w:lang w:val="pt-PT"/>
        </w:rPr>
        <w:t>despesas</w:t>
      </w:r>
      <w:r w:rsidR="008137F1" w:rsidRPr="00C837AA">
        <w:rPr>
          <w:rFonts w:eastAsia="Times New Roman" w:cstheme="minorHAnsi"/>
          <w:lang w:val="pt-PT"/>
        </w:rPr>
        <w:t xml:space="preserve"> </w:t>
      </w:r>
      <w:r w:rsidRPr="00C837AA">
        <w:rPr>
          <w:rFonts w:eastAsia="Times New Roman" w:cstheme="minorHAnsi"/>
          <w:spacing w:val="-4"/>
          <w:lang w:val="pt-PT"/>
        </w:rPr>
        <w:t>dos</w:t>
      </w:r>
      <w:r w:rsidR="008137F1" w:rsidRPr="00C837AA">
        <w:rPr>
          <w:rFonts w:eastAsia="Times New Roman" w:cstheme="minorHAnsi"/>
          <w:lang w:val="pt-PT"/>
        </w:rPr>
        <w:t xml:space="preserve"> </w:t>
      </w:r>
      <w:r w:rsidRPr="00C837AA">
        <w:rPr>
          <w:rFonts w:eastAsia="Times New Roman" w:cstheme="minorHAnsi"/>
          <w:spacing w:val="-2"/>
          <w:lang w:val="pt-PT"/>
        </w:rPr>
        <w:t>tributos,</w:t>
      </w:r>
      <w:r w:rsidR="008137F1" w:rsidRPr="00C837AA">
        <w:rPr>
          <w:rFonts w:eastAsia="Times New Roman" w:cstheme="minorHAnsi"/>
          <w:lang w:val="pt-PT"/>
        </w:rPr>
        <w:t xml:space="preserve"> </w:t>
      </w:r>
      <w:r w:rsidRPr="00C837AA">
        <w:rPr>
          <w:rFonts w:eastAsia="Times New Roman" w:cstheme="minorHAnsi"/>
          <w:spacing w:val="-2"/>
          <w:lang w:val="pt-PT"/>
        </w:rPr>
        <w:t>encargos</w:t>
      </w:r>
      <w:r w:rsidR="008137F1" w:rsidRPr="00C837AA">
        <w:rPr>
          <w:rFonts w:eastAsia="Times New Roman" w:cstheme="minorHAnsi"/>
          <w:spacing w:val="-2"/>
          <w:lang w:val="pt-PT"/>
        </w:rPr>
        <w:t xml:space="preserve"> </w:t>
      </w:r>
      <w:r w:rsidRPr="00C837AA">
        <w:rPr>
          <w:rFonts w:eastAsia="Times New Roman" w:cstheme="minorHAnsi"/>
          <w:spacing w:val="-2"/>
          <w:lang w:val="pt-PT"/>
        </w:rPr>
        <w:t xml:space="preserve">trabalhistas, </w:t>
      </w:r>
      <w:r w:rsidRPr="00C837AA">
        <w:rPr>
          <w:rFonts w:eastAsia="Times New Roman" w:cstheme="minorHAnsi"/>
          <w:lang w:val="pt-PT"/>
        </w:rPr>
        <w:t xml:space="preserve">previdenciários, fiscais, comerciais, taxas, </w:t>
      </w:r>
      <w:r w:rsidRPr="00C837AA">
        <w:rPr>
          <w:rFonts w:eastAsia="Times New Roman" w:cstheme="minorHAnsi"/>
          <w:b/>
          <w:lang w:val="pt-PT"/>
        </w:rPr>
        <w:t>fretes</w:t>
      </w:r>
      <w:r w:rsidRPr="00C837AA">
        <w:rPr>
          <w:rFonts w:eastAsia="Times New Roman" w:cstheme="minorHAnsi"/>
          <w:lang w:val="pt-PT"/>
        </w:rPr>
        <w:t xml:space="preserve">, seguros, deslocamento de pessoal, </w:t>
      </w:r>
      <w:r w:rsidRPr="00C837AA">
        <w:rPr>
          <w:rFonts w:eastAsia="Times New Roman" w:cstheme="minorHAnsi"/>
          <w:b/>
          <w:lang w:val="pt-PT"/>
        </w:rPr>
        <w:t>montagem</w:t>
      </w:r>
      <w:r w:rsidRPr="00C837AA">
        <w:rPr>
          <w:rFonts w:eastAsia="Times New Roman" w:cstheme="minorHAnsi"/>
          <w:b/>
          <w:spacing w:val="38"/>
          <w:lang w:val="pt-PT"/>
        </w:rPr>
        <w:t xml:space="preserve"> </w:t>
      </w:r>
      <w:r w:rsidRPr="00C837AA">
        <w:rPr>
          <w:rFonts w:eastAsia="Times New Roman" w:cstheme="minorHAnsi"/>
          <w:b/>
          <w:lang w:val="pt-PT"/>
        </w:rPr>
        <w:t>dos</w:t>
      </w:r>
      <w:r w:rsidRPr="00C837AA">
        <w:rPr>
          <w:rFonts w:eastAsia="Times New Roman" w:cstheme="minorHAnsi"/>
          <w:b/>
          <w:spacing w:val="40"/>
          <w:lang w:val="pt-PT"/>
        </w:rPr>
        <w:t xml:space="preserve"> </w:t>
      </w:r>
      <w:r w:rsidRPr="00C837AA">
        <w:rPr>
          <w:rFonts w:eastAsia="Times New Roman" w:cstheme="minorHAnsi"/>
          <w:b/>
          <w:lang w:val="pt-PT"/>
        </w:rPr>
        <w:t>móveis</w:t>
      </w:r>
      <w:r w:rsidRPr="00C837AA">
        <w:rPr>
          <w:rFonts w:eastAsia="Times New Roman" w:cstheme="minorHAnsi"/>
          <w:lang w:val="pt-PT"/>
        </w:rPr>
        <w:t>,</w:t>
      </w:r>
      <w:r w:rsidRPr="00C837AA">
        <w:rPr>
          <w:rFonts w:eastAsia="Times New Roman" w:cstheme="minorHAnsi"/>
          <w:spacing w:val="40"/>
          <w:lang w:val="pt-PT"/>
        </w:rPr>
        <w:t xml:space="preserve"> </w:t>
      </w:r>
      <w:r w:rsidRPr="00C837AA">
        <w:rPr>
          <w:rFonts w:eastAsia="Times New Roman" w:cstheme="minorHAnsi"/>
          <w:lang w:val="pt-PT"/>
        </w:rPr>
        <w:t>prestação</w:t>
      </w:r>
      <w:r w:rsidRPr="00C837AA">
        <w:rPr>
          <w:rFonts w:eastAsia="Times New Roman" w:cstheme="minorHAnsi"/>
          <w:spacing w:val="40"/>
          <w:lang w:val="pt-PT"/>
        </w:rPr>
        <w:t xml:space="preserve"> </w:t>
      </w:r>
      <w:r w:rsidRPr="00C837AA">
        <w:rPr>
          <w:rFonts w:eastAsia="Times New Roman" w:cstheme="minorHAnsi"/>
          <w:lang w:val="pt-PT"/>
        </w:rPr>
        <w:t>de</w:t>
      </w:r>
      <w:r w:rsidRPr="00C837AA">
        <w:rPr>
          <w:rFonts w:eastAsia="Times New Roman" w:cstheme="minorHAnsi"/>
          <w:spacing w:val="40"/>
          <w:lang w:val="pt-PT"/>
        </w:rPr>
        <w:t xml:space="preserve"> </w:t>
      </w:r>
      <w:r w:rsidRPr="00C837AA">
        <w:rPr>
          <w:rFonts w:eastAsia="Times New Roman" w:cstheme="minorHAnsi"/>
          <w:lang w:val="pt-PT"/>
        </w:rPr>
        <w:t>garantia</w:t>
      </w:r>
      <w:r w:rsidRPr="00C837AA">
        <w:rPr>
          <w:rFonts w:eastAsia="Times New Roman" w:cstheme="minorHAnsi"/>
          <w:spacing w:val="40"/>
          <w:lang w:val="pt-PT"/>
        </w:rPr>
        <w:t xml:space="preserve"> </w:t>
      </w:r>
      <w:r w:rsidRPr="00C837AA">
        <w:rPr>
          <w:rFonts w:eastAsia="Times New Roman" w:cstheme="minorHAnsi"/>
          <w:lang w:val="pt-PT"/>
        </w:rPr>
        <w:t>e</w:t>
      </w:r>
      <w:r w:rsidRPr="00C837AA">
        <w:rPr>
          <w:rFonts w:eastAsia="Times New Roman" w:cstheme="minorHAnsi"/>
          <w:spacing w:val="40"/>
          <w:lang w:val="pt-PT"/>
        </w:rPr>
        <w:t xml:space="preserve"> </w:t>
      </w:r>
      <w:r w:rsidRPr="00C837AA">
        <w:rPr>
          <w:rFonts w:eastAsia="Times New Roman" w:cstheme="minorHAnsi"/>
          <w:lang w:val="pt-PT"/>
        </w:rPr>
        <w:t>quaisquer</w:t>
      </w:r>
      <w:r w:rsidRPr="00C837AA">
        <w:rPr>
          <w:rFonts w:eastAsia="Times New Roman" w:cstheme="minorHAnsi"/>
          <w:spacing w:val="40"/>
          <w:lang w:val="pt-PT"/>
        </w:rPr>
        <w:t xml:space="preserve"> </w:t>
      </w:r>
      <w:r w:rsidRPr="00C837AA">
        <w:rPr>
          <w:rFonts w:eastAsia="Times New Roman" w:cstheme="minorHAnsi"/>
          <w:lang w:val="pt-PT"/>
        </w:rPr>
        <w:t>outras</w:t>
      </w:r>
      <w:r w:rsidRPr="00C837AA">
        <w:rPr>
          <w:rFonts w:eastAsia="Times New Roman" w:cstheme="minorHAnsi"/>
          <w:spacing w:val="40"/>
          <w:lang w:val="pt-PT"/>
        </w:rPr>
        <w:t xml:space="preserve"> </w:t>
      </w:r>
      <w:r w:rsidRPr="00C837AA">
        <w:rPr>
          <w:rFonts w:eastAsia="Times New Roman" w:cstheme="minorHAnsi"/>
          <w:lang w:val="pt-PT"/>
        </w:rPr>
        <w:t>que</w:t>
      </w:r>
      <w:r w:rsidRPr="00C837AA">
        <w:rPr>
          <w:rFonts w:eastAsia="Times New Roman" w:cstheme="minorHAnsi"/>
          <w:spacing w:val="40"/>
          <w:lang w:val="pt-PT"/>
        </w:rPr>
        <w:t xml:space="preserve"> </w:t>
      </w:r>
      <w:r w:rsidRPr="00C837AA">
        <w:rPr>
          <w:rFonts w:eastAsia="Times New Roman" w:cstheme="minorHAnsi"/>
          <w:lang w:val="pt-PT"/>
        </w:rPr>
        <w:t>incidam</w:t>
      </w:r>
      <w:r w:rsidRPr="00C837AA">
        <w:rPr>
          <w:rFonts w:eastAsia="Times New Roman" w:cstheme="minorHAnsi"/>
          <w:spacing w:val="40"/>
          <w:lang w:val="pt-PT"/>
        </w:rPr>
        <w:t xml:space="preserve"> </w:t>
      </w:r>
      <w:r w:rsidRPr="00C837AA">
        <w:rPr>
          <w:rFonts w:eastAsia="Times New Roman" w:cstheme="minorHAnsi"/>
          <w:lang w:val="pt-PT"/>
        </w:rPr>
        <w:t>ou venham</w:t>
      </w:r>
      <w:r w:rsidRPr="00C837AA">
        <w:rPr>
          <w:rFonts w:eastAsia="Times New Roman" w:cstheme="minorHAnsi"/>
          <w:spacing w:val="40"/>
          <w:lang w:val="pt-PT"/>
        </w:rPr>
        <w:t xml:space="preserve"> </w:t>
      </w:r>
      <w:r w:rsidRPr="00C837AA">
        <w:rPr>
          <w:rFonts w:eastAsia="Times New Roman" w:cstheme="minorHAnsi"/>
          <w:lang w:val="pt-PT"/>
        </w:rPr>
        <w:t>a</w:t>
      </w:r>
      <w:r w:rsidRPr="00C837AA">
        <w:rPr>
          <w:rFonts w:eastAsia="Times New Roman" w:cstheme="minorHAnsi"/>
          <w:spacing w:val="40"/>
          <w:lang w:val="pt-PT"/>
        </w:rPr>
        <w:t xml:space="preserve"> </w:t>
      </w:r>
      <w:r w:rsidRPr="00C837AA">
        <w:rPr>
          <w:rFonts w:eastAsia="Times New Roman" w:cstheme="minorHAnsi"/>
          <w:lang w:val="pt-PT"/>
        </w:rPr>
        <w:t>incidir</w:t>
      </w:r>
      <w:r w:rsidRPr="00C837AA">
        <w:rPr>
          <w:rFonts w:eastAsia="Times New Roman" w:cstheme="minorHAnsi"/>
          <w:spacing w:val="40"/>
          <w:lang w:val="pt-PT"/>
        </w:rPr>
        <w:t xml:space="preserve"> </w:t>
      </w:r>
      <w:r w:rsidRPr="00C837AA">
        <w:rPr>
          <w:rFonts w:eastAsia="Times New Roman" w:cstheme="minorHAnsi"/>
          <w:lang w:val="pt-PT"/>
        </w:rPr>
        <w:t>na</w:t>
      </w:r>
      <w:r w:rsidRPr="00C837AA">
        <w:rPr>
          <w:rFonts w:eastAsia="Times New Roman" w:cstheme="minorHAnsi"/>
          <w:spacing w:val="40"/>
          <w:lang w:val="pt-PT"/>
        </w:rPr>
        <w:t xml:space="preserve"> </w:t>
      </w:r>
      <w:r w:rsidRPr="00C837AA">
        <w:rPr>
          <w:rFonts w:eastAsia="Times New Roman" w:cstheme="minorHAnsi"/>
          <w:lang w:val="pt-PT"/>
        </w:rPr>
        <w:t>execução</w:t>
      </w:r>
      <w:r w:rsidRPr="00C837AA">
        <w:rPr>
          <w:rFonts w:eastAsia="Times New Roman" w:cstheme="minorHAnsi"/>
          <w:spacing w:val="40"/>
          <w:lang w:val="pt-PT"/>
        </w:rPr>
        <w:t xml:space="preserve"> </w:t>
      </w:r>
      <w:r w:rsidRPr="00C837AA">
        <w:rPr>
          <w:rFonts w:eastAsia="Times New Roman" w:cstheme="minorHAnsi"/>
          <w:lang w:val="pt-PT"/>
        </w:rPr>
        <w:t>do</w:t>
      </w:r>
      <w:r w:rsidRPr="00C837AA">
        <w:rPr>
          <w:rFonts w:eastAsia="Times New Roman" w:cstheme="minorHAnsi"/>
          <w:spacing w:val="40"/>
          <w:lang w:val="pt-PT"/>
        </w:rPr>
        <w:t xml:space="preserve"> </w:t>
      </w:r>
      <w:r w:rsidRPr="00C837AA">
        <w:rPr>
          <w:rFonts w:eastAsia="Times New Roman" w:cstheme="minorHAnsi"/>
          <w:lang w:val="pt-PT"/>
        </w:rPr>
        <w:t>contrato.</w:t>
      </w:r>
    </w:p>
    <w:p w14:paraId="3964D7DD" w14:textId="77777777" w:rsidR="005C6A60" w:rsidRDefault="005C6A60" w:rsidP="008137F1">
      <w:pPr>
        <w:widowControl w:val="0"/>
        <w:tabs>
          <w:tab w:val="left" w:pos="1026"/>
        </w:tabs>
        <w:autoSpaceDE w:val="0"/>
        <w:autoSpaceDN w:val="0"/>
        <w:spacing w:after="0" w:line="240" w:lineRule="auto"/>
        <w:ind w:left="1560" w:hanging="567"/>
        <w:outlineLvl w:val="0"/>
        <w:rPr>
          <w:rFonts w:eastAsia="Times New Roman" w:cstheme="minorHAnsi"/>
          <w:b/>
          <w:bCs/>
          <w:kern w:val="0"/>
          <w:lang w:val="pt-PT"/>
          <w14:ligatures w14:val="none"/>
        </w:rPr>
      </w:pPr>
    </w:p>
    <w:p w14:paraId="7D41303D" w14:textId="77777777" w:rsidR="00F85CAC" w:rsidRPr="00F85CAC" w:rsidRDefault="00F85CAC" w:rsidP="00133033">
      <w:pPr>
        <w:widowControl w:val="0"/>
        <w:numPr>
          <w:ilvl w:val="0"/>
          <w:numId w:val="30"/>
        </w:numPr>
        <w:tabs>
          <w:tab w:val="left" w:pos="1026"/>
        </w:tabs>
        <w:autoSpaceDE w:val="0"/>
        <w:autoSpaceDN w:val="0"/>
        <w:spacing w:after="0" w:line="240" w:lineRule="auto"/>
        <w:ind w:left="426" w:hanging="426"/>
        <w:outlineLvl w:val="0"/>
        <w:rPr>
          <w:rFonts w:eastAsia="Times New Roman" w:cstheme="minorHAnsi"/>
          <w:b/>
          <w:bCs/>
          <w:kern w:val="0"/>
          <w:lang w:val="pt-PT"/>
          <w14:ligatures w14:val="none"/>
        </w:rPr>
      </w:pPr>
      <w:r w:rsidRPr="00F85CAC">
        <w:rPr>
          <w:rFonts w:eastAsia="Times New Roman" w:cstheme="minorHAnsi"/>
          <w:b/>
          <w:bCs/>
          <w:kern w:val="0"/>
          <w:lang w:val="pt-PT"/>
          <w14:ligatures w14:val="none"/>
        </w:rPr>
        <w:t>OBRIGAÇÕES</w:t>
      </w:r>
      <w:r w:rsidRPr="00F85CAC">
        <w:rPr>
          <w:rFonts w:eastAsia="Times New Roman" w:cstheme="minorHAnsi"/>
          <w:b/>
          <w:bCs/>
          <w:spacing w:val="22"/>
          <w:kern w:val="0"/>
          <w:lang w:val="pt-PT"/>
          <w14:ligatures w14:val="none"/>
        </w:rPr>
        <w:t xml:space="preserve"> </w:t>
      </w:r>
      <w:r w:rsidRPr="00F85CAC">
        <w:rPr>
          <w:rFonts w:eastAsia="Times New Roman" w:cstheme="minorHAnsi"/>
          <w:b/>
          <w:bCs/>
          <w:kern w:val="0"/>
          <w:lang w:val="pt-PT"/>
          <w14:ligatures w14:val="none"/>
        </w:rPr>
        <w:t>DA</w:t>
      </w:r>
      <w:r w:rsidRPr="00F85CAC">
        <w:rPr>
          <w:rFonts w:eastAsia="Times New Roman" w:cstheme="minorHAnsi"/>
          <w:b/>
          <w:bCs/>
          <w:spacing w:val="34"/>
          <w:kern w:val="0"/>
          <w:lang w:val="pt-PT"/>
          <w14:ligatures w14:val="none"/>
        </w:rPr>
        <w:t xml:space="preserve"> </w:t>
      </w:r>
      <w:r w:rsidRPr="00F85CAC">
        <w:rPr>
          <w:rFonts w:eastAsia="Times New Roman" w:cstheme="minorHAnsi"/>
          <w:b/>
          <w:bCs/>
          <w:spacing w:val="-2"/>
          <w:kern w:val="0"/>
          <w:lang w:val="pt-PT"/>
          <w14:ligatures w14:val="none"/>
        </w:rPr>
        <w:t>CONTRATANTE</w:t>
      </w:r>
    </w:p>
    <w:p w14:paraId="48E49F60" w14:textId="77777777" w:rsidR="00F85CAC" w:rsidRPr="00F85CAC" w:rsidRDefault="00F85CAC" w:rsidP="00133033">
      <w:pPr>
        <w:widowControl w:val="0"/>
        <w:numPr>
          <w:ilvl w:val="1"/>
          <w:numId w:val="30"/>
        </w:numPr>
        <w:tabs>
          <w:tab w:val="left" w:pos="1022"/>
        </w:tabs>
        <w:autoSpaceDE w:val="0"/>
        <w:autoSpaceDN w:val="0"/>
        <w:spacing w:before="236" w:after="0" w:line="240" w:lineRule="auto"/>
        <w:ind w:left="1022" w:hanging="596"/>
        <w:rPr>
          <w:rFonts w:eastAsia="Times New Roman" w:cstheme="minorHAnsi"/>
          <w:kern w:val="0"/>
          <w:lang w:val="pt-PT"/>
          <w14:ligatures w14:val="none"/>
        </w:rPr>
      </w:pPr>
      <w:r w:rsidRPr="00F85CAC">
        <w:rPr>
          <w:rFonts w:eastAsia="Times New Roman" w:cstheme="minorHAnsi"/>
          <w:kern w:val="0"/>
          <w:lang w:val="pt-PT"/>
          <w14:ligatures w14:val="none"/>
        </w:rPr>
        <w:t>A</w:t>
      </w:r>
      <w:r w:rsidRPr="00F85CAC">
        <w:rPr>
          <w:rFonts w:eastAsia="Times New Roman" w:cstheme="minorHAnsi"/>
          <w:spacing w:val="30"/>
          <w:kern w:val="0"/>
          <w:lang w:val="pt-PT"/>
          <w14:ligatures w14:val="none"/>
        </w:rPr>
        <w:t xml:space="preserve"> </w:t>
      </w:r>
      <w:r w:rsidRPr="00F85CAC">
        <w:rPr>
          <w:rFonts w:eastAsia="Times New Roman" w:cstheme="minorHAnsi"/>
          <w:kern w:val="0"/>
          <w:lang w:val="pt-PT"/>
          <w14:ligatures w14:val="none"/>
        </w:rPr>
        <w:t>Contratante</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obriga-se</w:t>
      </w:r>
      <w:r w:rsidRPr="00F85CAC">
        <w:rPr>
          <w:rFonts w:eastAsia="Times New Roman" w:cstheme="minorHAnsi"/>
          <w:spacing w:val="32"/>
          <w:kern w:val="0"/>
          <w:lang w:val="pt-PT"/>
          <w14:ligatures w14:val="none"/>
        </w:rPr>
        <w:t xml:space="preserve"> </w:t>
      </w:r>
      <w:r w:rsidRPr="00F85CAC">
        <w:rPr>
          <w:rFonts w:eastAsia="Times New Roman" w:cstheme="minorHAnsi"/>
          <w:spacing w:val="-5"/>
          <w:kern w:val="0"/>
          <w:lang w:val="pt-PT"/>
          <w14:ligatures w14:val="none"/>
        </w:rPr>
        <w:t>a:</w:t>
      </w:r>
    </w:p>
    <w:p w14:paraId="27AD4090" w14:textId="6CA056AE" w:rsidR="00F85CAC" w:rsidRPr="005C6A60" w:rsidRDefault="00F85CAC" w:rsidP="00133033">
      <w:pPr>
        <w:widowControl w:val="0"/>
        <w:numPr>
          <w:ilvl w:val="2"/>
          <w:numId w:val="30"/>
        </w:numPr>
        <w:tabs>
          <w:tab w:val="left" w:pos="1843"/>
        </w:tabs>
        <w:autoSpaceDE w:val="0"/>
        <w:autoSpaceDN w:val="0"/>
        <w:spacing w:before="270" w:after="0" w:line="240" w:lineRule="auto"/>
        <w:ind w:left="1843" w:hanging="850"/>
        <w:rPr>
          <w:rFonts w:eastAsia="Times New Roman" w:cstheme="minorHAnsi"/>
          <w:kern w:val="0"/>
          <w:lang w:val="pt-PT"/>
          <w14:ligatures w14:val="none"/>
        </w:rPr>
      </w:pPr>
      <w:r w:rsidRPr="00F85CAC">
        <w:rPr>
          <w:rFonts w:eastAsia="Times New Roman" w:cstheme="minorHAnsi"/>
          <w:kern w:val="0"/>
          <w:lang w:val="pt-PT"/>
          <w14:ligatures w14:val="none"/>
        </w:rPr>
        <w:t>Receber</w:t>
      </w:r>
      <w:r w:rsidRPr="00F85CAC">
        <w:rPr>
          <w:rFonts w:eastAsia="Times New Roman" w:cstheme="minorHAnsi"/>
          <w:spacing w:val="28"/>
          <w:kern w:val="0"/>
          <w:lang w:val="pt-PT"/>
          <w14:ligatures w14:val="none"/>
        </w:rPr>
        <w:t xml:space="preserve"> </w:t>
      </w:r>
      <w:r w:rsidRPr="00F85CAC">
        <w:rPr>
          <w:rFonts w:eastAsia="Times New Roman" w:cstheme="minorHAnsi"/>
          <w:kern w:val="0"/>
          <w:lang w:val="pt-PT"/>
          <w14:ligatures w14:val="none"/>
        </w:rPr>
        <w:t>provisoriamente</w:t>
      </w:r>
      <w:r w:rsidRPr="00F85CAC">
        <w:rPr>
          <w:rFonts w:eastAsia="Times New Roman" w:cstheme="minorHAnsi"/>
          <w:spacing w:val="36"/>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42"/>
          <w:kern w:val="0"/>
          <w:lang w:val="pt-PT"/>
          <w14:ligatures w14:val="none"/>
        </w:rPr>
        <w:t xml:space="preserve"> </w:t>
      </w:r>
      <w:r w:rsidRPr="00F85CAC">
        <w:rPr>
          <w:rFonts w:eastAsia="Times New Roman" w:cstheme="minorHAnsi"/>
          <w:kern w:val="0"/>
          <w:lang w:val="pt-PT"/>
          <w14:ligatures w14:val="none"/>
        </w:rPr>
        <w:t>material,</w:t>
      </w:r>
      <w:r w:rsidRPr="00F85CAC">
        <w:rPr>
          <w:rFonts w:eastAsia="Times New Roman" w:cstheme="minorHAnsi"/>
          <w:spacing w:val="36"/>
          <w:kern w:val="0"/>
          <w:lang w:val="pt-PT"/>
          <w14:ligatures w14:val="none"/>
        </w:rPr>
        <w:t xml:space="preserve"> </w:t>
      </w:r>
      <w:r w:rsidRPr="00F85CAC">
        <w:rPr>
          <w:rFonts w:eastAsia="Times New Roman" w:cstheme="minorHAnsi"/>
          <w:kern w:val="0"/>
          <w:lang w:val="pt-PT"/>
          <w14:ligatures w14:val="none"/>
        </w:rPr>
        <w:t>disponibilizando</w:t>
      </w:r>
      <w:r w:rsidRPr="00F85CAC">
        <w:rPr>
          <w:rFonts w:eastAsia="Times New Roman" w:cstheme="minorHAnsi"/>
          <w:spacing w:val="41"/>
          <w:kern w:val="0"/>
          <w:lang w:val="pt-PT"/>
          <w14:ligatures w14:val="none"/>
        </w:rPr>
        <w:t xml:space="preserve"> </w:t>
      </w:r>
      <w:r w:rsidRPr="00F85CAC">
        <w:rPr>
          <w:rFonts w:eastAsia="Times New Roman" w:cstheme="minorHAnsi"/>
          <w:kern w:val="0"/>
          <w:lang w:val="pt-PT"/>
          <w14:ligatures w14:val="none"/>
        </w:rPr>
        <w:t>local,</w:t>
      </w:r>
      <w:r w:rsidRPr="00F85CAC">
        <w:rPr>
          <w:rFonts w:eastAsia="Times New Roman" w:cstheme="minorHAnsi"/>
          <w:spacing w:val="38"/>
          <w:kern w:val="0"/>
          <w:lang w:val="pt-PT"/>
          <w14:ligatures w14:val="none"/>
        </w:rPr>
        <w:t xml:space="preserve"> </w:t>
      </w:r>
      <w:r w:rsidRPr="00F85CAC">
        <w:rPr>
          <w:rFonts w:eastAsia="Times New Roman" w:cstheme="minorHAnsi"/>
          <w:kern w:val="0"/>
          <w:lang w:val="pt-PT"/>
          <w14:ligatures w14:val="none"/>
        </w:rPr>
        <w:t>data</w:t>
      </w:r>
      <w:r w:rsidRPr="00F85CAC">
        <w:rPr>
          <w:rFonts w:eastAsia="Times New Roman" w:cstheme="minorHAnsi"/>
          <w:spacing w:val="37"/>
          <w:kern w:val="0"/>
          <w:lang w:val="pt-PT"/>
          <w14:ligatures w14:val="none"/>
        </w:rPr>
        <w:t xml:space="preserve"> </w:t>
      </w:r>
      <w:r w:rsidRPr="00F85CAC">
        <w:rPr>
          <w:rFonts w:eastAsia="Times New Roman" w:cstheme="minorHAnsi"/>
          <w:kern w:val="0"/>
          <w:lang w:val="pt-PT"/>
          <w14:ligatures w14:val="none"/>
        </w:rPr>
        <w:t>e</w:t>
      </w:r>
      <w:r w:rsidRPr="00F85CAC">
        <w:rPr>
          <w:rFonts w:eastAsia="Times New Roman" w:cstheme="minorHAnsi"/>
          <w:spacing w:val="37"/>
          <w:kern w:val="0"/>
          <w:lang w:val="pt-PT"/>
          <w14:ligatures w14:val="none"/>
        </w:rPr>
        <w:t xml:space="preserve"> </w:t>
      </w:r>
      <w:r w:rsidRPr="00F85CAC">
        <w:rPr>
          <w:rFonts w:eastAsia="Times New Roman" w:cstheme="minorHAnsi"/>
          <w:spacing w:val="-2"/>
          <w:kern w:val="0"/>
          <w:lang w:val="pt-PT"/>
          <w14:ligatures w14:val="none"/>
        </w:rPr>
        <w:t>horário;</w:t>
      </w:r>
    </w:p>
    <w:p w14:paraId="61B72545" w14:textId="520AEF65" w:rsidR="00F85CAC" w:rsidRPr="005C6A60" w:rsidRDefault="00F85CAC" w:rsidP="00133033">
      <w:pPr>
        <w:widowControl w:val="0"/>
        <w:numPr>
          <w:ilvl w:val="2"/>
          <w:numId w:val="30"/>
        </w:numPr>
        <w:tabs>
          <w:tab w:val="left" w:pos="1843"/>
        </w:tabs>
        <w:autoSpaceDE w:val="0"/>
        <w:autoSpaceDN w:val="0"/>
        <w:spacing w:after="0" w:line="240" w:lineRule="auto"/>
        <w:ind w:left="1843" w:hanging="850"/>
        <w:rPr>
          <w:rFonts w:eastAsia="Times New Roman" w:cstheme="minorHAnsi"/>
          <w:kern w:val="0"/>
          <w:lang w:val="pt-PT"/>
          <w14:ligatures w14:val="none"/>
        </w:rPr>
      </w:pPr>
      <w:r w:rsidRPr="00F85CAC">
        <w:rPr>
          <w:rFonts w:eastAsia="Times New Roman" w:cstheme="minorHAnsi"/>
          <w:kern w:val="0"/>
          <w:lang w:val="pt-PT"/>
          <w14:ligatures w14:val="none"/>
        </w:rPr>
        <w:t>Verificar minuciosamente, no prazo fixado, a conformidade dos bens recebidos provisoriamente com as especificações constantes</w:t>
      </w:r>
      <w:r w:rsidRPr="00F85CAC">
        <w:rPr>
          <w:rFonts w:eastAsia="Times New Roman" w:cstheme="minorHAnsi"/>
          <w:spacing w:val="-2"/>
          <w:kern w:val="0"/>
          <w:lang w:val="pt-PT"/>
          <w14:ligatures w14:val="none"/>
        </w:rPr>
        <w:t xml:space="preserve"> </w:t>
      </w:r>
      <w:r w:rsidRPr="00F85CAC">
        <w:rPr>
          <w:rFonts w:eastAsia="Times New Roman" w:cstheme="minorHAnsi"/>
          <w:kern w:val="0"/>
          <w:lang w:val="pt-PT"/>
          <w14:ligatures w14:val="none"/>
        </w:rPr>
        <w:t>do Edital e da proposta,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para</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fins de aceitação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 recebimento</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definitivos;</w:t>
      </w:r>
    </w:p>
    <w:p w14:paraId="70B8F1D8" w14:textId="3545BC04" w:rsidR="00F85CAC" w:rsidRPr="005C6A60" w:rsidRDefault="00F85CAC" w:rsidP="00133033">
      <w:pPr>
        <w:widowControl w:val="0"/>
        <w:numPr>
          <w:ilvl w:val="2"/>
          <w:numId w:val="30"/>
        </w:numPr>
        <w:tabs>
          <w:tab w:val="left" w:pos="1843"/>
        </w:tabs>
        <w:autoSpaceDE w:val="0"/>
        <w:autoSpaceDN w:val="0"/>
        <w:spacing w:after="0" w:line="240" w:lineRule="auto"/>
        <w:ind w:left="1843" w:hanging="850"/>
        <w:rPr>
          <w:rFonts w:eastAsia="Times New Roman" w:cstheme="minorHAnsi"/>
          <w:kern w:val="0"/>
          <w:lang w:val="pt-PT"/>
          <w14:ligatures w14:val="none"/>
        </w:rPr>
      </w:pPr>
      <w:r w:rsidRPr="00F85CAC">
        <w:rPr>
          <w:rFonts w:eastAsia="Times New Roman" w:cstheme="minorHAnsi"/>
          <w:kern w:val="0"/>
          <w:lang w:val="pt-PT"/>
          <w14:ligatures w14:val="none"/>
        </w:rPr>
        <w:t>Acompanhar e fiscalizar</w:t>
      </w:r>
      <w:r w:rsidRPr="00F85CAC">
        <w:rPr>
          <w:rFonts w:eastAsia="Times New Roman" w:cstheme="minorHAnsi"/>
          <w:spacing w:val="-15"/>
          <w:kern w:val="0"/>
          <w:lang w:val="pt-PT"/>
          <w14:ligatures w14:val="none"/>
        </w:rPr>
        <w:t xml:space="preserve"> </w:t>
      </w:r>
      <w:r w:rsidRPr="00F85CAC">
        <w:rPr>
          <w:rFonts w:eastAsia="Times New Roman" w:cstheme="minorHAnsi"/>
          <w:kern w:val="0"/>
          <w:lang w:val="pt-PT"/>
          <w14:ligatures w14:val="none"/>
        </w:rPr>
        <w:t>o cumprimento</w:t>
      </w:r>
      <w:r w:rsidRPr="00F85CAC">
        <w:rPr>
          <w:rFonts w:eastAsia="Times New Roman" w:cstheme="minorHAnsi"/>
          <w:spacing w:val="35"/>
          <w:kern w:val="0"/>
          <w:lang w:val="pt-PT"/>
          <w14:ligatures w14:val="none"/>
        </w:rPr>
        <w:t xml:space="preserve"> </w:t>
      </w:r>
      <w:r w:rsidRPr="00F85CAC">
        <w:rPr>
          <w:rFonts w:eastAsia="Times New Roman" w:cstheme="minorHAnsi"/>
          <w:kern w:val="0"/>
          <w:lang w:val="pt-PT"/>
          <w14:ligatures w14:val="none"/>
        </w:rPr>
        <w:t>das</w:t>
      </w:r>
      <w:r w:rsidRPr="00F85CAC">
        <w:rPr>
          <w:rFonts w:eastAsia="Times New Roman" w:cstheme="minorHAnsi"/>
          <w:spacing w:val="28"/>
          <w:kern w:val="0"/>
          <w:lang w:val="pt-PT"/>
          <w14:ligatures w14:val="none"/>
        </w:rPr>
        <w:t xml:space="preserve"> </w:t>
      </w:r>
      <w:r w:rsidRPr="00F85CAC">
        <w:rPr>
          <w:rFonts w:eastAsia="Times New Roman" w:cstheme="minorHAnsi"/>
          <w:kern w:val="0"/>
          <w:lang w:val="pt-PT"/>
          <w14:ligatures w14:val="none"/>
        </w:rPr>
        <w:t>obrigações</w:t>
      </w:r>
      <w:r w:rsidRPr="00F85CAC">
        <w:rPr>
          <w:rFonts w:eastAsia="Times New Roman" w:cstheme="minorHAnsi"/>
          <w:spacing w:val="28"/>
          <w:kern w:val="0"/>
          <w:lang w:val="pt-PT"/>
          <w14:ligatures w14:val="none"/>
        </w:rPr>
        <w:t xml:space="preserve"> </w:t>
      </w:r>
      <w:r w:rsidRPr="00F85CAC">
        <w:rPr>
          <w:rFonts w:eastAsia="Times New Roman" w:cstheme="minorHAnsi"/>
          <w:kern w:val="0"/>
          <w:lang w:val="pt-PT"/>
          <w14:ligatures w14:val="none"/>
        </w:rPr>
        <w:t>da</w:t>
      </w:r>
      <w:r w:rsidRPr="00F85CAC">
        <w:rPr>
          <w:rFonts w:eastAsia="Times New Roman" w:cstheme="minorHAnsi"/>
          <w:spacing w:val="31"/>
          <w:kern w:val="0"/>
          <w:lang w:val="pt-PT"/>
          <w14:ligatures w14:val="none"/>
        </w:rPr>
        <w:t xml:space="preserve"> </w:t>
      </w:r>
      <w:r w:rsidRPr="00F85CAC">
        <w:rPr>
          <w:rFonts w:eastAsia="Times New Roman" w:cstheme="minorHAnsi"/>
          <w:kern w:val="0"/>
          <w:lang w:val="pt-PT"/>
          <w14:ligatures w14:val="none"/>
        </w:rPr>
        <w:t>Contratada,</w:t>
      </w:r>
      <w:r w:rsidRPr="00F85CAC">
        <w:rPr>
          <w:rFonts w:eastAsia="Times New Roman" w:cstheme="minorHAnsi"/>
          <w:spacing w:val="30"/>
          <w:kern w:val="0"/>
          <w:lang w:val="pt-PT"/>
          <w14:ligatures w14:val="none"/>
        </w:rPr>
        <w:t xml:space="preserve"> </w:t>
      </w:r>
      <w:r w:rsidRPr="00F85CAC">
        <w:rPr>
          <w:rFonts w:eastAsia="Times New Roman" w:cstheme="minorHAnsi"/>
          <w:kern w:val="0"/>
          <w:lang w:val="pt-PT"/>
          <w14:ligatures w14:val="none"/>
        </w:rPr>
        <w:t>através</w:t>
      </w:r>
      <w:r w:rsidRPr="00F85CAC">
        <w:rPr>
          <w:rFonts w:eastAsia="Times New Roman" w:cstheme="minorHAnsi"/>
          <w:spacing w:val="28"/>
          <w:kern w:val="0"/>
          <w:lang w:val="pt-PT"/>
          <w14:ligatures w14:val="none"/>
        </w:rPr>
        <w:t xml:space="preserve"> </w:t>
      </w:r>
      <w:r w:rsidRPr="00F85CAC">
        <w:rPr>
          <w:rFonts w:eastAsia="Times New Roman" w:cstheme="minorHAnsi"/>
          <w:kern w:val="0"/>
          <w:lang w:val="pt-PT"/>
          <w14:ligatures w14:val="none"/>
        </w:rPr>
        <w:t>de servidor</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especialmente</w:t>
      </w:r>
      <w:r w:rsidRPr="00F85CAC">
        <w:rPr>
          <w:rFonts w:eastAsia="Times New Roman" w:cstheme="minorHAnsi"/>
          <w:spacing w:val="40"/>
          <w:kern w:val="0"/>
          <w:lang w:val="pt-PT"/>
          <w14:ligatures w14:val="none"/>
        </w:rPr>
        <w:t xml:space="preserve"> </w:t>
      </w:r>
      <w:r w:rsidRPr="00F85CAC">
        <w:rPr>
          <w:rFonts w:eastAsia="Times New Roman" w:cstheme="minorHAnsi"/>
          <w:kern w:val="0"/>
          <w:lang w:val="pt-PT"/>
          <w14:ligatures w14:val="none"/>
        </w:rPr>
        <w:t>designado;</w:t>
      </w:r>
    </w:p>
    <w:p w14:paraId="0222D80B" w14:textId="77777777" w:rsidR="00F85CAC" w:rsidRPr="00F85CAC" w:rsidRDefault="00F85CAC" w:rsidP="00133033">
      <w:pPr>
        <w:widowControl w:val="0"/>
        <w:numPr>
          <w:ilvl w:val="2"/>
          <w:numId w:val="30"/>
        </w:numPr>
        <w:tabs>
          <w:tab w:val="left" w:pos="1843"/>
        </w:tabs>
        <w:autoSpaceDE w:val="0"/>
        <w:autoSpaceDN w:val="0"/>
        <w:spacing w:before="1" w:after="0" w:line="240" w:lineRule="auto"/>
        <w:ind w:left="1843" w:hanging="850"/>
        <w:rPr>
          <w:rFonts w:eastAsia="Times New Roman" w:cstheme="minorHAnsi"/>
          <w:kern w:val="0"/>
          <w:lang w:val="pt-PT"/>
          <w14:ligatures w14:val="none"/>
        </w:rPr>
      </w:pPr>
      <w:r w:rsidRPr="00F85CAC">
        <w:rPr>
          <w:rFonts w:eastAsia="Times New Roman" w:cstheme="minorHAnsi"/>
          <w:kern w:val="0"/>
          <w:lang w:val="pt-PT"/>
          <w14:ligatures w14:val="none"/>
        </w:rPr>
        <w:t>Efetuar</w:t>
      </w:r>
      <w:r w:rsidRPr="00F85CAC">
        <w:rPr>
          <w:rFonts w:eastAsia="Times New Roman" w:cstheme="minorHAnsi"/>
          <w:spacing w:val="22"/>
          <w:kern w:val="0"/>
          <w:lang w:val="pt-PT"/>
          <w14:ligatures w14:val="none"/>
        </w:rPr>
        <w:t xml:space="preserve"> </w:t>
      </w:r>
      <w:r w:rsidRPr="00F85CAC">
        <w:rPr>
          <w:rFonts w:eastAsia="Times New Roman" w:cstheme="minorHAnsi"/>
          <w:kern w:val="0"/>
          <w:lang w:val="pt-PT"/>
          <w14:ligatures w14:val="none"/>
        </w:rPr>
        <w:t>o</w:t>
      </w:r>
      <w:r w:rsidRPr="00F85CAC">
        <w:rPr>
          <w:rFonts w:eastAsia="Times New Roman" w:cstheme="minorHAnsi"/>
          <w:spacing w:val="35"/>
          <w:kern w:val="0"/>
          <w:lang w:val="pt-PT"/>
          <w14:ligatures w14:val="none"/>
        </w:rPr>
        <w:t xml:space="preserve"> </w:t>
      </w:r>
      <w:r w:rsidRPr="00F85CAC">
        <w:rPr>
          <w:rFonts w:eastAsia="Times New Roman" w:cstheme="minorHAnsi"/>
          <w:kern w:val="0"/>
          <w:lang w:val="pt-PT"/>
          <w14:ligatures w14:val="none"/>
        </w:rPr>
        <w:t>pagamento</w:t>
      </w:r>
      <w:r w:rsidRPr="00F85CAC">
        <w:rPr>
          <w:rFonts w:eastAsia="Times New Roman" w:cstheme="minorHAnsi"/>
          <w:spacing w:val="35"/>
          <w:kern w:val="0"/>
          <w:lang w:val="pt-PT"/>
          <w14:ligatures w14:val="none"/>
        </w:rPr>
        <w:t xml:space="preserve"> </w:t>
      </w:r>
      <w:r w:rsidRPr="00F85CAC">
        <w:rPr>
          <w:rFonts w:eastAsia="Times New Roman" w:cstheme="minorHAnsi"/>
          <w:kern w:val="0"/>
          <w:lang w:val="pt-PT"/>
          <w14:ligatures w14:val="none"/>
        </w:rPr>
        <w:t>no</w:t>
      </w:r>
      <w:r w:rsidRPr="00F85CAC">
        <w:rPr>
          <w:rFonts w:eastAsia="Times New Roman" w:cstheme="minorHAnsi"/>
          <w:spacing w:val="35"/>
          <w:kern w:val="0"/>
          <w:lang w:val="pt-PT"/>
          <w14:ligatures w14:val="none"/>
        </w:rPr>
        <w:t xml:space="preserve"> </w:t>
      </w:r>
      <w:r w:rsidRPr="00F85CAC">
        <w:rPr>
          <w:rFonts w:eastAsia="Times New Roman" w:cstheme="minorHAnsi"/>
          <w:kern w:val="0"/>
          <w:lang w:val="pt-PT"/>
          <w14:ligatures w14:val="none"/>
        </w:rPr>
        <w:t>prazo</w:t>
      </w:r>
      <w:r w:rsidRPr="00F85CAC">
        <w:rPr>
          <w:rFonts w:eastAsia="Times New Roman" w:cstheme="minorHAnsi"/>
          <w:spacing w:val="35"/>
          <w:kern w:val="0"/>
          <w:lang w:val="pt-PT"/>
          <w14:ligatures w14:val="none"/>
        </w:rPr>
        <w:t xml:space="preserve"> </w:t>
      </w:r>
      <w:r w:rsidRPr="00F85CAC">
        <w:rPr>
          <w:rFonts w:eastAsia="Times New Roman" w:cstheme="minorHAnsi"/>
          <w:spacing w:val="-2"/>
          <w:kern w:val="0"/>
          <w:lang w:val="pt-PT"/>
          <w14:ligatures w14:val="none"/>
        </w:rPr>
        <w:t>previsto.</w:t>
      </w:r>
    </w:p>
    <w:p w14:paraId="0DC6D91E" w14:textId="77777777" w:rsidR="00F85CAC" w:rsidRDefault="00F85CAC" w:rsidP="008137F1">
      <w:pPr>
        <w:widowControl w:val="0"/>
        <w:tabs>
          <w:tab w:val="left" w:pos="1843"/>
        </w:tabs>
        <w:autoSpaceDE w:val="0"/>
        <w:autoSpaceDN w:val="0"/>
        <w:spacing w:after="0" w:line="240" w:lineRule="auto"/>
        <w:ind w:left="1843" w:hanging="567"/>
        <w:rPr>
          <w:rFonts w:eastAsia="Times New Roman" w:cstheme="minorHAnsi"/>
          <w:kern w:val="0"/>
          <w:lang w:val="pt-PT"/>
          <w14:ligatures w14:val="none"/>
        </w:rPr>
      </w:pPr>
    </w:p>
    <w:p w14:paraId="154B47F2" w14:textId="77777777" w:rsidR="00F85CAC" w:rsidRPr="00F85CAC" w:rsidRDefault="00F85CAC" w:rsidP="008137F1">
      <w:pPr>
        <w:widowControl w:val="0"/>
        <w:autoSpaceDE w:val="0"/>
        <w:autoSpaceDN w:val="0"/>
        <w:spacing w:before="16" w:after="0" w:line="240" w:lineRule="auto"/>
        <w:rPr>
          <w:rFonts w:eastAsia="Times New Roman" w:cstheme="minorHAnsi"/>
          <w:kern w:val="0"/>
          <w:lang w:val="pt-PT"/>
          <w14:ligatures w14:val="none"/>
        </w:rPr>
      </w:pPr>
    </w:p>
    <w:p w14:paraId="0413CD8F" w14:textId="7EF733BE" w:rsidR="00F85CAC" w:rsidRPr="00F85CAC" w:rsidRDefault="00F85CAC" w:rsidP="008137F1">
      <w:pPr>
        <w:widowControl w:val="0"/>
        <w:autoSpaceDE w:val="0"/>
        <w:autoSpaceDN w:val="0"/>
        <w:spacing w:after="0" w:line="240" w:lineRule="auto"/>
        <w:jc w:val="right"/>
        <w:rPr>
          <w:rFonts w:eastAsia="Times New Roman" w:cstheme="minorHAnsi"/>
          <w:kern w:val="0"/>
          <w:lang w:val="pt-PT"/>
          <w14:ligatures w14:val="none"/>
        </w:rPr>
      </w:pPr>
      <w:r w:rsidRPr="00F85CAC">
        <w:rPr>
          <w:rFonts w:eastAsia="Times New Roman" w:cstheme="minorHAnsi"/>
          <w:kern w:val="0"/>
          <w:lang w:val="pt-PT"/>
          <w14:ligatures w14:val="none"/>
        </w:rPr>
        <w:t>São</w:t>
      </w:r>
      <w:r w:rsidRPr="00F85CAC">
        <w:rPr>
          <w:rFonts w:eastAsia="Times New Roman" w:cstheme="minorHAnsi"/>
          <w:spacing w:val="23"/>
          <w:kern w:val="0"/>
          <w:lang w:val="pt-PT"/>
          <w14:ligatures w14:val="none"/>
        </w:rPr>
        <w:t xml:space="preserve"> </w:t>
      </w:r>
      <w:r w:rsidRPr="00F85CAC">
        <w:rPr>
          <w:rFonts w:eastAsia="Times New Roman" w:cstheme="minorHAnsi"/>
          <w:kern w:val="0"/>
          <w:lang w:val="pt-PT"/>
          <w14:ligatures w14:val="none"/>
        </w:rPr>
        <w:t>José</w:t>
      </w:r>
      <w:r w:rsidRPr="00F85CAC">
        <w:rPr>
          <w:rFonts w:eastAsia="Times New Roman" w:cstheme="minorHAnsi"/>
          <w:spacing w:val="18"/>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22"/>
          <w:kern w:val="0"/>
          <w:lang w:val="pt-PT"/>
          <w14:ligatures w14:val="none"/>
        </w:rPr>
        <w:t xml:space="preserve"> </w:t>
      </w:r>
      <w:r w:rsidRPr="00F85CAC">
        <w:rPr>
          <w:rFonts w:eastAsia="Times New Roman" w:cstheme="minorHAnsi"/>
          <w:kern w:val="0"/>
          <w:lang w:val="pt-PT"/>
          <w14:ligatures w14:val="none"/>
        </w:rPr>
        <w:t>Vale</w:t>
      </w:r>
      <w:r w:rsidRPr="00F85CAC">
        <w:rPr>
          <w:rFonts w:eastAsia="Times New Roman" w:cstheme="minorHAnsi"/>
          <w:spacing w:val="17"/>
          <w:kern w:val="0"/>
          <w:lang w:val="pt-PT"/>
          <w14:ligatures w14:val="none"/>
        </w:rPr>
        <w:t xml:space="preserve"> </w:t>
      </w:r>
      <w:r w:rsidRPr="00F85CAC">
        <w:rPr>
          <w:rFonts w:eastAsia="Times New Roman" w:cstheme="minorHAnsi"/>
          <w:kern w:val="0"/>
          <w:lang w:val="pt-PT"/>
          <w14:ligatures w14:val="none"/>
        </w:rPr>
        <w:t>do</w:t>
      </w:r>
      <w:r w:rsidRPr="00F85CAC">
        <w:rPr>
          <w:rFonts w:eastAsia="Times New Roman" w:cstheme="minorHAnsi"/>
          <w:spacing w:val="23"/>
          <w:kern w:val="0"/>
          <w:lang w:val="pt-PT"/>
          <w14:ligatures w14:val="none"/>
        </w:rPr>
        <w:t xml:space="preserve"> </w:t>
      </w:r>
      <w:r w:rsidRPr="00F85CAC">
        <w:rPr>
          <w:rFonts w:eastAsia="Times New Roman" w:cstheme="minorHAnsi"/>
          <w:kern w:val="0"/>
          <w:lang w:val="pt-PT"/>
          <w14:ligatures w14:val="none"/>
        </w:rPr>
        <w:t>Rio</w:t>
      </w:r>
      <w:r w:rsidRPr="00F85CAC">
        <w:rPr>
          <w:rFonts w:eastAsia="Times New Roman" w:cstheme="minorHAnsi"/>
          <w:spacing w:val="23"/>
          <w:kern w:val="0"/>
          <w:lang w:val="pt-PT"/>
          <w14:ligatures w14:val="none"/>
        </w:rPr>
        <w:t xml:space="preserve"> </w:t>
      </w:r>
      <w:r w:rsidRPr="00F85CAC">
        <w:rPr>
          <w:rFonts w:eastAsia="Times New Roman" w:cstheme="minorHAnsi"/>
          <w:kern w:val="0"/>
          <w:lang w:val="pt-PT"/>
          <w14:ligatures w14:val="none"/>
        </w:rPr>
        <w:t>Preto,</w:t>
      </w:r>
      <w:r w:rsidRPr="00F85CAC">
        <w:rPr>
          <w:rFonts w:eastAsia="Times New Roman" w:cstheme="minorHAnsi"/>
          <w:spacing w:val="28"/>
          <w:kern w:val="0"/>
          <w:lang w:val="pt-PT"/>
          <w14:ligatures w14:val="none"/>
        </w:rPr>
        <w:t xml:space="preserve"> </w:t>
      </w:r>
      <w:r w:rsidR="00C837AA">
        <w:rPr>
          <w:rFonts w:eastAsia="Times New Roman" w:cstheme="minorHAnsi"/>
          <w:kern w:val="0"/>
          <w:lang w:val="pt-PT"/>
          <w14:ligatures w14:val="none"/>
        </w:rPr>
        <w:t>15</w:t>
      </w:r>
      <w:r w:rsidRPr="00F85CAC">
        <w:rPr>
          <w:rFonts w:eastAsia="Times New Roman" w:cstheme="minorHAnsi"/>
          <w:spacing w:val="23"/>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8"/>
          <w:kern w:val="0"/>
          <w:lang w:val="pt-PT"/>
          <w14:ligatures w14:val="none"/>
        </w:rPr>
        <w:t xml:space="preserve"> </w:t>
      </w:r>
      <w:r w:rsidR="00C837AA">
        <w:rPr>
          <w:rFonts w:eastAsia="Times New Roman" w:cstheme="minorHAnsi"/>
          <w:kern w:val="0"/>
          <w:lang w:val="pt-PT"/>
          <w14:ligatures w14:val="none"/>
        </w:rPr>
        <w:t>Abril</w:t>
      </w:r>
      <w:r w:rsidRPr="00F85CAC">
        <w:rPr>
          <w:rFonts w:eastAsia="Times New Roman" w:cstheme="minorHAnsi"/>
          <w:spacing w:val="22"/>
          <w:kern w:val="0"/>
          <w:lang w:val="pt-PT"/>
          <w14:ligatures w14:val="none"/>
        </w:rPr>
        <w:t xml:space="preserve"> </w:t>
      </w:r>
      <w:r w:rsidRPr="00F85CAC">
        <w:rPr>
          <w:rFonts w:eastAsia="Times New Roman" w:cstheme="minorHAnsi"/>
          <w:kern w:val="0"/>
          <w:lang w:val="pt-PT"/>
          <w14:ligatures w14:val="none"/>
        </w:rPr>
        <w:t>de</w:t>
      </w:r>
      <w:r w:rsidRPr="00F85CAC">
        <w:rPr>
          <w:rFonts w:eastAsia="Times New Roman" w:cstheme="minorHAnsi"/>
          <w:spacing w:val="19"/>
          <w:kern w:val="0"/>
          <w:lang w:val="pt-PT"/>
          <w14:ligatures w14:val="none"/>
        </w:rPr>
        <w:t xml:space="preserve"> </w:t>
      </w:r>
      <w:r w:rsidRPr="00F85CAC">
        <w:rPr>
          <w:rFonts w:eastAsia="Times New Roman" w:cstheme="minorHAnsi"/>
          <w:spacing w:val="-4"/>
          <w:kern w:val="0"/>
          <w:lang w:val="pt-PT"/>
          <w14:ligatures w14:val="none"/>
        </w:rPr>
        <w:t>2026.</w:t>
      </w:r>
    </w:p>
    <w:p w14:paraId="06C194BC" w14:textId="77777777" w:rsidR="00F85CAC" w:rsidRDefault="00F85CAC" w:rsidP="008137F1">
      <w:pPr>
        <w:widowControl w:val="0"/>
        <w:autoSpaceDE w:val="0"/>
        <w:autoSpaceDN w:val="0"/>
        <w:spacing w:before="212" w:after="0" w:line="240" w:lineRule="auto"/>
        <w:rPr>
          <w:rFonts w:eastAsia="Times New Roman" w:cstheme="minorHAnsi"/>
          <w:kern w:val="0"/>
          <w:lang w:val="pt-PT"/>
          <w14:ligatures w14:val="none"/>
        </w:rPr>
      </w:pPr>
    </w:p>
    <w:p w14:paraId="56E1552F" w14:textId="77777777" w:rsidR="000F5259" w:rsidRPr="00F85CAC" w:rsidRDefault="000F5259" w:rsidP="008137F1">
      <w:pPr>
        <w:widowControl w:val="0"/>
        <w:autoSpaceDE w:val="0"/>
        <w:autoSpaceDN w:val="0"/>
        <w:spacing w:before="212" w:after="0" w:line="240" w:lineRule="auto"/>
        <w:rPr>
          <w:rFonts w:eastAsia="Times New Roman" w:cstheme="minorHAnsi"/>
          <w:kern w:val="0"/>
          <w:lang w:val="pt-PT"/>
          <w14:ligatures w14:val="none"/>
        </w:rPr>
      </w:pPr>
    </w:p>
    <w:p w14:paraId="54441A71" w14:textId="77777777" w:rsidR="005C6A60" w:rsidRDefault="00F85CAC" w:rsidP="008137F1">
      <w:pPr>
        <w:widowControl w:val="0"/>
        <w:autoSpaceDE w:val="0"/>
        <w:autoSpaceDN w:val="0"/>
        <w:spacing w:after="0" w:line="240" w:lineRule="auto"/>
        <w:jc w:val="center"/>
        <w:rPr>
          <w:rFonts w:eastAsia="Times New Roman" w:cstheme="minorHAnsi"/>
          <w:b/>
          <w:kern w:val="0"/>
          <w:lang w:val="pt-PT"/>
          <w14:ligatures w14:val="none"/>
        </w:rPr>
      </w:pPr>
      <w:r w:rsidRPr="00F85CAC">
        <w:rPr>
          <w:rFonts w:eastAsia="Times New Roman" w:cstheme="minorHAnsi"/>
          <w:b/>
          <w:kern w:val="0"/>
          <w:lang w:val="pt-PT"/>
          <w14:ligatures w14:val="none"/>
        </w:rPr>
        <w:lastRenderedPageBreak/>
        <w:t>JULIA DE ARAUJO SO</w:t>
      </w:r>
      <w:r w:rsidR="005C6A60">
        <w:rPr>
          <w:rFonts w:eastAsia="Times New Roman" w:cstheme="minorHAnsi"/>
          <w:b/>
          <w:kern w:val="0"/>
          <w:lang w:val="pt-PT"/>
          <w14:ligatures w14:val="none"/>
        </w:rPr>
        <w:t xml:space="preserve">UZA </w:t>
      </w:r>
    </w:p>
    <w:p w14:paraId="58A23FBF" w14:textId="77777777" w:rsidR="00C837AA" w:rsidRDefault="005C6A60" w:rsidP="008137F1">
      <w:pPr>
        <w:widowControl w:val="0"/>
        <w:autoSpaceDE w:val="0"/>
        <w:autoSpaceDN w:val="0"/>
        <w:spacing w:after="0" w:line="240" w:lineRule="auto"/>
        <w:jc w:val="center"/>
        <w:rPr>
          <w:rFonts w:eastAsia="Times New Roman" w:cstheme="minorHAnsi"/>
          <w:b/>
          <w:kern w:val="0"/>
          <w:lang w:val="pt-PT"/>
          <w14:ligatures w14:val="none"/>
        </w:rPr>
      </w:pPr>
      <w:r>
        <w:rPr>
          <w:rFonts w:eastAsia="Times New Roman" w:cstheme="minorHAnsi"/>
          <w:b/>
          <w:kern w:val="0"/>
          <w:lang w:val="pt-PT"/>
          <w14:ligatures w14:val="none"/>
        </w:rPr>
        <w:t xml:space="preserve">FARMACÊUTICA HMST </w:t>
      </w:r>
    </w:p>
    <w:p w14:paraId="4B73A319" w14:textId="3195BDE1" w:rsidR="00F85CAC" w:rsidRPr="00F85CAC" w:rsidRDefault="005C6A60" w:rsidP="008137F1">
      <w:pPr>
        <w:widowControl w:val="0"/>
        <w:autoSpaceDE w:val="0"/>
        <w:autoSpaceDN w:val="0"/>
        <w:spacing w:after="0" w:line="240" w:lineRule="auto"/>
        <w:jc w:val="center"/>
        <w:rPr>
          <w:rFonts w:eastAsia="Times New Roman" w:cstheme="minorHAnsi"/>
          <w:b/>
          <w:kern w:val="0"/>
          <w:lang w:val="pt-PT"/>
          <w14:ligatures w14:val="none"/>
        </w:rPr>
      </w:pPr>
      <w:r>
        <w:rPr>
          <w:rFonts w:eastAsia="Times New Roman" w:cstheme="minorHAnsi"/>
          <w:b/>
          <w:kern w:val="0"/>
          <w:lang w:val="pt-PT"/>
          <w14:ligatures w14:val="none"/>
        </w:rPr>
        <w:t xml:space="preserve">MATRICULA </w:t>
      </w:r>
      <w:r w:rsidR="00F85CAC" w:rsidRPr="00F85CAC">
        <w:rPr>
          <w:rFonts w:eastAsia="Times New Roman" w:cstheme="minorHAnsi"/>
          <w:b/>
          <w:kern w:val="0"/>
          <w:lang w:val="pt-PT"/>
          <w14:ligatures w14:val="none"/>
        </w:rPr>
        <w:t>6272</w:t>
      </w:r>
    </w:p>
    <w:p w14:paraId="2E44D5C4" w14:textId="77777777" w:rsidR="00F85CAC" w:rsidRPr="00F85CAC" w:rsidRDefault="00F85CAC" w:rsidP="008137F1">
      <w:pPr>
        <w:widowControl w:val="0"/>
        <w:autoSpaceDE w:val="0"/>
        <w:autoSpaceDN w:val="0"/>
        <w:spacing w:before="87" w:after="0" w:line="240" w:lineRule="auto"/>
        <w:rPr>
          <w:rFonts w:eastAsia="Times New Roman" w:cstheme="minorHAnsi"/>
          <w:b/>
          <w:kern w:val="0"/>
          <w:lang w:val="pt-PT"/>
          <w14:ligatures w14:val="none"/>
        </w:rPr>
      </w:pPr>
    </w:p>
    <w:p w14:paraId="23F04998" w14:textId="77777777" w:rsidR="005C6A60" w:rsidRDefault="005C6A60" w:rsidP="008137F1">
      <w:pPr>
        <w:widowControl w:val="0"/>
        <w:autoSpaceDE w:val="0"/>
        <w:autoSpaceDN w:val="0"/>
        <w:spacing w:before="1" w:after="0" w:line="240" w:lineRule="auto"/>
        <w:jc w:val="center"/>
        <w:rPr>
          <w:rFonts w:eastAsia="Times New Roman" w:cstheme="minorHAnsi"/>
          <w:b/>
          <w:kern w:val="0"/>
          <w:lang w:val="pt-PT"/>
          <w14:ligatures w14:val="none"/>
        </w:rPr>
      </w:pPr>
    </w:p>
    <w:p w14:paraId="0831B9FE" w14:textId="77777777" w:rsidR="00C837AA" w:rsidRDefault="00C837AA" w:rsidP="008137F1">
      <w:pPr>
        <w:widowControl w:val="0"/>
        <w:autoSpaceDE w:val="0"/>
        <w:autoSpaceDN w:val="0"/>
        <w:spacing w:before="1" w:after="0" w:line="240" w:lineRule="auto"/>
        <w:jc w:val="center"/>
        <w:rPr>
          <w:rFonts w:eastAsia="Times New Roman" w:cstheme="minorHAnsi"/>
          <w:b/>
          <w:kern w:val="0"/>
          <w:lang w:val="pt-PT"/>
          <w14:ligatures w14:val="none"/>
        </w:rPr>
      </w:pPr>
    </w:p>
    <w:p w14:paraId="5BD265BC" w14:textId="77777777" w:rsidR="00C837AA" w:rsidRDefault="00C837AA" w:rsidP="008137F1">
      <w:pPr>
        <w:widowControl w:val="0"/>
        <w:autoSpaceDE w:val="0"/>
        <w:autoSpaceDN w:val="0"/>
        <w:spacing w:before="1" w:after="0" w:line="240" w:lineRule="auto"/>
        <w:jc w:val="center"/>
        <w:rPr>
          <w:rFonts w:eastAsia="Times New Roman" w:cstheme="minorHAnsi"/>
          <w:b/>
          <w:kern w:val="0"/>
          <w:lang w:val="pt-PT"/>
          <w14:ligatures w14:val="none"/>
        </w:rPr>
      </w:pPr>
    </w:p>
    <w:p w14:paraId="21C99852" w14:textId="77777777" w:rsidR="00F85CAC" w:rsidRPr="00F85CAC" w:rsidRDefault="00F85CAC" w:rsidP="008137F1">
      <w:pPr>
        <w:widowControl w:val="0"/>
        <w:autoSpaceDE w:val="0"/>
        <w:autoSpaceDN w:val="0"/>
        <w:spacing w:after="0" w:line="240" w:lineRule="auto"/>
        <w:jc w:val="center"/>
        <w:rPr>
          <w:rFonts w:eastAsia="Times New Roman" w:cstheme="minorHAnsi"/>
          <w:b/>
          <w:kern w:val="0"/>
          <w:lang w:val="pt-PT"/>
          <w14:ligatures w14:val="none"/>
        </w:rPr>
      </w:pPr>
      <w:r w:rsidRPr="00F85CAC">
        <w:rPr>
          <w:rFonts w:eastAsia="Times New Roman" w:cstheme="minorHAnsi"/>
          <w:b/>
          <w:kern w:val="0"/>
          <w:lang w:val="pt-PT"/>
          <w14:ligatures w14:val="none"/>
        </w:rPr>
        <w:t>MICHELE</w:t>
      </w:r>
      <w:r w:rsidRPr="00F85CAC">
        <w:rPr>
          <w:rFonts w:eastAsia="Times New Roman" w:cstheme="minorHAnsi"/>
          <w:b/>
          <w:spacing w:val="-14"/>
          <w:kern w:val="0"/>
          <w:lang w:val="pt-PT"/>
          <w14:ligatures w14:val="none"/>
        </w:rPr>
        <w:t xml:space="preserve"> </w:t>
      </w:r>
      <w:r w:rsidRPr="00F85CAC">
        <w:rPr>
          <w:rFonts w:eastAsia="Times New Roman" w:cstheme="minorHAnsi"/>
          <w:b/>
          <w:kern w:val="0"/>
          <w:lang w:val="pt-PT"/>
          <w14:ligatures w14:val="none"/>
        </w:rPr>
        <w:t>DE</w:t>
      </w:r>
      <w:r w:rsidRPr="00F85CAC">
        <w:rPr>
          <w:rFonts w:eastAsia="Times New Roman" w:cstheme="minorHAnsi"/>
          <w:b/>
          <w:spacing w:val="-14"/>
          <w:kern w:val="0"/>
          <w:lang w:val="pt-PT"/>
          <w14:ligatures w14:val="none"/>
        </w:rPr>
        <w:t xml:space="preserve"> </w:t>
      </w:r>
      <w:r w:rsidRPr="00F85CAC">
        <w:rPr>
          <w:rFonts w:eastAsia="Times New Roman" w:cstheme="minorHAnsi"/>
          <w:b/>
          <w:spacing w:val="-2"/>
          <w:kern w:val="0"/>
          <w:lang w:val="pt-PT"/>
          <w14:ligatures w14:val="none"/>
        </w:rPr>
        <w:t>OLIVEIRA</w:t>
      </w:r>
    </w:p>
    <w:p w14:paraId="03DA5989" w14:textId="77777777" w:rsidR="00C837AA" w:rsidRDefault="00F85CAC" w:rsidP="008137F1">
      <w:pPr>
        <w:widowControl w:val="0"/>
        <w:autoSpaceDE w:val="0"/>
        <w:autoSpaceDN w:val="0"/>
        <w:spacing w:after="0" w:line="240" w:lineRule="auto"/>
        <w:jc w:val="center"/>
        <w:rPr>
          <w:rFonts w:eastAsia="Times New Roman" w:cstheme="minorHAnsi"/>
          <w:b/>
          <w:spacing w:val="-2"/>
          <w:kern w:val="0"/>
          <w:lang w:val="pt-PT"/>
          <w14:ligatures w14:val="none"/>
        </w:rPr>
      </w:pPr>
      <w:r w:rsidRPr="00F85CAC">
        <w:rPr>
          <w:rFonts w:eastAsia="Times New Roman" w:cstheme="minorHAnsi"/>
          <w:b/>
          <w:spacing w:val="-2"/>
          <w:kern w:val="0"/>
          <w:lang w:val="pt-PT"/>
          <w14:ligatures w14:val="none"/>
        </w:rPr>
        <w:t>CHEFE</w:t>
      </w:r>
      <w:r w:rsidRPr="00F85CAC">
        <w:rPr>
          <w:rFonts w:eastAsia="Times New Roman" w:cstheme="minorHAnsi"/>
          <w:b/>
          <w:spacing w:val="-8"/>
          <w:kern w:val="0"/>
          <w:lang w:val="pt-PT"/>
          <w14:ligatures w14:val="none"/>
        </w:rPr>
        <w:t xml:space="preserve"> </w:t>
      </w:r>
      <w:r w:rsidRPr="00F85CAC">
        <w:rPr>
          <w:rFonts w:eastAsia="Times New Roman" w:cstheme="minorHAnsi"/>
          <w:b/>
          <w:spacing w:val="-2"/>
          <w:kern w:val="0"/>
          <w:lang w:val="pt-PT"/>
          <w14:ligatures w14:val="none"/>
        </w:rPr>
        <w:t>DA</w:t>
      </w:r>
      <w:r w:rsidRPr="00F85CAC">
        <w:rPr>
          <w:rFonts w:eastAsia="Times New Roman" w:cstheme="minorHAnsi"/>
          <w:b/>
          <w:spacing w:val="-7"/>
          <w:kern w:val="0"/>
          <w:lang w:val="pt-PT"/>
          <w14:ligatures w14:val="none"/>
        </w:rPr>
        <w:t xml:space="preserve"> </w:t>
      </w:r>
      <w:r w:rsidRPr="00F85CAC">
        <w:rPr>
          <w:rFonts w:eastAsia="Times New Roman" w:cstheme="minorHAnsi"/>
          <w:b/>
          <w:spacing w:val="-2"/>
          <w:kern w:val="0"/>
          <w:lang w:val="pt-PT"/>
          <w14:ligatures w14:val="none"/>
        </w:rPr>
        <w:t>DIVISÃO</w:t>
      </w:r>
      <w:r w:rsidRPr="00F85CAC">
        <w:rPr>
          <w:rFonts w:eastAsia="Times New Roman" w:cstheme="minorHAnsi"/>
          <w:b/>
          <w:spacing w:val="-8"/>
          <w:kern w:val="0"/>
          <w:lang w:val="pt-PT"/>
          <w14:ligatures w14:val="none"/>
        </w:rPr>
        <w:t xml:space="preserve"> </w:t>
      </w:r>
      <w:r w:rsidRPr="00F85CAC">
        <w:rPr>
          <w:rFonts w:eastAsia="Times New Roman" w:cstheme="minorHAnsi"/>
          <w:b/>
          <w:spacing w:val="-2"/>
          <w:kern w:val="0"/>
          <w:lang w:val="pt-PT"/>
          <w14:ligatures w14:val="none"/>
        </w:rPr>
        <w:t>GERAL</w:t>
      </w:r>
      <w:r w:rsidRPr="00F85CAC">
        <w:rPr>
          <w:rFonts w:eastAsia="Times New Roman" w:cstheme="minorHAnsi"/>
          <w:b/>
          <w:spacing w:val="-8"/>
          <w:kern w:val="0"/>
          <w:lang w:val="pt-PT"/>
          <w14:ligatures w14:val="none"/>
        </w:rPr>
        <w:t xml:space="preserve"> </w:t>
      </w:r>
      <w:r w:rsidRPr="00F85CAC">
        <w:rPr>
          <w:rFonts w:eastAsia="Times New Roman" w:cstheme="minorHAnsi"/>
          <w:b/>
          <w:spacing w:val="-2"/>
          <w:kern w:val="0"/>
          <w:lang w:val="pt-PT"/>
          <w14:ligatures w14:val="none"/>
        </w:rPr>
        <w:t>DE</w:t>
      </w:r>
      <w:r w:rsidRPr="00F85CAC">
        <w:rPr>
          <w:rFonts w:eastAsia="Times New Roman" w:cstheme="minorHAnsi"/>
          <w:b/>
          <w:spacing w:val="-8"/>
          <w:kern w:val="0"/>
          <w:lang w:val="pt-PT"/>
          <w14:ligatures w14:val="none"/>
        </w:rPr>
        <w:t xml:space="preserve"> </w:t>
      </w:r>
      <w:r w:rsidRPr="00F85CAC">
        <w:rPr>
          <w:rFonts w:eastAsia="Times New Roman" w:cstheme="minorHAnsi"/>
          <w:b/>
          <w:spacing w:val="-2"/>
          <w:kern w:val="0"/>
          <w:lang w:val="pt-PT"/>
          <w14:ligatures w14:val="none"/>
        </w:rPr>
        <w:t>FARMÁCIAS</w:t>
      </w:r>
      <w:r w:rsidRPr="00F85CAC">
        <w:rPr>
          <w:rFonts w:eastAsia="Times New Roman" w:cstheme="minorHAnsi"/>
          <w:b/>
          <w:spacing w:val="-7"/>
          <w:kern w:val="0"/>
          <w:lang w:val="pt-PT"/>
          <w14:ligatures w14:val="none"/>
        </w:rPr>
        <w:t xml:space="preserve"> </w:t>
      </w:r>
      <w:r w:rsidRPr="00F85CAC">
        <w:rPr>
          <w:rFonts w:eastAsia="Times New Roman" w:cstheme="minorHAnsi"/>
          <w:b/>
          <w:spacing w:val="-2"/>
          <w:kern w:val="0"/>
          <w:lang w:val="pt-PT"/>
          <w14:ligatures w14:val="none"/>
        </w:rPr>
        <w:t xml:space="preserve">MUNICIPAIS </w:t>
      </w:r>
    </w:p>
    <w:p w14:paraId="4DE54CA4" w14:textId="63746883" w:rsidR="00F85CAC" w:rsidRPr="00F85CAC" w:rsidRDefault="00F85CAC" w:rsidP="008137F1">
      <w:pPr>
        <w:widowControl w:val="0"/>
        <w:autoSpaceDE w:val="0"/>
        <w:autoSpaceDN w:val="0"/>
        <w:spacing w:after="0" w:line="240" w:lineRule="auto"/>
        <w:jc w:val="center"/>
        <w:rPr>
          <w:rFonts w:eastAsia="Times New Roman" w:cstheme="minorHAnsi"/>
          <w:b/>
          <w:kern w:val="0"/>
          <w:lang w:val="pt-PT"/>
          <w14:ligatures w14:val="none"/>
        </w:rPr>
      </w:pPr>
      <w:r w:rsidRPr="00F85CAC">
        <w:rPr>
          <w:rFonts w:eastAsia="Times New Roman" w:cstheme="minorHAnsi"/>
          <w:b/>
          <w:kern w:val="0"/>
          <w:lang w:val="pt-PT"/>
          <w14:ligatures w14:val="none"/>
        </w:rPr>
        <w:t>MATRÍCULA 6048</w:t>
      </w:r>
    </w:p>
    <w:p w14:paraId="35D15BFE" w14:textId="346C32D8" w:rsidR="00C27912" w:rsidRPr="00E56DF8" w:rsidRDefault="00C27912" w:rsidP="00C27912">
      <w:pPr>
        <w:spacing w:line="240" w:lineRule="auto"/>
        <w:rPr>
          <w:rFonts w:cstheme="minorHAnsi"/>
          <w:lang w:eastAsia="ar-SA"/>
        </w:rPr>
      </w:pPr>
    </w:p>
    <w:p w14:paraId="3DCB7283" w14:textId="485BEDBD" w:rsidR="005851D4" w:rsidRDefault="005851D4" w:rsidP="005851D4">
      <w:pPr>
        <w:rPr>
          <w:rFonts w:cstheme="minorHAnsi"/>
          <w:b/>
        </w:rPr>
      </w:pPr>
      <w:r>
        <w:rPr>
          <w:rFonts w:cstheme="minorHAnsi"/>
          <w:b/>
        </w:rPr>
        <w:br w:type="page"/>
      </w:r>
    </w:p>
    <w:p w14:paraId="3BC30135" w14:textId="605BD371" w:rsidR="00C27912" w:rsidRPr="00112693" w:rsidRDefault="00C27912" w:rsidP="00937513">
      <w:pPr>
        <w:jc w:val="center"/>
        <w:rPr>
          <w:rFonts w:cstheme="minorHAnsi"/>
          <w:b/>
        </w:rPr>
      </w:pPr>
      <w:r w:rsidRPr="00112693">
        <w:rPr>
          <w:rFonts w:cstheme="minorHAnsi"/>
          <w:b/>
        </w:rPr>
        <w:lastRenderedPageBreak/>
        <w:t>ANEXO II – RELAÇÃO DOS OBJETOS</w:t>
      </w:r>
    </w:p>
    <w:tbl>
      <w:tblPr>
        <w:tblStyle w:val="TableNormal1"/>
        <w:tblW w:w="94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
        <w:gridCol w:w="5040"/>
        <w:gridCol w:w="1234"/>
        <w:gridCol w:w="1012"/>
        <w:gridCol w:w="1482"/>
      </w:tblGrid>
      <w:tr w:rsidR="005C6A60" w:rsidRPr="005171B1" w14:paraId="6FB3505B" w14:textId="77777777" w:rsidTr="00C837AA">
        <w:trPr>
          <w:trHeight w:val="1050"/>
          <w:jc w:val="center"/>
        </w:trPr>
        <w:tc>
          <w:tcPr>
            <w:tcW w:w="680" w:type="dxa"/>
            <w:tcBorders>
              <w:top w:val="single" w:sz="4" w:space="0" w:color="auto"/>
              <w:left w:val="single" w:sz="4" w:space="0" w:color="auto"/>
              <w:bottom w:val="single" w:sz="4" w:space="0" w:color="auto"/>
              <w:right w:val="single" w:sz="4" w:space="0" w:color="auto"/>
            </w:tcBorders>
            <w:shd w:val="clear" w:color="auto" w:fill="D9E0F1"/>
            <w:vAlign w:val="center"/>
          </w:tcPr>
          <w:p w14:paraId="446CD622" w14:textId="77777777" w:rsidR="005C6A60" w:rsidRPr="005171B1" w:rsidRDefault="005C6A60" w:rsidP="008137F1">
            <w:pPr>
              <w:ind w:right="4"/>
              <w:jc w:val="center"/>
              <w:rPr>
                <w:rFonts w:eastAsia="Times New Roman" w:cstheme="minorHAnsi"/>
                <w:b/>
                <w:sz w:val="20"/>
                <w:szCs w:val="20"/>
                <w:lang w:val="pt-PT"/>
              </w:rPr>
            </w:pPr>
            <w:r w:rsidRPr="005171B1">
              <w:rPr>
                <w:rFonts w:eastAsia="Times New Roman" w:cstheme="minorHAnsi"/>
                <w:b/>
                <w:spacing w:val="-4"/>
                <w:sz w:val="20"/>
                <w:szCs w:val="20"/>
                <w:lang w:val="pt-PT"/>
              </w:rPr>
              <w:t>ITEM</w:t>
            </w:r>
          </w:p>
        </w:tc>
        <w:tc>
          <w:tcPr>
            <w:tcW w:w="5040" w:type="dxa"/>
            <w:tcBorders>
              <w:top w:val="single" w:sz="4" w:space="0" w:color="auto"/>
              <w:left w:val="single" w:sz="4" w:space="0" w:color="auto"/>
              <w:bottom w:val="single" w:sz="4" w:space="0" w:color="auto"/>
              <w:right w:val="single" w:sz="4" w:space="0" w:color="auto"/>
            </w:tcBorders>
            <w:shd w:val="clear" w:color="auto" w:fill="D9E0F1"/>
            <w:vAlign w:val="center"/>
          </w:tcPr>
          <w:p w14:paraId="1E5FC0FA" w14:textId="77777777" w:rsidR="005C6A60" w:rsidRPr="005171B1" w:rsidRDefault="005C6A60" w:rsidP="008137F1">
            <w:pPr>
              <w:jc w:val="center"/>
              <w:rPr>
                <w:rFonts w:eastAsia="Times New Roman" w:cstheme="minorHAnsi"/>
                <w:b/>
                <w:sz w:val="20"/>
                <w:szCs w:val="20"/>
                <w:lang w:val="pt-PT"/>
              </w:rPr>
            </w:pPr>
            <w:r w:rsidRPr="005171B1">
              <w:rPr>
                <w:rFonts w:eastAsia="Times New Roman" w:cstheme="minorHAnsi"/>
                <w:b/>
                <w:spacing w:val="-2"/>
                <w:sz w:val="20"/>
                <w:szCs w:val="20"/>
                <w:lang w:val="pt-PT"/>
              </w:rPr>
              <w:t>DESCRIÇÃO</w:t>
            </w:r>
          </w:p>
        </w:tc>
        <w:tc>
          <w:tcPr>
            <w:tcW w:w="1234" w:type="dxa"/>
            <w:tcBorders>
              <w:top w:val="single" w:sz="4" w:space="0" w:color="auto"/>
              <w:left w:val="single" w:sz="4" w:space="0" w:color="auto"/>
              <w:bottom w:val="single" w:sz="4" w:space="0" w:color="auto"/>
              <w:right w:val="single" w:sz="4" w:space="0" w:color="auto"/>
            </w:tcBorders>
            <w:shd w:val="clear" w:color="auto" w:fill="D9E0F1"/>
            <w:vAlign w:val="center"/>
          </w:tcPr>
          <w:p w14:paraId="5A7AFC81" w14:textId="77777777" w:rsidR="005C6A60" w:rsidRPr="005171B1" w:rsidRDefault="005C6A60" w:rsidP="008137F1">
            <w:pPr>
              <w:jc w:val="center"/>
              <w:rPr>
                <w:rFonts w:eastAsia="Times New Roman" w:cstheme="minorHAnsi"/>
                <w:b/>
                <w:sz w:val="20"/>
                <w:szCs w:val="20"/>
                <w:lang w:val="pt-PT"/>
              </w:rPr>
            </w:pPr>
            <w:r w:rsidRPr="005171B1">
              <w:rPr>
                <w:rFonts w:eastAsia="Times New Roman" w:cstheme="minorHAnsi"/>
                <w:b/>
                <w:spacing w:val="-2"/>
                <w:sz w:val="20"/>
                <w:szCs w:val="20"/>
                <w:lang w:val="pt-PT"/>
              </w:rPr>
              <w:t>QUANTIDADE</w:t>
            </w:r>
          </w:p>
        </w:tc>
        <w:tc>
          <w:tcPr>
            <w:tcW w:w="1012" w:type="dxa"/>
            <w:tcBorders>
              <w:top w:val="single" w:sz="4" w:space="0" w:color="auto"/>
              <w:left w:val="single" w:sz="4" w:space="0" w:color="auto"/>
              <w:bottom w:val="single" w:sz="4" w:space="0" w:color="auto"/>
              <w:right w:val="single" w:sz="4" w:space="0" w:color="auto"/>
            </w:tcBorders>
            <w:shd w:val="clear" w:color="auto" w:fill="D9E0F1"/>
            <w:vAlign w:val="center"/>
          </w:tcPr>
          <w:p w14:paraId="3B35B7DB" w14:textId="77777777" w:rsidR="005C6A60" w:rsidRPr="005171B1" w:rsidRDefault="005C6A60" w:rsidP="008137F1">
            <w:pPr>
              <w:ind w:right="57"/>
              <w:jc w:val="center"/>
              <w:rPr>
                <w:rFonts w:eastAsia="Times New Roman" w:cstheme="minorHAnsi"/>
                <w:b/>
                <w:sz w:val="20"/>
                <w:szCs w:val="20"/>
                <w:lang w:val="pt-PT"/>
              </w:rPr>
            </w:pPr>
            <w:r w:rsidRPr="005171B1">
              <w:rPr>
                <w:rFonts w:eastAsia="Times New Roman" w:cstheme="minorHAnsi"/>
                <w:b/>
                <w:spacing w:val="-4"/>
                <w:sz w:val="20"/>
                <w:szCs w:val="20"/>
                <w:lang w:val="pt-PT"/>
              </w:rPr>
              <w:t>VALOR</w:t>
            </w:r>
            <w:r w:rsidRPr="005171B1">
              <w:rPr>
                <w:rFonts w:eastAsia="Times New Roman" w:cstheme="minorHAnsi"/>
                <w:b/>
                <w:spacing w:val="40"/>
                <w:sz w:val="20"/>
                <w:szCs w:val="20"/>
                <w:lang w:val="pt-PT"/>
              </w:rPr>
              <w:t xml:space="preserve"> </w:t>
            </w:r>
            <w:r w:rsidRPr="005171B1">
              <w:rPr>
                <w:rFonts w:eastAsia="Times New Roman" w:cstheme="minorHAnsi"/>
                <w:b/>
                <w:spacing w:val="-2"/>
                <w:sz w:val="20"/>
                <w:szCs w:val="20"/>
                <w:lang w:val="pt-PT"/>
              </w:rPr>
              <w:t>UNITÁRIO</w:t>
            </w:r>
            <w:r w:rsidRPr="005171B1">
              <w:rPr>
                <w:rFonts w:eastAsia="Times New Roman" w:cstheme="minorHAnsi"/>
                <w:b/>
                <w:spacing w:val="40"/>
                <w:sz w:val="20"/>
                <w:szCs w:val="20"/>
                <w:lang w:val="pt-PT"/>
              </w:rPr>
              <w:t xml:space="preserve"> </w:t>
            </w:r>
            <w:r w:rsidRPr="005171B1">
              <w:rPr>
                <w:rFonts w:eastAsia="Times New Roman" w:cstheme="minorHAnsi"/>
                <w:b/>
                <w:spacing w:val="-2"/>
                <w:sz w:val="20"/>
                <w:szCs w:val="20"/>
                <w:lang w:val="pt-PT"/>
              </w:rPr>
              <w:t>ESTIMADO</w:t>
            </w:r>
          </w:p>
        </w:tc>
        <w:tc>
          <w:tcPr>
            <w:tcW w:w="1482" w:type="dxa"/>
            <w:tcBorders>
              <w:top w:val="single" w:sz="4" w:space="0" w:color="auto"/>
              <w:left w:val="single" w:sz="4" w:space="0" w:color="auto"/>
              <w:bottom w:val="single" w:sz="4" w:space="0" w:color="auto"/>
              <w:right w:val="single" w:sz="4" w:space="0" w:color="auto"/>
            </w:tcBorders>
            <w:shd w:val="clear" w:color="auto" w:fill="D9E0F1"/>
            <w:vAlign w:val="center"/>
          </w:tcPr>
          <w:p w14:paraId="16DB21FB" w14:textId="77777777" w:rsidR="005C6A60" w:rsidRPr="005171B1" w:rsidRDefault="005C6A60" w:rsidP="008137F1">
            <w:pPr>
              <w:jc w:val="center"/>
              <w:rPr>
                <w:rFonts w:eastAsia="Times New Roman" w:cstheme="minorHAnsi"/>
                <w:b/>
                <w:sz w:val="20"/>
                <w:szCs w:val="20"/>
                <w:lang w:val="pt-PT"/>
              </w:rPr>
            </w:pPr>
            <w:r w:rsidRPr="005171B1">
              <w:rPr>
                <w:rFonts w:eastAsia="Times New Roman" w:cstheme="minorHAnsi"/>
                <w:b/>
                <w:spacing w:val="-4"/>
                <w:sz w:val="20"/>
                <w:szCs w:val="20"/>
                <w:lang w:val="pt-PT"/>
              </w:rPr>
              <w:t>VALOR</w:t>
            </w:r>
            <w:r w:rsidRPr="005171B1">
              <w:rPr>
                <w:rFonts w:eastAsia="Times New Roman" w:cstheme="minorHAnsi"/>
                <w:b/>
                <w:spacing w:val="40"/>
                <w:sz w:val="20"/>
                <w:szCs w:val="20"/>
                <w:lang w:val="pt-PT"/>
              </w:rPr>
              <w:t xml:space="preserve"> </w:t>
            </w:r>
            <w:r w:rsidRPr="005171B1">
              <w:rPr>
                <w:rFonts w:eastAsia="Times New Roman" w:cstheme="minorHAnsi"/>
                <w:b/>
                <w:spacing w:val="-4"/>
                <w:sz w:val="20"/>
                <w:szCs w:val="20"/>
                <w:lang w:val="pt-PT"/>
              </w:rPr>
              <w:t>TOTAL</w:t>
            </w:r>
            <w:r w:rsidRPr="005171B1">
              <w:rPr>
                <w:rFonts w:eastAsia="Times New Roman" w:cstheme="minorHAnsi"/>
                <w:b/>
                <w:spacing w:val="40"/>
                <w:sz w:val="20"/>
                <w:szCs w:val="20"/>
                <w:lang w:val="pt-PT"/>
              </w:rPr>
              <w:t xml:space="preserve"> </w:t>
            </w:r>
            <w:r w:rsidRPr="005171B1">
              <w:rPr>
                <w:rFonts w:eastAsia="Times New Roman" w:cstheme="minorHAnsi"/>
                <w:b/>
                <w:spacing w:val="-2"/>
                <w:sz w:val="20"/>
                <w:szCs w:val="20"/>
                <w:lang w:val="pt-PT"/>
              </w:rPr>
              <w:t>ESTIMADO</w:t>
            </w:r>
          </w:p>
        </w:tc>
      </w:tr>
      <w:tr w:rsidR="00C837AA" w:rsidRPr="005C6A60" w14:paraId="246B81EC" w14:textId="77777777" w:rsidTr="00AF5F8C">
        <w:trPr>
          <w:trHeight w:val="20"/>
          <w:jc w:val="center"/>
        </w:trPr>
        <w:tc>
          <w:tcPr>
            <w:tcW w:w="680" w:type="dxa"/>
            <w:tcBorders>
              <w:top w:val="single" w:sz="4" w:space="0" w:color="auto"/>
            </w:tcBorders>
          </w:tcPr>
          <w:p w14:paraId="4D1E9969"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1</w:t>
            </w:r>
          </w:p>
        </w:tc>
        <w:tc>
          <w:tcPr>
            <w:tcW w:w="5040" w:type="dxa"/>
            <w:tcBorders>
              <w:top w:val="single" w:sz="4" w:space="0" w:color="auto"/>
            </w:tcBorders>
            <w:vAlign w:val="center"/>
          </w:tcPr>
          <w:p w14:paraId="29F02FC8" w14:textId="3823C09F"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ABAIXADOR DE LINGUA DE MADEIRA - PACOTE COM 100 UNIDADES</w:t>
            </w:r>
          </w:p>
        </w:tc>
        <w:tc>
          <w:tcPr>
            <w:tcW w:w="1234" w:type="dxa"/>
            <w:tcBorders>
              <w:top w:val="single" w:sz="4" w:space="0" w:color="auto"/>
            </w:tcBorders>
            <w:vAlign w:val="center"/>
          </w:tcPr>
          <w:p w14:paraId="7E65CEF0" w14:textId="5F912288"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1000</w:t>
            </w:r>
          </w:p>
        </w:tc>
        <w:tc>
          <w:tcPr>
            <w:tcW w:w="1012" w:type="dxa"/>
            <w:tcBorders>
              <w:top w:val="single" w:sz="4" w:space="0" w:color="auto"/>
            </w:tcBorders>
            <w:vAlign w:val="center"/>
          </w:tcPr>
          <w:p w14:paraId="22C0D1BD" w14:textId="44AA0D47" w:rsidR="00C837AA" w:rsidRPr="005C6A60" w:rsidRDefault="00C837AA" w:rsidP="00C837AA">
            <w:pPr>
              <w:spacing w:before="58"/>
              <w:jc w:val="center"/>
              <w:rPr>
                <w:rFonts w:eastAsia="Times New Roman" w:cstheme="minorHAnsi"/>
                <w:sz w:val="18"/>
                <w:szCs w:val="18"/>
                <w:lang w:val="pt-PT"/>
              </w:rPr>
            </w:pPr>
            <w:r>
              <w:rPr>
                <w:color w:val="000000"/>
                <w:sz w:val="16"/>
                <w:szCs w:val="16"/>
              </w:rPr>
              <w:t>R$ 6,08</w:t>
            </w:r>
          </w:p>
        </w:tc>
        <w:tc>
          <w:tcPr>
            <w:tcW w:w="1482" w:type="dxa"/>
            <w:tcBorders>
              <w:top w:val="single" w:sz="4" w:space="0" w:color="auto"/>
            </w:tcBorders>
            <w:vAlign w:val="center"/>
          </w:tcPr>
          <w:p w14:paraId="5A3AFF93" w14:textId="4ACC465E"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R$ 6.080,00</w:t>
            </w:r>
          </w:p>
        </w:tc>
      </w:tr>
      <w:tr w:rsidR="00C837AA" w:rsidRPr="005C6A60" w14:paraId="4A780D83" w14:textId="77777777" w:rsidTr="00AF5F8C">
        <w:trPr>
          <w:trHeight w:val="20"/>
          <w:jc w:val="center"/>
        </w:trPr>
        <w:tc>
          <w:tcPr>
            <w:tcW w:w="680" w:type="dxa"/>
          </w:tcPr>
          <w:p w14:paraId="4B63F434"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2</w:t>
            </w:r>
          </w:p>
        </w:tc>
        <w:tc>
          <w:tcPr>
            <w:tcW w:w="5040" w:type="dxa"/>
            <w:vAlign w:val="center"/>
          </w:tcPr>
          <w:p w14:paraId="549C54F1" w14:textId="20988579"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ÁGUA OXIGENADA 10 VOLUMES</w:t>
            </w:r>
            <w:r w:rsidRPr="00C837AA">
              <w:rPr>
                <w:color w:val="000000"/>
                <w:sz w:val="16"/>
                <w:szCs w:val="16"/>
                <w:lang w:val="pt-BR"/>
              </w:rPr>
              <w:br/>
              <w:t>- Validade mínima 18 meses a partir da data de</w:t>
            </w:r>
            <w:r>
              <w:rPr>
                <w:color w:val="000000"/>
                <w:sz w:val="16"/>
                <w:szCs w:val="16"/>
                <w:lang w:val="pt-BR"/>
              </w:rPr>
              <w:t xml:space="preserve"> </w:t>
            </w:r>
            <w:r w:rsidRPr="00C837AA">
              <w:rPr>
                <w:color w:val="000000"/>
                <w:sz w:val="16"/>
                <w:szCs w:val="16"/>
                <w:lang w:val="pt-BR"/>
              </w:rPr>
              <w:t>entrega</w:t>
            </w:r>
            <w:r w:rsidRPr="00C837AA">
              <w:rPr>
                <w:color w:val="000000"/>
                <w:sz w:val="16"/>
                <w:szCs w:val="16"/>
                <w:lang w:val="pt-BR"/>
              </w:rPr>
              <w:br/>
              <w:t>- Frasco com 01 litro</w:t>
            </w:r>
          </w:p>
        </w:tc>
        <w:tc>
          <w:tcPr>
            <w:tcW w:w="1234" w:type="dxa"/>
            <w:vAlign w:val="center"/>
          </w:tcPr>
          <w:p w14:paraId="0C738A87" w14:textId="5DE699F7"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365</w:t>
            </w:r>
          </w:p>
        </w:tc>
        <w:tc>
          <w:tcPr>
            <w:tcW w:w="1012" w:type="dxa"/>
            <w:vAlign w:val="center"/>
          </w:tcPr>
          <w:p w14:paraId="479622E0" w14:textId="19B45B5E" w:rsidR="00C837AA" w:rsidRPr="005C6A60" w:rsidRDefault="00C837AA" w:rsidP="00C837AA">
            <w:pPr>
              <w:spacing w:before="58"/>
              <w:jc w:val="center"/>
              <w:rPr>
                <w:rFonts w:eastAsia="Times New Roman" w:cstheme="minorHAnsi"/>
                <w:sz w:val="18"/>
                <w:szCs w:val="18"/>
                <w:lang w:val="pt-PT"/>
              </w:rPr>
            </w:pPr>
            <w:r>
              <w:rPr>
                <w:color w:val="000000"/>
                <w:sz w:val="16"/>
                <w:szCs w:val="16"/>
              </w:rPr>
              <w:t>R$ 12,06</w:t>
            </w:r>
          </w:p>
        </w:tc>
        <w:tc>
          <w:tcPr>
            <w:tcW w:w="1482" w:type="dxa"/>
            <w:vAlign w:val="center"/>
          </w:tcPr>
          <w:p w14:paraId="65C4D04D" w14:textId="3721E91C"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R$ 4.401,90</w:t>
            </w:r>
          </w:p>
        </w:tc>
      </w:tr>
      <w:tr w:rsidR="00C837AA" w:rsidRPr="005C6A60" w14:paraId="3B804C9D" w14:textId="77777777" w:rsidTr="00AF5F8C">
        <w:trPr>
          <w:trHeight w:val="20"/>
          <w:jc w:val="center"/>
        </w:trPr>
        <w:tc>
          <w:tcPr>
            <w:tcW w:w="680" w:type="dxa"/>
          </w:tcPr>
          <w:p w14:paraId="7AAB37DF"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3</w:t>
            </w:r>
          </w:p>
        </w:tc>
        <w:tc>
          <w:tcPr>
            <w:tcW w:w="5040" w:type="dxa"/>
            <w:vAlign w:val="center"/>
          </w:tcPr>
          <w:p w14:paraId="158B6BB0" w14:textId="206130DB"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AGULHA DESCARTAVEL 13, 4,5</w:t>
            </w:r>
            <w:r w:rsidRPr="00C837AA">
              <w:rPr>
                <w:color w:val="000000"/>
                <w:sz w:val="16"/>
                <w:szCs w:val="16"/>
                <w:lang w:val="pt-BR"/>
              </w:rPr>
              <w:br/>
              <w:t>(CAIXA CONTENDO 100 UNIDADES)</w:t>
            </w:r>
          </w:p>
        </w:tc>
        <w:tc>
          <w:tcPr>
            <w:tcW w:w="1234" w:type="dxa"/>
            <w:vAlign w:val="center"/>
          </w:tcPr>
          <w:p w14:paraId="20AEF437" w14:textId="72AD7B69"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31000</w:t>
            </w:r>
          </w:p>
        </w:tc>
        <w:tc>
          <w:tcPr>
            <w:tcW w:w="1012" w:type="dxa"/>
            <w:vAlign w:val="center"/>
          </w:tcPr>
          <w:p w14:paraId="72DB9B13" w14:textId="2AF8A759" w:rsidR="00C837AA" w:rsidRPr="005C6A60" w:rsidRDefault="00C837AA" w:rsidP="00C837AA">
            <w:pPr>
              <w:spacing w:before="58"/>
              <w:jc w:val="center"/>
              <w:rPr>
                <w:rFonts w:eastAsia="Times New Roman" w:cstheme="minorHAnsi"/>
                <w:sz w:val="18"/>
                <w:szCs w:val="18"/>
                <w:lang w:val="pt-PT"/>
              </w:rPr>
            </w:pPr>
            <w:r>
              <w:rPr>
                <w:color w:val="000000"/>
                <w:sz w:val="16"/>
                <w:szCs w:val="16"/>
              </w:rPr>
              <w:t>R$ 7,78</w:t>
            </w:r>
          </w:p>
        </w:tc>
        <w:tc>
          <w:tcPr>
            <w:tcW w:w="1482" w:type="dxa"/>
            <w:vAlign w:val="center"/>
          </w:tcPr>
          <w:p w14:paraId="6DD91179" w14:textId="2038C272"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R$ 241.180,00</w:t>
            </w:r>
          </w:p>
        </w:tc>
      </w:tr>
      <w:tr w:rsidR="00C837AA" w:rsidRPr="005C6A60" w14:paraId="65E43ACB" w14:textId="77777777" w:rsidTr="00AF5F8C">
        <w:trPr>
          <w:trHeight w:val="20"/>
          <w:jc w:val="center"/>
        </w:trPr>
        <w:tc>
          <w:tcPr>
            <w:tcW w:w="680" w:type="dxa"/>
          </w:tcPr>
          <w:p w14:paraId="4407EE0A"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4</w:t>
            </w:r>
          </w:p>
        </w:tc>
        <w:tc>
          <w:tcPr>
            <w:tcW w:w="5040" w:type="dxa"/>
            <w:vAlign w:val="center"/>
          </w:tcPr>
          <w:p w14:paraId="7F43C8A6" w14:textId="4B9BFA34"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AGULHA DESCARTAVEL 25 X 7</w:t>
            </w:r>
            <w:r w:rsidRPr="00C837AA">
              <w:rPr>
                <w:color w:val="000000"/>
                <w:sz w:val="16"/>
                <w:szCs w:val="16"/>
                <w:lang w:val="pt-BR"/>
              </w:rPr>
              <w:br/>
              <w:t>(CAIXA CONTENDO 100 UNIDADES)</w:t>
            </w:r>
          </w:p>
        </w:tc>
        <w:tc>
          <w:tcPr>
            <w:tcW w:w="1234" w:type="dxa"/>
            <w:vAlign w:val="center"/>
          </w:tcPr>
          <w:p w14:paraId="66759265" w14:textId="04644D7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11850</w:t>
            </w:r>
          </w:p>
        </w:tc>
        <w:tc>
          <w:tcPr>
            <w:tcW w:w="1012" w:type="dxa"/>
            <w:vAlign w:val="center"/>
          </w:tcPr>
          <w:p w14:paraId="477E23E7" w14:textId="3C886356" w:rsidR="00C837AA" w:rsidRPr="005C6A60" w:rsidRDefault="00C837AA" w:rsidP="00C837AA">
            <w:pPr>
              <w:spacing w:before="58"/>
              <w:jc w:val="center"/>
              <w:rPr>
                <w:rFonts w:eastAsia="Times New Roman" w:cstheme="minorHAnsi"/>
                <w:sz w:val="18"/>
                <w:szCs w:val="18"/>
                <w:lang w:val="pt-PT"/>
              </w:rPr>
            </w:pPr>
            <w:r>
              <w:rPr>
                <w:color w:val="000000"/>
                <w:sz w:val="16"/>
                <w:szCs w:val="16"/>
              </w:rPr>
              <w:t>R$ 6,60</w:t>
            </w:r>
          </w:p>
        </w:tc>
        <w:tc>
          <w:tcPr>
            <w:tcW w:w="1482" w:type="dxa"/>
            <w:vAlign w:val="center"/>
          </w:tcPr>
          <w:p w14:paraId="4D342E62" w14:textId="57579E80"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R$ 78.210,00</w:t>
            </w:r>
          </w:p>
        </w:tc>
      </w:tr>
      <w:tr w:rsidR="00C837AA" w:rsidRPr="005C6A60" w14:paraId="48A990A6" w14:textId="77777777" w:rsidTr="00AF5F8C">
        <w:trPr>
          <w:trHeight w:val="20"/>
          <w:jc w:val="center"/>
        </w:trPr>
        <w:tc>
          <w:tcPr>
            <w:tcW w:w="680" w:type="dxa"/>
          </w:tcPr>
          <w:p w14:paraId="7FB06BBD"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5</w:t>
            </w:r>
          </w:p>
        </w:tc>
        <w:tc>
          <w:tcPr>
            <w:tcW w:w="5040" w:type="dxa"/>
            <w:vAlign w:val="center"/>
          </w:tcPr>
          <w:p w14:paraId="2E222460" w14:textId="39DA8305"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AGULHA DESCARTAVEL 40 X 12 </w:t>
            </w:r>
            <w:r w:rsidRPr="00C837AA">
              <w:rPr>
                <w:color w:val="000000"/>
                <w:sz w:val="16"/>
                <w:szCs w:val="16"/>
                <w:lang w:val="pt-BR"/>
              </w:rPr>
              <w:br/>
              <w:t>(CAIXA CONTENDO 100 UNIDADES)</w:t>
            </w:r>
          </w:p>
        </w:tc>
        <w:tc>
          <w:tcPr>
            <w:tcW w:w="1234" w:type="dxa"/>
            <w:vAlign w:val="center"/>
          </w:tcPr>
          <w:p w14:paraId="6EDA544F" w14:textId="16FC1A9C"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11000</w:t>
            </w:r>
          </w:p>
        </w:tc>
        <w:tc>
          <w:tcPr>
            <w:tcW w:w="1012" w:type="dxa"/>
            <w:vAlign w:val="center"/>
          </w:tcPr>
          <w:p w14:paraId="48E147F2" w14:textId="5768808C" w:rsidR="00C837AA" w:rsidRPr="005C6A60" w:rsidRDefault="00C837AA" w:rsidP="00C837AA">
            <w:pPr>
              <w:spacing w:before="58"/>
              <w:jc w:val="center"/>
              <w:rPr>
                <w:rFonts w:eastAsia="Times New Roman" w:cstheme="minorHAnsi"/>
                <w:sz w:val="18"/>
                <w:szCs w:val="18"/>
                <w:lang w:val="pt-PT"/>
              </w:rPr>
            </w:pPr>
            <w:r>
              <w:rPr>
                <w:color w:val="000000"/>
                <w:sz w:val="16"/>
                <w:szCs w:val="16"/>
              </w:rPr>
              <w:t>R$ 7,27</w:t>
            </w:r>
          </w:p>
        </w:tc>
        <w:tc>
          <w:tcPr>
            <w:tcW w:w="1482" w:type="dxa"/>
            <w:vAlign w:val="center"/>
          </w:tcPr>
          <w:p w14:paraId="0591E277" w14:textId="5F1851D9"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R$ 79.970,00</w:t>
            </w:r>
          </w:p>
        </w:tc>
      </w:tr>
      <w:tr w:rsidR="00C837AA" w:rsidRPr="005C6A60" w14:paraId="7E1716B2" w14:textId="77777777" w:rsidTr="00AF5F8C">
        <w:trPr>
          <w:trHeight w:val="20"/>
          <w:jc w:val="center"/>
        </w:trPr>
        <w:tc>
          <w:tcPr>
            <w:tcW w:w="680" w:type="dxa"/>
          </w:tcPr>
          <w:p w14:paraId="2C1F0A98"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6</w:t>
            </w:r>
          </w:p>
        </w:tc>
        <w:tc>
          <w:tcPr>
            <w:tcW w:w="5040" w:type="dxa"/>
            <w:vAlign w:val="center"/>
          </w:tcPr>
          <w:p w14:paraId="3DE63E56" w14:textId="0EE12066"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AGULHA HIPODÉRMICA 20 X 0,55</w:t>
            </w:r>
            <w:r w:rsidRPr="00C837AA">
              <w:rPr>
                <w:color w:val="000000"/>
                <w:sz w:val="16"/>
                <w:szCs w:val="16"/>
                <w:lang w:val="pt-BR"/>
              </w:rPr>
              <w:br/>
              <w:t>(CAIXA CONTENDO 100 UNIDADES)</w:t>
            </w:r>
          </w:p>
        </w:tc>
        <w:tc>
          <w:tcPr>
            <w:tcW w:w="1234" w:type="dxa"/>
            <w:vAlign w:val="center"/>
          </w:tcPr>
          <w:p w14:paraId="44F25045" w14:textId="60958060"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10300</w:t>
            </w:r>
          </w:p>
        </w:tc>
        <w:tc>
          <w:tcPr>
            <w:tcW w:w="1012" w:type="dxa"/>
            <w:vAlign w:val="center"/>
          </w:tcPr>
          <w:p w14:paraId="1EFE378B" w14:textId="4308ED9D" w:rsidR="00C837AA" w:rsidRPr="005C6A60" w:rsidRDefault="00C837AA" w:rsidP="00C837AA">
            <w:pPr>
              <w:spacing w:before="58"/>
              <w:jc w:val="center"/>
              <w:rPr>
                <w:rFonts w:eastAsia="Times New Roman" w:cstheme="minorHAnsi"/>
                <w:sz w:val="18"/>
                <w:szCs w:val="18"/>
                <w:lang w:val="pt-PT"/>
              </w:rPr>
            </w:pPr>
            <w:r>
              <w:rPr>
                <w:color w:val="000000"/>
                <w:sz w:val="16"/>
                <w:szCs w:val="16"/>
              </w:rPr>
              <w:t>R$ 6,49</w:t>
            </w:r>
          </w:p>
        </w:tc>
        <w:tc>
          <w:tcPr>
            <w:tcW w:w="1482" w:type="dxa"/>
            <w:vAlign w:val="center"/>
          </w:tcPr>
          <w:p w14:paraId="19A5861F" w14:textId="48907C92"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R$ 66.847,00</w:t>
            </w:r>
          </w:p>
        </w:tc>
      </w:tr>
      <w:tr w:rsidR="00C837AA" w:rsidRPr="005C6A60" w14:paraId="3CA4D8D8" w14:textId="77777777" w:rsidTr="00AF5F8C">
        <w:trPr>
          <w:trHeight w:val="20"/>
          <w:jc w:val="center"/>
        </w:trPr>
        <w:tc>
          <w:tcPr>
            <w:tcW w:w="680" w:type="dxa"/>
          </w:tcPr>
          <w:p w14:paraId="56CE96C9"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7</w:t>
            </w:r>
          </w:p>
        </w:tc>
        <w:tc>
          <w:tcPr>
            <w:tcW w:w="5040" w:type="dxa"/>
            <w:vAlign w:val="center"/>
          </w:tcPr>
          <w:p w14:paraId="4E7B7B0E" w14:textId="6DA4AAC4"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AGULHA RAQUI 25 G X 3 - 1/2 MM</w:t>
            </w:r>
          </w:p>
        </w:tc>
        <w:tc>
          <w:tcPr>
            <w:tcW w:w="1234" w:type="dxa"/>
            <w:vAlign w:val="center"/>
          </w:tcPr>
          <w:p w14:paraId="722CA059" w14:textId="626ADB6F"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500</w:t>
            </w:r>
          </w:p>
        </w:tc>
        <w:tc>
          <w:tcPr>
            <w:tcW w:w="1012" w:type="dxa"/>
            <w:vAlign w:val="center"/>
          </w:tcPr>
          <w:p w14:paraId="3510757D" w14:textId="6A07D364" w:rsidR="00C837AA" w:rsidRPr="005C6A60" w:rsidRDefault="00C837AA" w:rsidP="00C837AA">
            <w:pPr>
              <w:spacing w:before="58"/>
              <w:jc w:val="center"/>
              <w:rPr>
                <w:rFonts w:eastAsia="Times New Roman" w:cstheme="minorHAnsi"/>
                <w:sz w:val="18"/>
                <w:szCs w:val="18"/>
                <w:lang w:val="pt-PT"/>
              </w:rPr>
            </w:pPr>
            <w:r>
              <w:rPr>
                <w:color w:val="000000"/>
                <w:sz w:val="16"/>
                <w:szCs w:val="16"/>
              </w:rPr>
              <w:t>R$ 6,87</w:t>
            </w:r>
          </w:p>
        </w:tc>
        <w:tc>
          <w:tcPr>
            <w:tcW w:w="1482" w:type="dxa"/>
            <w:vAlign w:val="center"/>
          </w:tcPr>
          <w:p w14:paraId="5377F953" w14:textId="494581D0"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R$ 3.435,00</w:t>
            </w:r>
          </w:p>
        </w:tc>
      </w:tr>
      <w:tr w:rsidR="00C837AA" w:rsidRPr="005C6A60" w14:paraId="74050456" w14:textId="77777777" w:rsidTr="00AF5F8C">
        <w:trPr>
          <w:trHeight w:val="20"/>
          <w:jc w:val="center"/>
        </w:trPr>
        <w:tc>
          <w:tcPr>
            <w:tcW w:w="680" w:type="dxa"/>
          </w:tcPr>
          <w:p w14:paraId="1B1F9B55"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8</w:t>
            </w:r>
          </w:p>
        </w:tc>
        <w:tc>
          <w:tcPr>
            <w:tcW w:w="5040" w:type="dxa"/>
            <w:vAlign w:val="center"/>
          </w:tcPr>
          <w:p w14:paraId="2696BC96" w14:textId="61380681"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AGULHA RAQUI 27 G X 3-  1/2MM</w:t>
            </w:r>
          </w:p>
        </w:tc>
        <w:tc>
          <w:tcPr>
            <w:tcW w:w="1234" w:type="dxa"/>
            <w:vAlign w:val="center"/>
          </w:tcPr>
          <w:p w14:paraId="7FCD7C83" w14:textId="38711521"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w:t>
            </w:r>
          </w:p>
        </w:tc>
        <w:tc>
          <w:tcPr>
            <w:tcW w:w="1012" w:type="dxa"/>
            <w:vAlign w:val="center"/>
          </w:tcPr>
          <w:p w14:paraId="092EAC5F" w14:textId="0A91E447" w:rsidR="00C837AA" w:rsidRPr="005C6A60" w:rsidRDefault="00C837AA" w:rsidP="00C837AA">
            <w:pPr>
              <w:spacing w:before="58"/>
              <w:jc w:val="center"/>
              <w:rPr>
                <w:rFonts w:eastAsia="Times New Roman" w:cstheme="minorHAnsi"/>
                <w:sz w:val="18"/>
                <w:szCs w:val="18"/>
                <w:lang w:val="pt-PT"/>
              </w:rPr>
            </w:pPr>
            <w:r>
              <w:rPr>
                <w:color w:val="000000"/>
                <w:sz w:val="16"/>
                <w:szCs w:val="16"/>
              </w:rPr>
              <w:t>R$ 5,86</w:t>
            </w:r>
          </w:p>
        </w:tc>
        <w:tc>
          <w:tcPr>
            <w:tcW w:w="1482" w:type="dxa"/>
            <w:vAlign w:val="center"/>
          </w:tcPr>
          <w:p w14:paraId="5E9778E0" w14:textId="19EF37DC"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R$ 1.172,00</w:t>
            </w:r>
          </w:p>
        </w:tc>
      </w:tr>
      <w:tr w:rsidR="00C837AA" w:rsidRPr="005C6A60" w14:paraId="52A47281" w14:textId="77777777" w:rsidTr="00AF5F8C">
        <w:trPr>
          <w:trHeight w:val="20"/>
          <w:jc w:val="center"/>
        </w:trPr>
        <w:tc>
          <w:tcPr>
            <w:tcW w:w="680" w:type="dxa"/>
          </w:tcPr>
          <w:p w14:paraId="7F8444B5" w14:textId="77777777" w:rsidR="00C837AA" w:rsidRPr="005C6A60" w:rsidRDefault="00C837AA" w:rsidP="00C837AA">
            <w:pPr>
              <w:spacing w:before="58"/>
              <w:jc w:val="center"/>
              <w:rPr>
                <w:rFonts w:eastAsia="Times New Roman" w:cstheme="minorHAnsi"/>
                <w:sz w:val="18"/>
                <w:szCs w:val="18"/>
                <w:lang w:val="pt-PT"/>
              </w:rPr>
            </w:pPr>
            <w:r w:rsidRPr="005C6A60">
              <w:rPr>
                <w:rFonts w:eastAsia="Times New Roman" w:cstheme="minorHAnsi"/>
                <w:spacing w:val="-10"/>
                <w:sz w:val="18"/>
                <w:szCs w:val="18"/>
                <w:lang w:val="pt-PT"/>
              </w:rPr>
              <w:t>9</w:t>
            </w:r>
          </w:p>
        </w:tc>
        <w:tc>
          <w:tcPr>
            <w:tcW w:w="5040" w:type="dxa"/>
            <w:vAlign w:val="center"/>
          </w:tcPr>
          <w:p w14:paraId="104CE27F" w14:textId="3D5E72E2" w:rsidR="00C837AA" w:rsidRPr="005C6A60" w:rsidRDefault="00C837AA" w:rsidP="00C837AA">
            <w:pPr>
              <w:spacing w:before="58"/>
              <w:rPr>
                <w:rFonts w:eastAsia="Times New Roman" w:cstheme="minorHAnsi"/>
                <w:sz w:val="18"/>
                <w:szCs w:val="18"/>
                <w:lang w:val="pt-PT"/>
              </w:rPr>
            </w:pPr>
            <w:r>
              <w:rPr>
                <w:color w:val="000000"/>
                <w:sz w:val="16"/>
                <w:szCs w:val="16"/>
              </w:rPr>
              <w:t>APARELHO DE TRICOTOMIA</w:t>
            </w:r>
          </w:p>
        </w:tc>
        <w:tc>
          <w:tcPr>
            <w:tcW w:w="1234" w:type="dxa"/>
            <w:vAlign w:val="center"/>
          </w:tcPr>
          <w:p w14:paraId="7099D6A9" w14:textId="65446ABA"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500</w:t>
            </w:r>
          </w:p>
        </w:tc>
        <w:tc>
          <w:tcPr>
            <w:tcW w:w="1012" w:type="dxa"/>
            <w:vAlign w:val="center"/>
          </w:tcPr>
          <w:p w14:paraId="58CCF7E5" w14:textId="093EB204" w:rsidR="00C837AA" w:rsidRPr="005C6A60" w:rsidRDefault="00C837AA" w:rsidP="00C837AA">
            <w:pPr>
              <w:spacing w:before="58"/>
              <w:jc w:val="center"/>
              <w:rPr>
                <w:rFonts w:eastAsia="Times New Roman" w:cstheme="minorHAnsi"/>
                <w:sz w:val="18"/>
                <w:szCs w:val="18"/>
                <w:lang w:val="pt-PT"/>
              </w:rPr>
            </w:pPr>
            <w:r>
              <w:rPr>
                <w:color w:val="000000"/>
                <w:sz w:val="16"/>
                <w:szCs w:val="16"/>
              </w:rPr>
              <w:t>R$ 0,87</w:t>
            </w:r>
          </w:p>
        </w:tc>
        <w:tc>
          <w:tcPr>
            <w:tcW w:w="1482" w:type="dxa"/>
            <w:vAlign w:val="center"/>
          </w:tcPr>
          <w:p w14:paraId="4A4EF89D" w14:textId="453FF4AE"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R$ 435,00</w:t>
            </w:r>
          </w:p>
        </w:tc>
      </w:tr>
      <w:tr w:rsidR="00C837AA" w:rsidRPr="005C6A60" w14:paraId="4E9AC8BC" w14:textId="77777777" w:rsidTr="00AF5F8C">
        <w:trPr>
          <w:trHeight w:val="20"/>
          <w:jc w:val="center"/>
        </w:trPr>
        <w:tc>
          <w:tcPr>
            <w:tcW w:w="680" w:type="dxa"/>
          </w:tcPr>
          <w:p w14:paraId="09C9A60B"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10</w:t>
            </w:r>
          </w:p>
        </w:tc>
        <w:tc>
          <w:tcPr>
            <w:tcW w:w="5040" w:type="dxa"/>
            <w:vAlign w:val="center"/>
          </w:tcPr>
          <w:p w14:paraId="17F3AC0C" w14:textId="6B6A10C8"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CATETER DUPLO LUMEM INFANTIL </w:t>
            </w:r>
            <w:r w:rsidRPr="00C837AA">
              <w:rPr>
                <w:color w:val="000000"/>
                <w:sz w:val="16"/>
                <w:szCs w:val="16"/>
                <w:lang w:val="pt-BR"/>
              </w:rPr>
              <w:br/>
              <w:t>MEDIDAS: 4 FR X 13 CM</w:t>
            </w:r>
            <w:r w:rsidRPr="00C837AA">
              <w:rPr>
                <w:color w:val="000000"/>
                <w:sz w:val="16"/>
                <w:szCs w:val="16"/>
                <w:lang w:val="pt-BR"/>
              </w:rPr>
              <w:br/>
              <w:t>- KIT COM: 1 CATETER, FIO GUIA COM AVANÇADOR, AGULHA PARA INTRODUÇÃO DE FIO GUIA, SERINGA COM AGULHA, DILATADOR DE VASO, ABA DE SUTURA, ABRAÇADEIRA E TAMPAS LUER.</w:t>
            </w:r>
          </w:p>
        </w:tc>
        <w:tc>
          <w:tcPr>
            <w:tcW w:w="1234" w:type="dxa"/>
            <w:vAlign w:val="center"/>
          </w:tcPr>
          <w:p w14:paraId="7A1BF6BD" w14:textId="0CBF5650"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100</w:t>
            </w:r>
          </w:p>
        </w:tc>
        <w:tc>
          <w:tcPr>
            <w:tcW w:w="1012" w:type="dxa"/>
            <w:vAlign w:val="center"/>
          </w:tcPr>
          <w:p w14:paraId="1DD59B36" w14:textId="419A9E03"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R$ 76,66</w:t>
            </w:r>
          </w:p>
        </w:tc>
        <w:tc>
          <w:tcPr>
            <w:tcW w:w="1482" w:type="dxa"/>
            <w:vAlign w:val="center"/>
          </w:tcPr>
          <w:p w14:paraId="26B0257C" w14:textId="63ACBB05"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R$ 7.666,00</w:t>
            </w:r>
          </w:p>
        </w:tc>
      </w:tr>
      <w:tr w:rsidR="00C837AA" w:rsidRPr="005C6A60" w14:paraId="53BE65AF" w14:textId="77777777" w:rsidTr="00AF5F8C">
        <w:trPr>
          <w:trHeight w:val="20"/>
          <w:jc w:val="center"/>
        </w:trPr>
        <w:tc>
          <w:tcPr>
            <w:tcW w:w="680" w:type="dxa"/>
          </w:tcPr>
          <w:p w14:paraId="2313A11A"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11</w:t>
            </w:r>
          </w:p>
        </w:tc>
        <w:tc>
          <w:tcPr>
            <w:tcW w:w="5040" w:type="dxa"/>
            <w:vAlign w:val="center"/>
          </w:tcPr>
          <w:p w14:paraId="43181CE4" w14:textId="5F12A9D6" w:rsidR="00C837AA" w:rsidRPr="005C6A60" w:rsidRDefault="00C837AA" w:rsidP="00C837AA">
            <w:pPr>
              <w:spacing w:before="58"/>
              <w:rPr>
                <w:rFonts w:eastAsia="Times New Roman" w:cstheme="minorHAnsi"/>
                <w:sz w:val="18"/>
                <w:szCs w:val="18"/>
                <w:lang w:val="pt-PT"/>
              </w:rPr>
            </w:pPr>
            <w:r>
              <w:rPr>
                <w:color w:val="000000"/>
                <w:sz w:val="16"/>
                <w:szCs w:val="16"/>
              </w:rPr>
              <w:t xml:space="preserve">CATETER INTRAVENOSO PERIFÉRICO -  14 G </w:t>
            </w:r>
          </w:p>
        </w:tc>
        <w:tc>
          <w:tcPr>
            <w:tcW w:w="1234" w:type="dxa"/>
            <w:vAlign w:val="center"/>
          </w:tcPr>
          <w:p w14:paraId="0F192462" w14:textId="235EEE6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500</w:t>
            </w:r>
          </w:p>
        </w:tc>
        <w:tc>
          <w:tcPr>
            <w:tcW w:w="1012" w:type="dxa"/>
            <w:vAlign w:val="center"/>
          </w:tcPr>
          <w:p w14:paraId="52957700" w14:textId="748F982A" w:rsidR="00C837AA" w:rsidRPr="005C6A60" w:rsidRDefault="00C837AA" w:rsidP="00C837AA">
            <w:pPr>
              <w:spacing w:before="58"/>
              <w:jc w:val="center"/>
              <w:rPr>
                <w:rFonts w:eastAsia="Times New Roman" w:cstheme="minorHAnsi"/>
                <w:sz w:val="18"/>
                <w:szCs w:val="18"/>
                <w:lang w:val="pt-PT"/>
              </w:rPr>
            </w:pPr>
            <w:r>
              <w:rPr>
                <w:color w:val="000000"/>
                <w:sz w:val="16"/>
                <w:szCs w:val="16"/>
              </w:rPr>
              <w:t>R$ 0,70</w:t>
            </w:r>
          </w:p>
        </w:tc>
        <w:tc>
          <w:tcPr>
            <w:tcW w:w="1482" w:type="dxa"/>
            <w:vAlign w:val="center"/>
          </w:tcPr>
          <w:p w14:paraId="4B032C11" w14:textId="43CD6BEF"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R$ 350,00</w:t>
            </w:r>
          </w:p>
        </w:tc>
      </w:tr>
      <w:tr w:rsidR="00C837AA" w:rsidRPr="005C6A60" w14:paraId="22610C19" w14:textId="77777777" w:rsidTr="00AF5F8C">
        <w:trPr>
          <w:trHeight w:val="20"/>
          <w:jc w:val="center"/>
        </w:trPr>
        <w:tc>
          <w:tcPr>
            <w:tcW w:w="680" w:type="dxa"/>
          </w:tcPr>
          <w:p w14:paraId="4A4FDECA" w14:textId="7777777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12</w:t>
            </w:r>
          </w:p>
        </w:tc>
        <w:tc>
          <w:tcPr>
            <w:tcW w:w="5040" w:type="dxa"/>
            <w:vAlign w:val="center"/>
          </w:tcPr>
          <w:p w14:paraId="7522BAA7" w14:textId="6A0A6735" w:rsidR="00C837AA" w:rsidRPr="005C6A60" w:rsidRDefault="00C837AA" w:rsidP="00C837AA">
            <w:pPr>
              <w:spacing w:before="59"/>
              <w:rPr>
                <w:rFonts w:eastAsia="Times New Roman" w:cstheme="minorHAnsi"/>
                <w:sz w:val="18"/>
                <w:szCs w:val="18"/>
                <w:lang w:val="pt-PT"/>
              </w:rPr>
            </w:pPr>
            <w:r>
              <w:rPr>
                <w:color w:val="000000"/>
                <w:sz w:val="16"/>
                <w:szCs w:val="16"/>
              </w:rPr>
              <w:t xml:space="preserve">CATETER INTRAVENOSO PERIFÉRICO -  20 G </w:t>
            </w:r>
          </w:p>
        </w:tc>
        <w:tc>
          <w:tcPr>
            <w:tcW w:w="1234" w:type="dxa"/>
            <w:vAlign w:val="center"/>
          </w:tcPr>
          <w:p w14:paraId="505F9F9D" w14:textId="0BEC3611"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5000</w:t>
            </w:r>
          </w:p>
        </w:tc>
        <w:tc>
          <w:tcPr>
            <w:tcW w:w="1012" w:type="dxa"/>
            <w:vAlign w:val="center"/>
          </w:tcPr>
          <w:p w14:paraId="7F7B291E" w14:textId="3AB28039" w:rsidR="00C837AA" w:rsidRPr="005C6A60" w:rsidRDefault="00C837AA" w:rsidP="00C837AA">
            <w:pPr>
              <w:spacing w:before="59"/>
              <w:jc w:val="center"/>
              <w:rPr>
                <w:rFonts w:eastAsia="Times New Roman" w:cstheme="minorHAnsi"/>
                <w:sz w:val="18"/>
                <w:szCs w:val="18"/>
                <w:lang w:val="pt-PT"/>
              </w:rPr>
            </w:pPr>
            <w:r>
              <w:rPr>
                <w:color w:val="000000"/>
                <w:sz w:val="16"/>
                <w:szCs w:val="16"/>
              </w:rPr>
              <w:t>R$ 0,75</w:t>
            </w:r>
          </w:p>
        </w:tc>
        <w:tc>
          <w:tcPr>
            <w:tcW w:w="1482" w:type="dxa"/>
            <w:vAlign w:val="center"/>
          </w:tcPr>
          <w:p w14:paraId="32E550FF" w14:textId="6CEDE0B9"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R$ 3.750,00</w:t>
            </w:r>
          </w:p>
        </w:tc>
      </w:tr>
      <w:tr w:rsidR="00C837AA" w:rsidRPr="005C6A60" w14:paraId="05A4462F" w14:textId="77777777" w:rsidTr="00AF5F8C">
        <w:trPr>
          <w:trHeight w:val="20"/>
          <w:jc w:val="center"/>
        </w:trPr>
        <w:tc>
          <w:tcPr>
            <w:tcW w:w="680" w:type="dxa"/>
          </w:tcPr>
          <w:p w14:paraId="0019DD2C"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13</w:t>
            </w:r>
          </w:p>
        </w:tc>
        <w:tc>
          <w:tcPr>
            <w:tcW w:w="5040" w:type="dxa"/>
            <w:vAlign w:val="center"/>
          </w:tcPr>
          <w:p w14:paraId="7B469C66" w14:textId="2C264EBF" w:rsidR="00C837AA" w:rsidRPr="005C6A60" w:rsidRDefault="00C837AA" w:rsidP="00C837AA">
            <w:pPr>
              <w:spacing w:before="58"/>
              <w:rPr>
                <w:rFonts w:eastAsia="Times New Roman" w:cstheme="minorHAnsi"/>
                <w:sz w:val="18"/>
                <w:szCs w:val="18"/>
                <w:lang w:val="pt-PT"/>
              </w:rPr>
            </w:pPr>
            <w:r>
              <w:rPr>
                <w:color w:val="000000"/>
                <w:sz w:val="16"/>
                <w:szCs w:val="16"/>
              </w:rPr>
              <w:t xml:space="preserve">CATETER INTRAVENOSO PERIFÉRICO -  22 G </w:t>
            </w:r>
          </w:p>
        </w:tc>
        <w:tc>
          <w:tcPr>
            <w:tcW w:w="1234" w:type="dxa"/>
            <w:vAlign w:val="center"/>
          </w:tcPr>
          <w:p w14:paraId="5EEAF6D5" w14:textId="7FE2E571"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20000</w:t>
            </w:r>
          </w:p>
        </w:tc>
        <w:tc>
          <w:tcPr>
            <w:tcW w:w="1012" w:type="dxa"/>
            <w:vAlign w:val="center"/>
          </w:tcPr>
          <w:p w14:paraId="770C21B7" w14:textId="7CD30720" w:rsidR="00C837AA" w:rsidRPr="005C6A60" w:rsidRDefault="00C837AA" w:rsidP="00C837AA">
            <w:pPr>
              <w:spacing w:before="58"/>
              <w:jc w:val="center"/>
              <w:rPr>
                <w:rFonts w:eastAsia="Times New Roman" w:cstheme="minorHAnsi"/>
                <w:sz w:val="18"/>
                <w:szCs w:val="18"/>
                <w:lang w:val="pt-PT"/>
              </w:rPr>
            </w:pPr>
            <w:r>
              <w:rPr>
                <w:color w:val="000000"/>
                <w:sz w:val="16"/>
                <w:szCs w:val="16"/>
              </w:rPr>
              <w:t>R$ 0,69</w:t>
            </w:r>
          </w:p>
        </w:tc>
        <w:tc>
          <w:tcPr>
            <w:tcW w:w="1482" w:type="dxa"/>
            <w:vAlign w:val="center"/>
          </w:tcPr>
          <w:p w14:paraId="27766F9B" w14:textId="46C54272"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R$ 13.800,00</w:t>
            </w:r>
          </w:p>
        </w:tc>
      </w:tr>
      <w:tr w:rsidR="00C837AA" w:rsidRPr="005C6A60" w14:paraId="1FC3B6FF" w14:textId="77777777" w:rsidTr="00AF5F8C">
        <w:trPr>
          <w:trHeight w:val="20"/>
          <w:jc w:val="center"/>
        </w:trPr>
        <w:tc>
          <w:tcPr>
            <w:tcW w:w="680" w:type="dxa"/>
          </w:tcPr>
          <w:p w14:paraId="0A252762"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14</w:t>
            </w:r>
          </w:p>
        </w:tc>
        <w:tc>
          <w:tcPr>
            <w:tcW w:w="5040" w:type="dxa"/>
            <w:vAlign w:val="center"/>
          </w:tcPr>
          <w:p w14:paraId="4E6497D1" w14:textId="54A7BDD7" w:rsidR="00C837AA" w:rsidRPr="005C6A60" w:rsidRDefault="00C837AA" w:rsidP="00C837AA">
            <w:pPr>
              <w:spacing w:before="58"/>
              <w:rPr>
                <w:rFonts w:eastAsia="Times New Roman" w:cstheme="minorHAnsi"/>
                <w:sz w:val="18"/>
                <w:szCs w:val="18"/>
                <w:lang w:val="pt-PT"/>
              </w:rPr>
            </w:pPr>
            <w:r>
              <w:rPr>
                <w:color w:val="000000"/>
                <w:sz w:val="16"/>
                <w:szCs w:val="16"/>
              </w:rPr>
              <w:t xml:space="preserve">CATETER INTRAVENOSO PERIFÉRICO - 16 G </w:t>
            </w:r>
          </w:p>
        </w:tc>
        <w:tc>
          <w:tcPr>
            <w:tcW w:w="1234" w:type="dxa"/>
            <w:vAlign w:val="center"/>
          </w:tcPr>
          <w:p w14:paraId="04211621" w14:textId="3E8913E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500</w:t>
            </w:r>
          </w:p>
        </w:tc>
        <w:tc>
          <w:tcPr>
            <w:tcW w:w="1012" w:type="dxa"/>
            <w:vAlign w:val="center"/>
          </w:tcPr>
          <w:p w14:paraId="045AA45E" w14:textId="1892F7F1" w:rsidR="00C837AA" w:rsidRPr="005C6A60" w:rsidRDefault="00C837AA" w:rsidP="00C837AA">
            <w:pPr>
              <w:spacing w:before="58"/>
              <w:jc w:val="center"/>
              <w:rPr>
                <w:rFonts w:eastAsia="Times New Roman" w:cstheme="minorHAnsi"/>
                <w:sz w:val="18"/>
                <w:szCs w:val="18"/>
                <w:lang w:val="pt-PT"/>
              </w:rPr>
            </w:pPr>
            <w:r>
              <w:rPr>
                <w:color w:val="000000"/>
                <w:sz w:val="16"/>
                <w:szCs w:val="16"/>
              </w:rPr>
              <w:t>R$ 0,73</w:t>
            </w:r>
          </w:p>
        </w:tc>
        <w:tc>
          <w:tcPr>
            <w:tcW w:w="1482" w:type="dxa"/>
            <w:vAlign w:val="center"/>
          </w:tcPr>
          <w:p w14:paraId="24605C5A" w14:textId="593E9AF0"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R$ 365,00</w:t>
            </w:r>
          </w:p>
        </w:tc>
      </w:tr>
      <w:tr w:rsidR="00C837AA" w:rsidRPr="005C6A60" w14:paraId="06B1BFD8" w14:textId="77777777" w:rsidTr="00AF5F8C">
        <w:trPr>
          <w:trHeight w:val="20"/>
          <w:jc w:val="center"/>
        </w:trPr>
        <w:tc>
          <w:tcPr>
            <w:tcW w:w="680" w:type="dxa"/>
          </w:tcPr>
          <w:p w14:paraId="3250275C"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15</w:t>
            </w:r>
          </w:p>
        </w:tc>
        <w:tc>
          <w:tcPr>
            <w:tcW w:w="5040" w:type="dxa"/>
            <w:vAlign w:val="center"/>
          </w:tcPr>
          <w:p w14:paraId="4802BC47" w14:textId="422AD3BF" w:rsidR="00C837AA" w:rsidRPr="005C6A60" w:rsidRDefault="00C837AA" w:rsidP="00C837AA">
            <w:pPr>
              <w:spacing w:before="58"/>
              <w:rPr>
                <w:rFonts w:eastAsia="Times New Roman" w:cstheme="minorHAnsi"/>
                <w:sz w:val="18"/>
                <w:szCs w:val="18"/>
                <w:lang w:val="pt-PT"/>
              </w:rPr>
            </w:pPr>
            <w:r>
              <w:rPr>
                <w:color w:val="000000"/>
                <w:sz w:val="16"/>
                <w:szCs w:val="16"/>
              </w:rPr>
              <w:t xml:space="preserve">CATETER INTRAVENOSO PERIFÉRICO - 18 G </w:t>
            </w:r>
          </w:p>
        </w:tc>
        <w:tc>
          <w:tcPr>
            <w:tcW w:w="1234" w:type="dxa"/>
            <w:vAlign w:val="center"/>
          </w:tcPr>
          <w:p w14:paraId="2BFDD10D" w14:textId="2BCCE4C6"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1000</w:t>
            </w:r>
          </w:p>
        </w:tc>
        <w:tc>
          <w:tcPr>
            <w:tcW w:w="1012" w:type="dxa"/>
            <w:vAlign w:val="center"/>
          </w:tcPr>
          <w:p w14:paraId="4349B0B8" w14:textId="51CAC07A" w:rsidR="00C837AA" w:rsidRPr="005C6A60" w:rsidRDefault="00C837AA" w:rsidP="00C837AA">
            <w:pPr>
              <w:spacing w:before="58"/>
              <w:jc w:val="center"/>
              <w:rPr>
                <w:rFonts w:eastAsia="Times New Roman" w:cstheme="minorHAnsi"/>
                <w:sz w:val="18"/>
                <w:szCs w:val="18"/>
                <w:lang w:val="pt-PT"/>
              </w:rPr>
            </w:pPr>
            <w:r>
              <w:rPr>
                <w:color w:val="000000"/>
                <w:sz w:val="16"/>
                <w:szCs w:val="16"/>
              </w:rPr>
              <w:t>R$ 0,72</w:t>
            </w:r>
          </w:p>
        </w:tc>
        <w:tc>
          <w:tcPr>
            <w:tcW w:w="1482" w:type="dxa"/>
            <w:vAlign w:val="center"/>
          </w:tcPr>
          <w:p w14:paraId="7D0D6A3E" w14:textId="6A46F99C"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R$ 720,00</w:t>
            </w:r>
          </w:p>
        </w:tc>
      </w:tr>
      <w:tr w:rsidR="00C837AA" w:rsidRPr="005C6A60" w14:paraId="7B36EF27" w14:textId="77777777" w:rsidTr="00AF5F8C">
        <w:trPr>
          <w:trHeight w:val="20"/>
          <w:jc w:val="center"/>
        </w:trPr>
        <w:tc>
          <w:tcPr>
            <w:tcW w:w="680" w:type="dxa"/>
          </w:tcPr>
          <w:p w14:paraId="6C19638F"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16</w:t>
            </w:r>
          </w:p>
        </w:tc>
        <w:tc>
          <w:tcPr>
            <w:tcW w:w="5040" w:type="dxa"/>
            <w:vAlign w:val="center"/>
          </w:tcPr>
          <w:p w14:paraId="250D5797" w14:textId="000A1CC9" w:rsidR="00C837AA" w:rsidRPr="005C6A60" w:rsidRDefault="00C837AA" w:rsidP="00C837AA">
            <w:pPr>
              <w:spacing w:before="58"/>
              <w:rPr>
                <w:rFonts w:eastAsia="Times New Roman" w:cstheme="minorHAnsi"/>
                <w:sz w:val="18"/>
                <w:szCs w:val="18"/>
                <w:lang w:val="pt-PT"/>
              </w:rPr>
            </w:pPr>
            <w:r>
              <w:rPr>
                <w:color w:val="000000"/>
                <w:sz w:val="16"/>
                <w:szCs w:val="16"/>
              </w:rPr>
              <w:t xml:space="preserve">CATETER INTRAVENOSO PERIFÉRICO - 24 G </w:t>
            </w:r>
          </w:p>
        </w:tc>
        <w:tc>
          <w:tcPr>
            <w:tcW w:w="1234" w:type="dxa"/>
            <w:vAlign w:val="center"/>
          </w:tcPr>
          <w:p w14:paraId="0BE61267" w14:textId="6E715CB0"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10000</w:t>
            </w:r>
          </w:p>
        </w:tc>
        <w:tc>
          <w:tcPr>
            <w:tcW w:w="1012" w:type="dxa"/>
            <w:vAlign w:val="center"/>
          </w:tcPr>
          <w:p w14:paraId="145CA507" w14:textId="3FE2C816" w:rsidR="00C837AA" w:rsidRPr="005C6A60" w:rsidRDefault="00C837AA" w:rsidP="00C837AA">
            <w:pPr>
              <w:spacing w:before="58"/>
              <w:jc w:val="center"/>
              <w:rPr>
                <w:rFonts w:eastAsia="Times New Roman" w:cstheme="minorHAnsi"/>
                <w:sz w:val="18"/>
                <w:szCs w:val="18"/>
                <w:lang w:val="pt-PT"/>
              </w:rPr>
            </w:pPr>
            <w:r>
              <w:rPr>
                <w:color w:val="000000"/>
                <w:sz w:val="16"/>
                <w:szCs w:val="16"/>
              </w:rPr>
              <w:t>R$ 0,73</w:t>
            </w:r>
          </w:p>
        </w:tc>
        <w:tc>
          <w:tcPr>
            <w:tcW w:w="1482" w:type="dxa"/>
            <w:vAlign w:val="center"/>
          </w:tcPr>
          <w:p w14:paraId="4133CC71" w14:textId="7A22DBD7"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R$ 7.300,00</w:t>
            </w:r>
          </w:p>
        </w:tc>
      </w:tr>
      <w:tr w:rsidR="00C837AA" w:rsidRPr="005C6A60" w14:paraId="4D584F0A" w14:textId="77777777" w:rsidTr="00AF5F8C">
        <w:trPr>
          <w:trHeight w:val="20"/>
          <w:jc w:val="center"/>
        </w:trPr>
        <w:tc>
          <w:tcPr>
            <w:tcW w:w="680" w:type="dxa"/>
          </w:tcPr>
          <w:p w14:paraId="05819EC9" w14:textId="25DF6EF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17</w:t>
            </w:r>
          </w:p>
        </w:tc>
        <w:tc>
          <w:tcPr>
            <w:tcW w:w="5040" w:type="dxa"/>
            <w:vAlign w:val="center"/>
          </w:tcPr>
          <w:p w14:paraId="58B542FC" w14:textId="1EFEE8B2" w:rsidR="00C837AA" w:rsidRPr="005C6A60" w:rsidRDefault="00C837AA" w:rsidP="00C837AA">
            <w:pPr>
              <w:spacing w:before="59"/>
              <w:rPr>
                <w:rFonts w:eastAsia="Times New Roman" w:cstheme="minorHAnsi"/>
                <w:sz w:val="18"/>
                <w:szCs w:val="18"/>
                <w:lang w:val="pt-PT"/>
              </w:rPr>
            </w:pPr>
            <w:r>
              <w:rPr>
                <w:color w:val="000000"/>
                <w:sz w:val="16"/>
                <w:szCs w:val="16"/>
              </w:rPr>
              <w:t xml:space="preserve">CATETER INTRAVENOSO PERIFÉRICO - 26 G </w:t>
            </w:r>
          </w:p>
        </w:tc>
        <w:tc>
          <w:tcPr>
            <w:tcW w:w="1234" w:type="dxa"/>
            <w:vAlign w:val="center"/>
          </w:tcPr>
          <w:p w14:paraId="3CD79FB4" w14:textId="0DFDC733"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2000</w:t>
            </w:r>
          </w:p>
        </w:tc>
        <w:tc>
          <w:tcPr>
            <w:tcW w:w="1012" w:type="dxa"/>
            <w:vAlign w:val="center"/>
          </w:tcPr>
          <w:p w14:paraId="37169448" w14:textId="2658BDDE" w:rsidR="00C837AA" w:rsidRPr="005C6A60" w:rsidRDefault="00C837AA" w:rsidP="00C837AA">
            <w:pPr>
              <w:spacing w:before="59"/>
              <w:jc w:val="center"/>
              <w:rPr>
                <w:rFonts w:eastAsia="Times New Roman" w:cstheme="minorHAnsi"/>
                <w:sz w:val="18"/>
                <w:szCs w:val="18"/>
                <w:lang w:val="pt-PT"/>
              </w:rPr>
            </w:pPr>
            <w:r>
              <w:rPr>
                <w:color w:val="000000"/>
                <w:sz w:val="16"/>
                <w:szCs w:val="16"/>
              </w:rPr>
              <w:t>R$ 0,80</w:t>
            </w:r>
          </w:p>
        </w:tc>
        <w:tc>
          <w:tcPr>
            <w:tcW w:w="1482" w:type="dxa"/>
            <w:vAlign w:val="center"/>
          </w:tcPr>
          <w:p w14:paraId="78436A77" w14:textId="3578C3BE"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R$ 1.600,00</w:t>
            </w:r>
          </w:p>
        </w:tc>
      </w:tr>
      <w:tr w:rsidR="00C837AA" w:rsidRPr="005C6A60" w14:paraId="3EC15D95" w14:textId="77777777" w:rsidTr="00AF5F8C">
        <w:trPr>
          <w:trHeight w:val="20"/>
          <w:jc w:val="center"/>
        </w:trPr>
        <w:tc>
          <w:tcPr>
            <w:tcW w:w="680" w:type="dxa"/>
          </w:tcPr>
          <w:p w14:paraId="4FDD1D8E" w14:textId="7777777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18</w:t>
            </w:r>
          </w:p>
        </w:tc>
        <w:tc>
          <w:tcPr>
            <w:tcW w:w="5040" w:type="dxa"/>
            <w:vAlign w:val="center"/>
          </w:tcPr>
          <w:p w14:paraId="70C3B224" w14:textId="3431A572" w:rsidR="00C837AA" w:rsidRPr="005C6A60" w:rsidRDefault="00C837AA" w:rsidP="00C837AA">
            <w:pPr>
              <w:spacing w:before="59"/>
              <w:rPr>
                <w:rFonts w:eastAsia="Times New Roman" w:cstheme="minorHAnsi"/>
                <w:sz w:val="18"/>
                <w:szCs w:val="18"/>
                <w:lang w:val="pt-PT"/>
              </w:rPr>
            </w:pPr>
            <w:r w:rsidRPr="00C837AA">
              <w:rPr>
                <w:color w:val="000000"/>
                <w:sz w:val="16"/>
                <w:szCs w:val="16"/>
                <w:lang w:val="pt-BR"/>
              </w:rPr>
              <w:t>CATETER PARA SUBCLÁVIA 16 GA X 30 CM</w:t>
            </w:r>
          </w:p>
        </w:tc>
        <w:tc>
          <w:tcPr>
            <w:tcW w:w="1234" w:type="dxa"/>
            <w:vAlign w:val="center"/>
          </w:tcPr>
          <w:p w14:paraId="1E95FBF4" w14:textId="5BCF9B5C"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50</w:t>
            </w:r>
          </w:p>
        </w:tc>
        <w:tc>
          <w:tcPr>
            <w:tcW w:w="1012" w:type="dxa"/>
            <w:vAlign w:val="center"/>
          </w:tcPr>
          <w:p w14:paraId="7AEF7044" w14:textId="74FA1E8C" w:rsidR="00C837AA" w:rsidRPr="005C6A60" w:rsidRDefault="00C837AA" w:rsidP="00C837AA">
            <w:pPr>
              <w:spacing w:before="59"/>
              <w:ind w:right="1"/>
              <w:jc w:val="center"/>
              <w:rPr>
                <w:rFonts w:eastAsia="Times New Roman" w:cstheme="minorHAnsi"/>
                <w:sz w:val="18"/>
                <w:szCs w:val="18"/>
                <w:lang w:val="pt-PT"/>
              </w:rPr>
            </w:pPr>
            <w:r>
              <w:rPr>
                <w:color w:val="000000"/>
                <w:sz w:val="16"/>
                <w:szCs w:val="16"/>
              </w:rPr>
              <w:t>R$ 53,15</w:t>
            </w:r>
          </w:p>
        </w:tc>
        <w:tc>
          <w:tcPr>
            <w:tcW w:w="1482" w:type="dxa"/>
            <w:vAlign w:val="center"/>
          </w:tcPr>
          <w:p w14:paraId="4EB2DC7C" w14:textId="3A72C87C"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R$ 2.657,50</w:t>
            </w:r>
          </w:p>
        </w:tc>
      </w:tr>
      <w:tr w:rsidR="00C837AA" w:rsidRPr="005C6A60" w14:paraId="51675DF9" w14:textId="77777777" w:rsidTr="00AF5F8C">
        <w:trPr>
          <w:trHeight w:val="20"/>
          <w:jc w:val="center"/>
        </w:trPr>
        <w:tc>
          <w:tcPr>
            <w:tcW w:w="680" w:type="dxa"/>
          </w:tcPr>
          <w:p w14:paraId="1B30037C" w14:textId="7777777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19</w:t>
            </w:r>
          </w:p>
        </w:tc>
        <w:tc>
          <w:tcPr>
            <w:tcW w:w="5040" w:type="dxa"/>
            <w:vAlign w:val="center"/>
          </w:tcPr>
          <w:p w14:paraId="1C02642C" w14:textId="6FA4D10A" w:rsidR="00C837AA" w:rsidRPr="005C6A60" w:rsidRDefault="00C837AA" w:rsidP="00C837AA">
            <w:pPr>
              <w:spacing w:before="59"/>
              <w:rPr>
                <w:rFonts w:eastAsia="Times New Roman" w:cstheme="minorHAnsi"/>
                <w:sz w:val="18"/>
                <w:szCs w:val="18"/>
                <w:lang w:val="pt-PT"/>
              </w:rPr>
            </w:pPr>
            <w:r>
              <w:rPr>
                <w:color w:val="000000"/>
                <w:sz w:val="16"/>
                <w:szCs w:val="16"/>
              </w:rPr>
              <w:t>CATETER TIPO ÓCULOS ADULTO</w:t>
            </w:r>
          </w:p>
        </w:tc>
        <w:tc>
          <w:tcPr>
            <w:tcW w:w="1234" w:type="dxa"/>
            <w:vAlign w:val="center"/>
          </w:tcPr>
          <w:p w14:paraId="22C9A156" w14:textId="4687FC3A"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1000</w:t>
            </w:r>
          </w:p>
        </w:tc>
        <w:tc>
          <w:tcPr>
            <w:tcW w:w="1012" w:type="dxa"/>
            <w:vAlign w:val="center"/>
          </w:tcPr>
          <w:p w14:paraId="2C3F204F" w14:textId="60821EFA" w:rsidR="00C837AA" w:rsidRPr="005C6A60" w:rsidRDefault="00C837AA" w:rsidP="00C837AA">
            <w:pPr>
              <w:spacing w:before="59"/>
              <w:jc w:val="center"/>
              <w:rPr>
                <w:rFonts w:eastAsia="Times New Roman" w:cstheme="minorHAnsi"/>
                <w:sz w:val="18"/>
                <w:szCs w:val="18"/>
                <w:lang w:val="pt-PT"/>
              </w:rPr>
            </w:pPr>
            <w:r>
              <w:rPr>
                <w:color w:val="000000"/>
                <w:sz w:val="16"/>
                <w:szCs w:val="16"/>
              </w:rPr>
              <w:t>R$ 0,91</w:t>
            </w:r>
          </w:p>
        </w:tc>
        <w:tc>
          <w:tcPr>
            <w:tcW w:w="1482" w:type="dxa"/>
            <w:vAlign w:val="center"/>
          </w:tcPr>
          <w:p w14:paraId="0CC735CB" w14:textId="7AEB462B"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R$ 910,00</w:t>
            </w:r>
          </w:p>
        </w:tc>
      </w:tr>
      <w:tr w:rsidR="00C837AA" w:rsidRPr="005C6A60" w14:paraId="1A48392E" w14:textId="77777777" w:rsidTr="00AF5F8C">
        <w:trPr>
          <w:trHeight w:val="20"/>
          <w:jc w:val="center"/>
        </w:trPr>
        <w:tc>
          <w:tcPr>
            <w:tcW w:w="680" w:type="dxa"/>
          </w:tcPr>
          <w:p w14:paraId="058D0043"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20</w:t>
            </w:r>
          </w:p>
        </w:tc>
        <w:tc>
          <w:tcPr>
            <w:tcW w:w="5040" w:type="dxa"/>
            <w:vAlign w:val="center"/>
          </w:tcPr>
          <w:p w14:paraId="0D4FC5E9" w14:textId="20F4698A" w:rsidR="00C837AA" w:rsidRPr="005C6A60" w:rsidRDefault="00C837AA" w:rsidP="00C837AA">
            <w:pPr>
              <w:spacing w:before="58"/>
              <w:rPr>
                <w:rFonts w:eastAsia="Times New Roman" w:cstheme="minorHAnsi"/>
                <w:sz w:val="18"/>
                <w:szCs w:val="18"/>
                <w:lang w:val="pt-PT"/>
              </w:rPr>
            </w:pPr>
            <w:r>
              <w:rPr>
                <w:color w:val="000000"/>
                <w:sz w:val="16"/>
                <w:szCs w:val="16"/>
              </w:rPr>
              <w:t>CATETER TIPO ÓCULOS PEDIÁTRICO</w:t>
            </w:r>
          </w:p>
        </w:tc>
        <w:tc>
          <w:tcPr>
            <w:tcW w:w="1234" w:type="dxa"/>
            <w:vAlign w:val="center"/>
          </w:tcPr>
          <w:p w14:paraId="48683EA1" w14:textId="69E414CF"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w:t>
            </w:r>
          </w:p>
        </w:tc>
        <w:tc>
          <w:tcPr>
            <w:tcW w:w="1012" w:type="dxa"/>
            <w:vAlign w:val="center"/>
          </w:tcPr>
          <w:p w14:paraId="62378F29" w14:textId="2EEFC84C" w:rsidR="00C837AA" w:rsidRPr="005C6A60" w:rsidRDefault="00C837AA" w:rsidP="00C837AA">
            <w:pPr>
              <w:spacing w:before="58"/>
              <w:jc w:val="center"/>
              <w:rPr>
                <w:rFonts w:eastAsia="Times New Roman" w:cstheme="minorHAnsi"/>
                <w:sz w:val="18"/>
                <w:szCs w:val="18"/>
                <w:lang w:val="pt-PT"/>
              </w:rPr>
            </w:pPr>
            <w:r>
              <w:rPr>
                <w:color w:val="000000"/>
                <w:sz w:val="16"/>
                <w:szCs w:val="16"/>
              </w:rPr>
              <w:t>R$ 1,35</w:t>
            </w:r>
          </w:p>
        </w:tc>
        <w:tc>
          <w:tcPr>
            <w:tcW w:w="1482" w:type="dxa"/>
            <w:vAlign w:val="center"/>
          </w:tcPr>
          <w:p w14:paraId="087C0E96" w14:textId="3FE3DC02"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R$ 270,00</w:t>
            </w:r>
          </w:p>
        </w:tc>
      </w:tr>
      <w:tr w:rsidR="00C837AA" w:rsidRPr="005C6A60" w14:paraId="28471539" w14:textId="77777777" w:rsidTr="00AF5F8C">
        <w:trPr>
          <w:trHeight w:val="20"/>
          <w:jc w:val="center"/>
        </w:trPr>
        <w:tc>
          <w:tcPr>
            <w:tcW w:w="680" w:type="dxa"/>
          </w:tcPr>
          <w:p w14:paraId="5FC66563"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21</w:t>
            </w:r>
          </w:p>
        </w:tc>
        <w:tc>
          <w:tcPr>
            <w:tcW w:w="5040" w:type="dxa"/>
            <w:vAlign w:val="center"/>
          </w:tcPr>
          <w:p w14:paraId="592C7256" w14:textId="5B81A52E"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CATETER DUPLO LÚMEM PARA ACESSO VENOSO CENTRAL 7 FR X 20 CM. </w:t>
            </w:r>
            <w:r w:rsidRPr="00C837AA">
              <w:rPr>
                <w:color w:val="000000"/>
                <w:sz w:val="16"/>
                <w:szCs w:val="16"/>
                <w:lang w:val="pt-BR"/>
              </w:rPr>
              <w:br/>
              <w:t>- KIT COM: 1 CATETER, FIO GUIA COM AVANÇADOR, AGULHA PARA INTRODUÇÃO DE FIO GUIA, SERINGA COM AGULHA, DILATADOR DE VASO, ABA DE SUTURA, ABRAÇADEIRA E TAMPAS LUER</w:t>
            </w:r>
          </w:p>
        </w:tc>
        <w:tc>
          <w:tcPr>
            <w:tcW w:w="1234" w:type="dxa"/>
            <w:vAlign w:val="center"/>
          </w:tcPr>
          <w:p w14:paraId="192B3240" w14:textId="6DFF3DEF"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w:t>
            </w:r>
          </w:p>
        </w:tc>
        <w:tc>
          <w:tcPr>
            <w:tcW w:w="1012" w:type="dxa"/>
            <w:vAlign w:val="center"/>
          </w:tcPr>
          <w:p w14:paraId="29336F08" w14:textId="237C0EBF"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R$ 50,40</w:t>
            </w:r>
          </w:p>
        </w:tc>
        <w:tc>
          <w:tcPr>
            <w:tcW w:w="1482" w:type="dxa"/>
            <w:vAlign w:val="center"/>
          </w:tcPr>
          <w:p w14:paraId="35375F12" w14:textId="694E7CF1"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R$ 10.080,00</w:t>
            </w:r>
          </w:p>
        </w:tc>
      </w:tr>
      <w:tr w:rsidR="00C837AA" w:rsidRPr="005C6A60" w14:paraId="20F9E4C5" w14:textId="77777777" w:rsidTr="00AF5F8C">
        <w:trPr>
          <w:trHeight w:val="20"/>
          <w:jc w:val="center"/>
        </w:trPr>
        <w:tc>
          <w:tcPr>
            <w:tcW w:w="680" w:type="dxa"/>
          </w:tcPr>
          <w:p w14:paraId="4A0603D3"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22</w:t>
            </w:r>
          </w:p>
        </w:tc>
        <w:tc>
          <w:tcPr>
            <w:tcW w:w="5040" w:type="dxa"/>
            <w:vAlign w:val="center"/>
          </w:tcPr>
          <w:p w14:paraId="63CD8081" w14:textId="17AAAB95" w:rsidR="00C837AA" w:rsidRPr="005C6A60" w:rsidRDefault="00C837AA" w:rsidP="00C837AA">
            <w:pPr>
              <w:spacing w:before="58"/>
              <w:rPr>
                <w:rFonts w:eastAsia="Times New Roman" w:cstheme="minorHAnsi"/>
                <w:sz w:val="18"/>
                <w:szCs w:val="18"/>
                <w:lang w:val="pt-PT"/>
              </w:rPr>
            </w:pPr>
            <w:r>
              <w:rPr>
                <w:color w:val="000000"/>
                <w:sz w:val="16"/>
                <w:szCs w:val="16"/>
              </w:rPr>
              <w:t>CLOREXIDINA 0.5% ALCOOLICA- 1L</w:t>
            </w:r>
          </w:p>
        </w:tc>
        <w:tc>
          <w:tcPr>
            <w:tcW w:w="1234" w:type="dxa"/>
            <w:vAlign w:val="center"/>
          </w:tcPr>
          <w:p w14:paraId="5DC7C04F" w14:textId="73F7F9E0"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w:t>
            </w:r>
          </w:p>
        </w:tc>
        <w:tc>
          <w:tcPr>
            <w:tcW w:w="1012" w:type="dxa"/>
            <w:vAlign w:val="center"/>
          </w:tcPr>
          <w:p w14:paraId="532982AC" w14:textId="031C154D"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R$ 12,23</w:t>
            </w:r>
          </w:p>
        </w:tc>
        <w:tc>
          <w:tcPr>
            <w:tcW w:w="1482" w:type="dxa"/>
            <w:vAlign w:val="center"/>
          </w:tcPr>
          <w:p w14:paraId="7A86D081" w14:textId="6769E617"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R$ 2.446,00</w:t>
            </w:r>
          </w:p>
        </w:tc>
      </w:tr>
      <w:tr w:rsidR="00C837AA" w:rsidRPr="005C6A60" w14:paraId="58407931" w14:textId="77777777" w:rsidTr="00AF5F8C">
        <w:trPr>
          <w:trHeight w:val="20"/>
          <w:jc w:val="center"/>
        </w:trPr>
        <w:tc>
          <w:tcPr>
            <w:tcW w:w="680" w:type="dxa"/>
          </w:tcPr>
          <w:p w14:paraId="2DCA0F71"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23</w:t>
            </w:r>
          </w:p>
        </w:tc>
        <w:tc>
          <w:tcPr>
            <w:tcW w:w="5040" w:type="dxa"/>
            <w:vAlign w:val="center"/>
          </w:tcPr>
          <w:p w14:paraId="3BBF2C88" w14:textId="09852CC1" w:rsidR="00C837AA" w:rsidRPr="005C6A60" w:rsidRDefault="00C837AA" w:rsidP="00C837AA">
            <w:pPr>
              <w:spacing w:before="58"/>
              <w:rPr>
                <w:rFonts w:eastAsia="Times New Roman" w:cstheme="minorHAnsi"/>
                <w:sz w:val="18"/>
                <w:szCs w:val="18"/>
                <w:lang w:val="pt-PT"/>
              </w:rPr>
            </w:pPr>
            <w:r>
              <w:rPr>
                <w:color w:val="000000"/>
                <w:sz w:val="16"/>
                <w:szCs w:val="16"/>
              </w:rPr>
              <w:t>CLOREXIDINA 0,12% - BUCAL - 250 ML</w:t>
            </w:r>
          </w:p>
        </w:tc>
        <w:tc>
          <w:tcPr>
            <w:tcW w:w="1234" w:type="dxa"/>
            <w:vAlign w:val="center"/>
          </w:tcPr>
          <w:p w14:paraId="301C2603" w14:textId="0B39F08D"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146</w:t>
            </w:r>
          </w:p>
        </w:tc>
        <w:tc>
          <w:tcPr>
            <w:tcW w:w="1012" w:type="dxa"/>
            <w:vAlign w:val="center"/>
          </w:tcPr>
          <w:p w14:paraId="42EB1B4E" w14:textId="64ACE642" w:rsidR="00C837AA" w:rsidRPr="005C6A60" w:rsidRDefault="00C837AA" w:rsidP="00C837AA">
            <w:pPr>
              <w:spacing w:before="58"/>
              <w:jc w:val="center"/>
              <w:rPr>
                <w:rFonts w:eastAsia="Times New Roman" w:cstheme="minorHAnsi"/>
                <w:sz w:val="18"/>
                <w:szCs w:val="18"/>
                <w:lang w:val="pt-PT"/>
              </w:rPr>
            </w:pPr>
            <w:r>
              <w:rPr>
                <w:color w:val="000000"/>
                <w:sz w:val="16"/>
                <w:szCs w:val="16"/>
              </w:rPr>
              <w:t>R$ 8,63</w:t>
            </w:r>
          </w:p>
        </w:tc>
        <w:tc>
          <w:tcPr>
            <w:tcW w:w="1482" w:type="dxa"/>
            <w:vAlign w:val="center"/>
          </w:tcPr>
          <w:p w14:paraId="50834D7C" w14:textId="580A6404"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R$ 1.259,98</w:t>
            </w:r>
          </w:p>
        </w:tc>
      </w:tr>
      <w:tr w:rsidR="00C837AA" w:rsidRPr="005C6A60" w14:paraId="0B2E0119" w14:textId="77777777" w:rsidTr="00AF5F8C">
        <w:trPr>
          <w:trHeight w:val="20"/>
          <w:jc w:val="center"/>
        </w:trPr>
        <w:tc>
          <w:tcPr>
            <w:tcW w:w="680" w:type="dxa"/>
            <w:tcBorders>
              <w:top w:val="nil"/>
            </w:tcBorders>
          </w:tcPr>
          <w:p w14:paraId="3C764343"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24</w:t>
            </w:r>
          </w:p>
        </w:tc>
        <w:tc>
          <w:tcPr>
            <w:tcW w:w="5040" w:type="dxa"/>
            <w:tcBorders>
              <w:top w:val="nil"/>
            </w:tcBorders>
            <w:vAlign w:val="center"/>
          </w:tcPr>
          <w:p w14:paraId="1FFF41DA" w14:textId="55128F60" w:rsidR="00C837AA" w:rsidRPr="005C6A60" w:rsidRDefault="00C837AA" w:rsidP="00C837AA">
            <w:pPr>
              <w:spacing w:before="58"/>
              <w:rPr>
                <w:rFonts w:eastAsia="Times New Roman" w:cstheme="minorHAnsi"/>
                <w:sz w:val="18"/>
                <w:szCs w:val="18"/>
                <w:lang w:val="pt-PT"/>
              </w:rPr>
            </w:pPr>
            <w:r>
              <w:rPr>
                <w:color w:val="000000"/>
                <w:sz w:val="16"/>
                <w:szCs w:val="16"/>
              </w:rPr>
              <w:t>CLOREXIDINA DEGERMANTE 2%  - 1L</w:t>
            </w:r>
          </w:p>
        </w:tc>
        <w:tc>
          <w:tcPr>
            <w:tcW w:w="1234" w:type="dxa"/>
            <w:tcBorders>
              <w:top w:val="nil"/>
            </w:tcBorders>
            <w:vAlign w:val="center"/>
          </w:tcPr>
          <w:p w14:paraId="1E8DF9E0" w14:textId="48CE1389"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350</w:t>
            </w:r>
          </w:p>
        </w:tc>
        <w:tc>
          <w:tcPr>
            <w:tcW w:w="1012" w:type="dxa"/>
            <w:tcBorders>
              <w:top w:val="nil"/>
            </w:tcBorders>
            <w:vAlign w:val="center"/>
          </w:tcPr>
          <w:p w14:paraId="47B7CA43" w14:textId="21ABD8D4"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R$ 18,81</w:t>
            </w:r>
          </w:p>
        </w:tc>
        <w:tc>
          <w:tcPr>
            <w:tcW w:w="1482" w:type="dxa"/>
            <w:tcBorders>
              <w:top w:val="nil"/>
            </w:tcBorders>
            <w:vAlign w:val="center"/>
          </w:tcPr>
          <w:p w14:paraId="70D7358B" w14:textId="58A9FBA8"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R$ 6.583,50</w:t>
            </w:r>
          </w:p>
        </w:tc>
      </w:tr>
      <w:tr w:rsidR="00C837AA" w:rsidRPr="005C6A60" w14:paraId="6E41CCA7" w14:textId="77777777" w:rsidTr="00AF5F8C">
        <w:trPr>
          <w:trHeight w:val="20"/>
          <w:jc w:val="center"/>
        </w:trPr>
        <w:tc>
          <w:tcPr>
            <w:tcW w:w="680" w:type="dxa"/>
          </w:tcPr>
          <w:p w14:paraId="7EECC943"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25</w:t>
            </w:r>
          </w:p>
        </w:tc>
        <w:tc>
          <w:tcPr>
            <w:tcW w:w="5040" w:type="dxa"/>
            <w:vAlign w:val="center"/>
          </w:tcPr>
          <w:p w14:paraId="5CF1FD7C" w14:textId="4413369C"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COLETOR DE URINA SISTEMA ABERTO – 1.200 ML</w:t>
            </w:r>
          </w:p>
        </w:tc>
        <w:tc>
          <w:tcPr>
            <w:tcW w:w="1234" w:type="dxa"/>
            <w:vAlign w:val="center"/>
          </w:tcPr>
          <w:p w14:paraId="4A96587C" w14:textId="24D03F18"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300</w:t>
            </w:r>
          </w:p>
        </w:tc>
        <w:tc>
          <w:tcPr>
            <w:tcW w:w="1012" w:type="dxa"/>
            <w:vAlign w:val="center"/>
          </w:tcPr>
          <w:p w14:paraId="04CD701B" w14:textId="0C28302E" w:rsidR="00C837AA" w:rsidRPr="005C6A60" w:rsidRDefault="00C837AA" w:rsidP="00C837AA">
            <w:pPr>
              <w:spacing w:before="58"/>
              <w:jc w:val="center"/>
              <w:rPr>
                <w:rFonts w:eastAsia="Times New Roman" w:cstheme="minorHAnsi"/>
                <w:sz w:val="18"/>
                <w:szCs w:val="18"/>
                <w:lang w:val="pt-PT"/>
              </w:rPr>
            </w:pPr>
            <w:r>
              <w:rPr>
                <w:color w:val="000000"/>
                <w:sz w:val="16"/>
                <w:szCs w:val="16"/>
              </w:rPr>
              <w:t>R$ 4,17</w:t>
            </w:r>
          </w:p>
        </w:tc>
        <w:tc>
          <w:tcPr>
            <w:tcW w:w="1482" w:type="dxa"/>
            <w:vAlign w:val="center"/>
          </w:tcPr>
          <w:p w14:paraId="5852743A" w14:textId="7CCD0782"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R$ 1.251,00</w:t>
            </w:r>
          </w:p>
        </w:tc>
      </w:tr>
      <w:tr w:rsidR="00C837AA" w:rsidRPr="005C6A60" w14:paraId="30C90752" w14:textId="77777777" w:rsidTr="00AF5F8C">
        <w:trPr>
          <w:trHeight w:val="20"/>
          <w:jc w:val="center"/>
        </w:trPr>
        <w:tc>
          <w:tcPr>
            <w:tcW w:w="680" w:type="dxa"/>
          </w:tcPr>
          <w:p w14:paraId="6D551EF9"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26</w:t>
            </w:r>
          </w:p>
        </w:tc>
        <w:tc>
          <w:tcPr>
            <w:tcW w:w="5040" w:type="dxa"/>
            <w:vAlign w:val="center"/>
          </w:tcPr>
          <w:p w14:paraId="75921D7B" w14:textId="3022C541"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COLETOR DE URINA SISTEMA FECHADO</w:t>
            </w:r>
            <w:r w:rsidRPr="00C837AA">
              <w:rPr>
                <w:color w:val="000000"/>
                <w:sz w:val="16"/>
                <w:szCs w:val="16"/>
                <w:lang w:val="pt-BR"/>
              </w:rPr>
              <w:br/>
              <w:t>- BOLSA DE 2.000 ML</w:t>
            </w:r>
          </w:p>
        </w:tc>
        <w:tc>
          <w:tcPr>
            <w:tcW w:w="1234" w:type="dxa"/>
            <w:vAlign w:val="center"/>
          </w:tcPr>
          <w:p w14:paraId="0181EE99" w14:textId="64114AC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1500</w:t>
            </w:r>
          </w:p>
        </w:tc>
        <w:tc>
          <w:tcPr>
            <w:tcW w:w="1012" w:type="dxa"/>
            <w:vAlign w:val="center"/>
          </w:tcPr>
          <w:p w14:paraId="70AB213F" w14:textId="60A60C46" w:rsidR="00C837AA" w:rsidRPr="005C6A60" w:rsidRDefault="00C837AA" w:rsidP="00C837AA">
            <w:pPr>
              <w:spacing w:before="58"/>
              <w:jc w:val="center"/>
              <w:rPr>
                <w:rFonts w:eastAsia="Times New Roman" w:cstheme="minorHAnsi"/>
                <w:sz w:val="18"/>
                <w:szCs w:val="18"/>
                <w:lang w:val="pt-PT"/>
              </w:rPr>
            </w:pPr>
            <w:r>
              <w:rPr>
                <w:color w:val="000000"/>
                <w:sz w:val="16"/>
                <w:szCs w:val="16"/>
              </w:rPr>
              <w:t>R$ 4,12</w:t>
            </w:r>
          </w:p>
        </w:tc>
        <w:tc>
          <w:tcPr>
            <w:tcW w:w="1482" w:type="dxa"/>
            <w:vAlign w:val="center"/>
          </w:tcPr>
          <w:p w14:paraId="70275A88" w14:textId="5D31B19E"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R$ 6.180,00</w:t>
            </w:r>
          </w:p>
        </w:tc>
      </w:tr>
      <w:tr w:rsidR="00C837AA" w:rsidRPr="005C6A60" w14:paraId="3E8BDC0F" w14:textId="77777777" w:rsidTr="00AF5F8C">
        <w:trPr>
          <w:trHeight w:val="20"/>
          <w:jc w:val="center"/>
        </w:trPr>
        <w:tc>
          <w:tcPr>
            <w:tcW w:w="680" w:type="dxa"/>
          </w:tcPr>
          <w:p w14:paraId="2B2AAEA1"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27</w:t>
            </w:r>
          </w:p>
        </w:tc>
        <w:tc>
          <w:tcPr>
            <w:tcW w:w="5040" w:type="dxa"/>
            <w:vAlign w:val="center"/>
          </w:tcPr>
          <w:p w14:paraId="1F7A282A" w14:textId="40F62C80" w:rsidR="00C837AA" w:rsidRPr="005C6A60" w:rsidRDefault="00C837AA" w:rsidP="00C837AA">
            <w:pPr>
              <w:spacing w:before="58"/>
              <w:rPr>
                <w:rFonts w:eastAsia="Times New Roman" w:cstheme="minorHAnsi"/>
                <w:sz w:val="18"/>
                <w:szCs w:val="18"/>
                <w:lang w:val="pt-PT"/>
              </w:rPr>
            </w:pPr>
            <w:r>
              <w:rPr>
                <w:color w:val="000000"/>
                <w:sz w:val="16"/>
                <w:szCs w:val="16"/>
              </w:rPr>
              <w:t xml:space="preserve">COLETOR MATERIAL PERFUROCORTANTE </w:t>
            </w:r>
            <w:r>
              <w:rPr>
                <w:color w:val="000000"/>
                <w:sz w:val="16"/>
                <w:szCs w:val="16"/>
              </w:rPr>
              <w:br/>
              <w:t>- 3 LITROS</w:t>
            </w:r>
          </w:p>
        </w:tc>
        <w:tc>
          <w:tcPr>
            <w:tcW w:w="1234" w:type="dxa"/>
            <w:vAlign w:val="center"/>
          </w:tcPr>
          <w:p w14:paraId="2C638649" w14:textId="066E333F"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250</w:t>
            </w:r>
          </w:p>
        </w:tc>
        <w:tc>
          <w:tcPr>
            <w:tcW w:w="1012" w:type="dxa"/>
            <w:vAlign w:val="center"/>
          </w:tcPr>
          <w:p w14:paraId="01236CC0" w14:textId="5677F295" w:rsidR="00C837AA" w:rsidRPr="005C6A60" w:rsidRDefault="00C837AA" w:rsidP="00C837AA">
            <w:pPr>
              <w:spacing w:before="58"/>
              <w:jc w:val="center"/>
              <w:rPr>
                <w:rFonts w:eastAsia="Times New Roman" w:cstheme="minorHAnsi"/>
                <w:sz w:val="18"/>
                <w:szCs w:val="18"/>
                <w:lang w:val="pt-PT"/>
              </w:rPr>
            </w:pPr>
            <w:r>
              <w:rPr>
                <w:color w:val="000000"/>
                <w:sz w:val="16"/>
                <w:szCs w:val="16"/>
              </w:rPr>
              <w:t>R$ 2,23</w:t>
            </w:r>
          </w:p>
        </w:tc>
        <w:tc>
          <w:tcPr>
            <w:tcW w:w="1482" w:type="dxa"/>
            <w:vAlign w:val="center"/>
          </w:tcPr>
          <w:p w14:paraId="470FA724" w14:textId="52A22574"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R$ 557,50</w:t>
            </w:r>
          </w:p>
        </w:tc>
      </w:tr>
      <w:tr w:rsidR="00C837AA" w:rsidRPr="005C6A60" w14:paraId="13C1F04F" w14:textId="77777777" w:rsidTr="00AF5F8C">
        <w:trPr>
          <w:trHeight w:val="20"/>
          <w:jc w:val="center"/>
        </w:trPr>
        <w:tc>
          <w:tcPr>
            <w:tcW w:w="680" w:type="dxa"/>
          </w:tcPr>
          <w:p w14:paraId="1685F16F"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28</w:t>
            </w:r>
          </w:p>
        </w:tc>
        <w:tc>
          <w:tcPr>
            <w:tcW w:w="5040" w:type="dxa"/>
            <w:vAlign w:val="center"/>
          </w:tcPr>
          <w:p w14:paraId="2B8BFBD4" w14:textId="3F15F4D4" w:rsidR="00C837AA" w:rsidRPr="005C6A60" w:rsidRDefault="00C837AA" w:rsidP="00C837AA">
            <w:pPr>
              <w:spacing w:before="58"/>
              <w:rPr>
                <w:rFonts w:eastAsia="Times New Roman" w:cstheme="minorHAnsi"/>
                <w:sz w:val="18"/>
                <w:szCs w:val="18"/>
                <w:lang w:val="pt-PT"/>
              </w:rPr>
            </w:pPr>
            <w:r>
              <w:rPr>
                <w:color w:val="000000"/>
                <w:sz w:val="16"/>
                <w:szCs w:val="16"/>
              </w:rPr>
              <w:t xml:space="preserve">COLETOR MATERIAL PERFUROCORTANTE </w:t>
            </w:r>
            <w:r>
              <w:rPr>
                <w:color w:val="000000"/>
                <w:sz w:val="16"/>
                <w:szCs w:val="16"/>
              </w:rPr>
              <w:br/>
              <w:t>- 7 LITROS</w:t>
            </w:r>
          </w:p>
        </w:tc>
        <w:tc>
          <w:tcPr>
            <w:tcW w:w="1234" w:type="dxa"/>
            <w:vAlign w:val="center"/>
          </w:tcPr>
          <w:p w14:paraId="3448B8F3" w14:textId="4CB0BCE5"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250</w:t>
            </w:r>
          </w:p>
        </w:tc>
        <w:tc>
          <w:tcPr>
            <w:tcW w:w="1012" w:type="dxa"/>
            <w:vAlign w:val="center"/>
          </w:tcPr>
          <w:p w14:paraId="64EC204F" w14:textId="3183BF7D" w:rsidR="00C837AA" w:rsidRPr="005C6A60" w:rsidRDefault="00C837AA" w:rsidP="00C837AA">
            <w:pPr>
              <w:spacing w:before="58"/>
              <w:jc w:val="center"/>
              <w:rPr>
                <w:rFonts w:eastAsia="Times New Roman" w:cstheme="minorHAnsi"/>
                <w:sz w:val="18"/>
                <w:szCs w:val="18"/>
                <w:lang w:val="pt-PT"/>
              </w:rPr>
            </w:pPr>
            <w:r>
              <w:rPr>
                <w:color w:val="000000"/>
                <w:sz w:val="16"/>
                <w:szCs w:val="16"/>
              </w:rPr>
              <w:t>R$ 4,14</w:t>
            </w:r>
          </w:p>
        </w:tc>
        <w:tc>
          <w:tcPr>
            <w:tcW w:w="1482" w:type="dxa"/>
            <w:vAlign w:val="center"/>
          </w:tcPr>
          <w:p w14:paraId="51A07554" w14:textId="2655EAEA"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R$ 1.035,00</w:t>
            </w:r>
          </w:p>
        </w:tc>
      </w:tr>
      <w:tr w:rsidR="00C837AA" w:rsidRPr="005C6A60" w14:paraId="5B0207F8" w14:textId="77777777" w:rsidTr="00AF5F8C">
        <w:trPr>
          <w:trHeight w:val="20"/>
          <w:jc w:val="center"/>
        </w:trPr>
        <w:tc>
          <w:tcPr>
            <w:tcW w:w="680" w:type="dxa"/>
          </w:tcPr>
          <w:p w14:paraId="122CC38B"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29</w:t>
            </w:r>
          </w:p>
        </w:tc>
        <w:tc>
          <w:tcPr>
            <w:tcW w:w="5040" w:type="dxa"/>
            <w:vAlign w:val="center"/>
          </w:tcPr>
          <w:p w14:paraId="5A5671DA" w14:textId="485E4A0C" w:rsidR="00C837AA" w:rsidRPr="005C6A60" w:rsidRDefault="00C837AA" w:rsidP="00C837AA">
            <w:pPr>
              <w:spacing w:before="58"/>
              <w:rPr>
                <w:rFonts w:eastAsia="Times New Roman" w:cstheme="minorHAnsi"/>
                <w:sz w:val="18"/>
                <w:szCs w:val="18"/>
                <w:lang w:val="pt-PT"/>
              </w:rPr>
            </w:pPr>
            <w:r>
              <w:rPr>
                <w:color w:val="000000"/>
                <w:sz w:val="16"/>
                <w:szCs w:val="16"/>
              </w:rPr>
              <w:t xml:space="preserve">COLETOR MATERIAL PERFUROCORTANTE </w:t>
            </w:r>
            <w:r>
              <w:rPr>
                <w:color w:val="000000"/>
                <w:sz w:val="16"/>
                <w:szCs w:val="16"/>
              </w:rPr>
              <w:br/>
              <w:t>– 13 LITROS</w:t>
            </w:r>
          </w:p>
        </w:tc>
        <w:tc>
          <w:tcPr>
            <w:tcW w:w="1234" w:type="dxa"/>
            <w:vAlign w:val="center"/>
          </w:tcPr>
          <w:p w14:paraId="415AA78A" w14:textId="334B8232"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1596</w:t>
            </w:r>
          </w:p>
        </w:tc>
        <w:tc>
          <w:tcPr>
            <w:tcW w:w="1012" w:type="dxa"/>
            <w:vAlign w:val="center"/>
          </w:tcPr>
          <w:p w14:paraId="4DDA2FD3" w14:textId="4921D7F1" w:rsidR="00C837AA" w:rsidRPr="005C6A60" w:rsidRDefault="00C837AA" w:rsidP="00C837AA">
            <w:pPr>
              <w:spacing w:before="58"/>
              <w:jc w:val="center"/>
              <w:rPr>
                <w:rFonts w:eastAsia="Times New Roman" w:cstheme="minorHAnsi"/>
                <w:sz w:val="18"/>
                <w:szCs w:val="18"/>
                <w:lang w:val="pt-PT"/>
              </w:rPr>
            </w:pPr>
            <w:r>
              <w:rPr>
                <w:color w:val="000000"/>
                <w:sz w:val="16"/>
                <w:szCs w:val="16"/>
              </w:rPr>
              <w:t>R$ 5,34</w:t>
            </w:r>
          </w:p>
        </w:tc>
        <w:tc>
          <w:tcPr>
            <w:tcW w:w="1482" w:type="dxa"/>
            <w:vAlign w:val="center"/>
          </w:tcPr>
          <w:p w14:paraId="4669918F" w14:textId="32661696"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R$ 8.522,64</w:t>
            </w:r>
          </w:p>
        </w:tc>
      </w:tr>
      <w:tr w:rsidR="00C837AA" w:rsidRPr="005C6A60" w14:paraId="62E687B7" w14:textId="77777777" w:rsidTr="00AF5F8C">
        <w:trPr>
          <w:trHeight w:val="20"/>
          <w:jc w:val="center"/>
        </w:trPr>
        <w:tc>
          <w:tcPr>
            <w:tcW w:w="680" w:type="dxa"/>
          </w:tcPr>
          <w:p w14:paraId="77F899F2"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30</w:t>
            </w:r>
          </w:p>
        </w:tc>
        <w:tc>
          <w:tcPr>
            <w:tcW w:w="5040" w:type="dxa"/>
            <w:vAlign w:val="center"/>
          </w:tcPr>
          <w:p w14:paraId="1736C57D" w14:textId="644B90D0" w:rsidR="00C837AA" w:rsidRPr="005C6A60" w:rsidRDefault="00C837AA" w:rsidP="00C837AA">
            <w:pPr>
              <w:spacing w:before="58"/>
              <w:rPr>
                <w:rFonts w:eastAsia="Times New Roman" w:cstheme="minorHAnsi"/>
                <w:sz w:val="18"/>
                <w:szCs w:val="18"/>
                <w:lang w:val="pt-PT"/>
              </w:rPr>
            </w:pPr>
            <w:r>
              <w:rPr>
                <w:color w:val="000000"/>
                <w:sz w:val="16"/>
                <w:szCs w:val="16"/>
              </w:rPr>
              <w:t>COLETOR MATERIAL PERFUROCORTANTE</w:t>
            </w:r>
            <w:r>
              <w:rPr>
                <w:color w:val="000000"/>
                <w:sz w:val="16"/>
                <w:szCs w:val="16"/>
              </w:rPr>
              <w:br/>
              <w:t>- 20 LITROS</w:t>
            </w:r>
          </w:p>
        </w:tc>
        <w:tc>
          <w:tcPr>
            <w:tcW w:w="1234" w:type="dxa"/>
            <w:vAlign w:val="center"/>
          </w:tcPr>
          <w:p w14:paraId="2B430788" w14:textId="72CE8C4E"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1096</w:t>
            </w:r>
          </w:p>
        </w:tc>
        <w:tc>
          <w:tcPr>
            <w:tcW w:w="1012" w:type="dxa"/>
            <w:vAlign w:val="center"/>
          </w:tcPr>
          <w:p w14:paraId="4584ABF2" w14:textId="117D50C3" w:rsidR="00C837AA" w:rsidRPr="005C6A60" w:rsidRDefault="00C837AA" w:rsidP="00C837AA">
            <w:pPr>
              <w:spacing w:before="58"/>
              <w:jc w:val="center"/>
              <w:rPr>
                <w:rFonts w:eastAsia="Times New Roman" w:cstheme="minorHAnsi"/>
                <w:sz w:val="18"/>
                <w:szCs w:val="18"/>
                <w:lang w:val="pt-PT"/>
              </w:rPr>
            </w:pPr>
            <w:r>
              <w:rPr>
                <w:color w:val="000000"/>
                <w:sz w:val="16"/>
                <w:szCs w:val="16"/>
              </w:rPr>
              <w:t>R$ 6,49</w:t>
            </w:r>
          </w:p>
        </w:tc>
        <w:tc>
          <w:tcPr>
            <w:tcW w:w="1482" w:type="dxa"/>
            <w:vAlign w:val="center"/>
          </w:tcPr>
          <w:p w14:paraId="0DC53DF5" w14:textId="0F8FFB45"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R$ 7.113,04</w:t>
            </w:r>
          </w:p>
        </w:tc>
      </w:tr>
      <w:tr w:rsidR="00C837AA" w:rsidRPr="005C6A60" w14:paraId="53588702" w14:textId="77777777" w:rsidTr="00AF5F8C">
        <w:trPr>
          <w:trHeight w:val="20"/>
          <w:jc w:val="center"/>
        </w:trPr>
        <w:tc>
          <w:tcPr>
            <w:tcW w:w="680" w:type="dxa"/>
          </w:tcPr>
          <w:p w14:paraId="40F15BA9"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lastRenderedPageBreak/>
              <w:t>31</w:t>
            </w:r>
          </w:p>
        </w:tc>
        <w:tc>
          <w:tcPr>
            <w:tcW w:w="5040" w:type="dxa"/>
            <w:vAlign w:val="center"/>
          </w:tcPr>
          <w:p w14:paraId="0656369E" w14:textId="41FF6F54"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DISPOSITIVO PARA INCONTINENCIA URINARIA Nº 06</w:t>
            </w:r>
          </w:p>
        </w:tc>
        <w:tc>
          <w:tcPr>
            <w:tcW w:w="1234" w:type="dxa"/>
            <w:vAlign w:val="center"/>
          </w:tcPr>
          <w:p w14:paraId="347A052B" w14:textId="78E98BDC"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300</w:t>
            </w:r>
          </w:p>
        </w:tc>
        <w:tc>
          <w:tcPr>
            <w:tcW w:w="1012" w:type="dxa"/>
            <w:vAlign w:val="center"/>
          </w:tcPr>
          <w:p w14:paraId="48251E2F" w14:textId="21A742E9" w:rsidR="00C837AA" w:rsidRPr="005C6A60" w:rsidRDefault="00C837AA" w:rsidP="00C837AA">
            <w:pPr>
              <w:spacing w:before="58"/>
              <w:jc w:val="center"/>
              <w:rPr>
                <w:rFonts w:eastAsia="Times New Roman" w:cstheme="minorHAnsi"/>
                <w:sz w:val="18"/>
                <w:szCs w:val="18"/>
                <w:lang w:val="pt-PT"/>
              </w:rPr>
            </w:pPr>
            <w:r>
              <w:rPr>
                <w:color w:val="000000"/>
                <w:sz w:val="16"/>
                <w:szCs w:val="16"/>
              </w:rPr>
              <w:t>R$ 1,17</w:t>
            </w:r>
          </w:p>
        </w:tc>
        <w:tc>
          <w:tcPr>
            <w:tcW w:w="1482" w:type="dxa"/>
            <w:vAlign w:val="center"/>
          </w:tcPr>
          <w:p w14:paraId="5303C990" w14:textId="28BEAB01"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R$ 351,00</w:t>
            </w:r>
          </w:p>
        </w:tc>
      </w:tr>
      <w:tr w:rsidR="00C837AA" w:rsidRPr="005C6A60" w14:paraId="7CC3DFFB" w14:textId="77777777" w:rsidTr="00AF5F8C">
        <w:trPr>
          <w:trHeight w:val="20"/>
          <w:jc w:val="center"/>
        </w:trPr>
        <w:tc>
          <w:tcPr>
            <w:tcW w:w="680" w:type="dxa"/>
          </w:tcPr>
          <w:p w14:paraId="06402E93"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32</w:t>
            </w:r>
          </w:p>
        </w:tc>
        <w:tc>
          <w:tcPr>
            <w:tcW w:w="5040" w:type="dxa"/>
            <w:vAlign w:val="center"/>
          </w:tcPr>
          <w:p w14:paraId="67475E85" w14:textId="7F5EB557"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ELETRODO DESCARTÁVEL PARA ECOCAEDIOGRAMA COM GEL (ADULTO)</w:t>
            </w:r>
            <w:r w:rsidRPr="00C837AA">
              <w:rPr>
                <w:color w:val="000000"/>
                <w:sz w:val="16"/>
                <w:szCs w:val="16"/>
                <w:lang w:val="pt-BR"/>
              </w:rPr>
              <w:br/>
              <w:t>- MP 43</w:t>
            </w:r>
            <w:r w:rsidRPr="00C837AA">
              <w:rPr>
                <w:color w:val="000000"/>
                <w:sz w:val="16"/>
                <w:szCs w:val="16"/>
                <w:lang w:val="pt-BR"/>
              </w:rPr>
              <w:br/>
              <w:t>- PACOTE COM 50 UNIDADES</w:t>
            </w:r>
          </w:p>
        </w:tc>
        <w:tc>
          <w:tcPr>
            <w:tcW w:w="1234" w:type="dxa"/>
            <w:vAlign w:val="center"/>
          </w:tcPr>
          <w:p w14:paraId="3801F919" w14:textId="32A77D1F"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300</w:t>
            </w:r>
          </w:p>
        </w:tc>
        <w:tc>
          <w:tcPr>
            <w:tcW w:w="1012" w:type="dxa"/>
            <w:vAlign w:val="center"/>
          </w:tcPr>
          <w:p w14:paraId="3EBDF352" w14:textId="35B30E58"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R$ 11,03</w:t>
            </w:r>
          </w:p>
        </w:tc>
        <w:tc>
          <w:tcPr>
            <w:tcW w:w="1482" w:type="dxa"/>
            <w:vAlign w:val="center"/>
          </w:tcPr>
          <w:p w14:paraId="182C7652" w14:textId="313A1CA9"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R$ 3.309,00</w:t>
            </w:r>
          </w:p>
        </w:tc>
      </w:tr>
      <w:tr w:rsidR="00C837AA" w:rsidRPr="005C6A60" w14:paraId="3E869D27" w14:textId="77777777" w:rsidTr="00AF5F8C">
        <w:trPr>
          <w:trHeight w:val="20"/>
          <w:jc w:val="center"/>
        </w:trPr>
        <w:tc>
          <w:tcPr>
            <w:tcW w:w="680" w:type="dxa"/>
          </w:tcPr>
          <w:p w14:paraId="0174A93B"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33</w:t>
            </w:r>
          </w:p>
        </w:tc>
        <w:tc>
          <w:tcPr>
            <w:tcW w:w="5040" w:type="dxa"/>
            <w:vAlign w:val="center"/>
          </w:tcPr>
          <w:p w14:paraId="738CF873" w14:textId="6F5FC3E9"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Equipo </w:t>
            </w:r>
            <w:proofErr w:type="spellStart"/>
            <w:r w:rsidRPr="00C837AA">
              <w:rPr>
                <w:color w:val="000000"/>
                <w:sz w:val="16"/>
                <w:szCs w:val="16"/>
                <w:lang w:val="pt-BR"/>
              </w:rPr>
              <w:t>multivias</w:t>
            </w:r>
            <w:proofErr w:type="spellEnd"/>
            <w:r w:rsidRPr="00C837AA">
              <w:rPr>
                <w:color w:val="000000"/>
                <w:sz w:val="16"/>
                <w:szCs w:val="16"/>
                <w:lang w:val="pt-BR"/>
              </w:rPr>
              <w:t xml:space="preserve"> (2 vias) para infusão intravenosa, estéril e descartável, com duas extensões independentes tipo “Y”, com pinças de controle de fluxo, conectores padrão </w:t>
            </w:r>
            <w:proofErr w:type="spellStart"/>
            <w:r w:rsidRPr="00C837AA">
              <w:rPr>
                <w:color w:val="000000"/>
                <w:sz w:val="16"/>
                <w:szCs w:val="16"/>
                <w:lang w:val="pt-BR"/>
              </w:rPr>
              <w:t>luer</w:t>
            </w:r>
            <w:proofErr w:type="spellEnd"/>
            <w:r w:rsidRPr="00C837AA">
              <w:rPr>
                <w:color w:val="000000"/>
                <w:sz w:val="16"/>
                <w:szCs w:val="16"/>
                <w:lang w:val="pt-BR"/>
              </w:rPr>
              <w:t xml:space="preserve"> </w:t>
            </w:r>
            <w:proofErr w:type="spellStart"/>
            <w:r w:rsidRPr="00C837AA">
              <w:rPr>
                <w:color w:val="000000"/>
                <w:sz w:val="16"/>
                <w:szCs w:val="16"/>
                <w:lang w:val="pt-BR"/>
              </w:rPr>
              <w:t>lock</w:t>
            </w:r>
            <w:proofErr w:type="spellEnd"/>
            <w:r w:rsidRPr="00C837AA">
              <w:rPr>
                <w:color w:val="000000"/>
                <w:sz w:val="16"/>
                <w:szCs w:val="16"/>
                <w:lang w:val="pt-BR"/>
              </w:rPr>
              <w:t xml:space="preserve">, compatível com sistemas de infusão intravenosa, uso único, atóxico e </w:t>
            </w:r>
            <w:proofErr w:type="spellStart"/>
            <w:r w:rsidRPr="00C837AA">
              <w:rPr>
                <w:color w:val="000000"/>
                <w:sz w:val="16"/>
                <w:szCs w:val="16"/>
                <w:lang w:val="pt-BR"/>
              </w:rPr>
              <w:t>apirogênico</w:t>
            </w:r>
            <w:proofErr w:type="spellEnd"/>
            <w:r w:rsidRPr="00C837AA">
              <w:rPr>
                <w:color w:val="000000"/>
                <w:sz w:val="16"/>
                <w:szCs w:val="16"/>
                <w:lang w:val="pt-BR"/>
              </w:rPr>
              <w:t>.</w:t>
            </w:r>
          </w:p>
        </w:tc>
        <w:tc>
          <w:tcPr>
            <w:tcW w:w="1234" w:type="dxa"/>
            <w:vAlign w:val="center"/>
          </w:tcPr>
          <w:p w14:paraId="02244094" w14:textId="5E77CE06"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5000</w:t>
            </w:r>
          </w:p>
        </w:tc>
        <w:tc>
          <w:tcPr>
            <w:tcW w:w="1012" w:type="dxa"/>
            <w:vAlign w:val="center"/>
          </w:tcPr>
          <w:p w14:paraId="43CE22E4" w14:textId="1D6A5F4E" w:rsidR="00C837AA" w:rsidRPr="005C6A60" w:rsidRDefault="00C837AA" w:rsidP="00C837AA">
            <w:pPr>
              <w:spacing w:before="58"/>
              <w:jc w:val="center"/>
              <w:rPr>
                <w:rFonts w:eastAsia="Times New Roman" w:cstheme="minorHAnsi"/>
                <w:sz w:val="18"/>
                <w:szCs w:val="18"/>
                <w:lang w:val="pt-PT"/>
              </w:rPr>
            </w:pPr>
            <w:r>
              <w:rPr>
                <w:color w:val="000000"/>
                <w:sz w:val="16"/>
                <w:szCs w:val="16"/>
              </w:rPr>
              <w:t>R$ 0,67</w:t>
            </w:r>
          </w:p>
        </w:tc>
        <w:tc>
          <w:tcPr>
            <w:tcW w:w="1482" w:type="dxa"/>
            <w:vAlign w:val="center"/>
          </w:tcPr>
          <w:p w14:paraId="561D565A" w14:textId="14D6F9FF"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R$ 3.350,00</w:t>
            </w:r>
          </w:p>
        </w:tc>
      </w:tr>
      <w:tr w:rsidR="00C837AA" w:rsidRPr="005C6A60" w14:paraId="41262B76" w14:textId="77777777" w:rsidTr="00AF5F8C">
        <w:trPr>
          <w:trHeight w:val="20"/>
          <w:jc w:val="center"/>
        </w:trPr>
        <w:tc>
          <w:tcPr>
            <w:tcW w:w="680" w:type="dxa"/>
          </w:tcPr>
          <w:p w14:paraId="4D47AE92"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34</w:t>
            </w:r>
          </w:p>
        </w:tc>
        <w:tc>
          <w:tcPr>
            <w:tcW w:w="5040" w:type="dxa"/>
            <w:vAlign w:val="center"/>
          </w:tcPr>
          <w:p w14:paraId="5200E2DE" w14:textId="47EBC4D8"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EQUIPO BURETA MICROGOTAS</w:t>
            </w:r>
            <w:r w:rsidRPr="00C837AA">
              <w:rPr>
                <w:color w:val="000000"/>
                <w:sz w:val="16"/>
                <w:szCs w:val="16"/>
                <w:lang w:val="pt-BR"/>
              </w:rPr>
              <w:br/>
              <w:t>(PARA ADMINISTRAÇÃO DE MEDICAMENTOS)</w:t>
            </w:r>
          </w:p>
        </w:tc>
        <w:tc>
          <w:tcPr>
            <w:tcW w:w="1234" w:type="dxa"/>
            <w:vAlign w:val="center"/>
          </w:tcPr>
          <w:p w14:paraId="070C3199" w14:textId="3527AC20"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w:t>
            </w:r>
          </w:p>
        </w:tc>
        <w:tc>
          <w:tcPr>
            <w:tcW w:w="1012" w:type="dxa"/>
            <w:vAlign w:val="center"/>
          </w:tcPr>
          <w:p w14:paraId="79D770FA" w14:textId="16416A21" w:rsidR="00C837AA" w:rsidRPr="005C6A60" w:rsidRDefault="00C837AA" w:rsidP="00C837AA">
            <w:pPr>
              <w:spacing w:before="58"/>
              <w:jc w:val="center"/>
              <w:rPr>
                <w:rFonts w:eastAsia="Times New Roman" w:cstheme="minorHAnsi"/>
                <w:sz w:val="18"/>
                <w:szCs w:val="18"/>
                <w:lang w:val="pt-PT"/>
              </w:rPr>
            </w:pPr>
            <w:r>
              <w:rPr>
                <w:color w:val="000000"/>
                <w:sz w:val="16"/>
                <w:szCs w:val="16"/>
              </w:rPr>
              <w:t>R$ 4,40</w:t>
            </w:r>
          </w:p>
        </w:tc>
        <w:tc>
          <w:tcPr>
            <w:tcW w:w="1482" w:type="dxa"/>
            <w:vAlign w:val="center"/>
          </w:tcPr>
          <w:p w14:paraId="59162213" w14:textId="66913A32"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R$ 880,00</w:t>
            </w:r>
          </w:p>
        </w:tc>
      </w:tr>
      <w:tr w:rsidR="00C837AA" w:rsidRPr="005C6A60" w14:paraId="1C22B655" w14:textId="77777777" w:rsidTr="00AF5F8C">
        <w:trPr>
          <w:trHeight w:val="20"/>
          <w:jc w:val="center"/>
        </w:trPr>
        <w:tc>
          <w:tcPr>
            <w:tcW w:w="680" w:type="dxa"/>
          </w:tcPr>
          <w:p w14:paraId="705E31AB"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35</w:t>
            </w:r>
          </w:p>
        </w:tc>
        <w:tc>
          <w:tcPr>
            <w:tcW w:w="5040" w:type="dxa"/>
            <w:vAlign w:val="center"/>
          </w:tcPr>
          <w:p w14:paraId="68A46B39" w14:textId="3AEB6E68"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EQUIPO MACROGOTAS - COM INJETOR LATERAL</w:t>
            </w:r>
          </w:p>
        </w:tc>
        <w:tc>
          <w:tcPr>
            <w:tcW w:w="1234" w:type="dxa"/>
            <w:vAlign w:val="center"/>
          </w:tcPr>
          <w:p w14:paraId="06B25E86" w14:textId="4E030956"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20000</w:t>
            </w:r>
          </w:p>
        </w:tc>
        <w:tc>
          <w:tcPr>
            <w:tcW w:w="1012" w:type="dxa"/>
            <w:vAlign w:val="center"/>
          </w:tcPr>
          <w:p w14:paraId="03E0F4FA" w14:textId="6C727192" w:rsidR="00C837AA" w:rsidRPr="005C6A60" w:rsidRDefault="00C837AA" w:rsidP="00C837AA">
            <w:pPr>
              <w:spacing w:before="58"/>
              <w:jc w:val="center"/>
              <w:rPr>
                <w:rFonts w:eastAsia="Times New Roman" w:cstheme="minorHAnsi"/>
                <w:sz w:val="18"/>
                <w:szCs w:val="18"/>
                <w:lang w:val="pt-PT"/>
              </w:rPr>
            </w:pPr>
            <w:r>
              <w:rPr>
                <w:color w:val="000000"/>
                <w:sz w:val="16"/>
                <w:szCs w:val="16"/>
              </w:rPr>
              <w:t>R$ 0,76</w:t>
            </w:r>
          </w:p>
        </w:tc>
        <w:tc>
          <w:tcPr>
            <w:tcW w:w="1482" w:type="dxa"/>
            <w:vAlign w:val="center"/>
          </w:tcPr>
          <w:p w14:paraId="6822DA6F" w14:textId="7D7BCCF8"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R$ 15.200,00</w:t>
            </w:r>
          </w:p>
        </w:tc>
      </w:tr>
      <w:tr w:rsidR="00C837AA" w:rsidRPr="005C6A60" w14:paraId="7AF89B96" w14:textId="77777777" w:rsidTr="00AF5F8C">
        <w:trPr>
          <w:trHeight w:val="20"/>
          <w:jc w:val="center"/>
        </w:trPr>
        <w:tc>
          <w:tcPr>
            <w:tcW w:w="680" w:type="dxa"/>
          </w:tcPr>
          <w:p w14:paraId="7AB9A4D4"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36</w:t>
            </w:r>
          </w:p>
        </w:tc>
        <w:tc>
          <w:tcPr>
            <w:tcW w:w="5040" w:type="dxa"/>
            <w:vAlign w:val="center"/>
          </w:tcPr>
          <w:p w14:paraId="3EF563EF" w14:textId="74F760BF" w:rsidR="00C837AA" w:rsidRPr="005C6A60" w:rsidRDefault="00C837AA" w:rsidP="00C837AA">
            <w:pPr>
              <w:spacing w:before="58"/>
              <w:rPr>
                <w:rFonts w:eastAsia="Times New Roman" w:cstheme="minorHAnsi"/>
                <w:sz w:val="18"/>
                <w:szCs w:val="18"/>
                <w:lang w:val="pt-PT"/>
              </w:rPr>
            </w:pPr>
            <w:r>
              <w:rPr>
                <w:color w:val="000000"/>
                <w:sz w:val="16"/>
                <w:szCs w:val="16"/>
              </w:rPr>
              <w:t>EQUIPO MICROGOTAS</w:t>
            </w:r>
          </w:p>
        </w:tc>
        <w:tc>
          <w:tcPr>
            <w:tcW w:w="1234" w:type="dxa"/>
            <w:vAlign w:val="center"/>
          </w:tcPr>
          <w:p w14:paraId="670798AB" w14:textId="658A0D8B"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w:t>
            </w:r>
          </w:p>
        </w:tc>
        <w:tc>
          <w:tcPr>
            <w:tcW w:w="1012" w:type="dxa"/>
            <w:vAlign w:val="center"/>
          </w:tcPr>
          <w:p w14:paraId="2978D7F3" w14:textId="11734BB2" w:rsidR="00C837AA" w:rsidRPr="005C6A60" w:rsidRDefault="00C837AA" w:rsidP="00C837AA">
            <w:pPr>
              <w:spacing w:before="58"/>
              <w:jc w:val="center"/>
              <w:rPr>
                <w:rFonts w:eastAsia="Times New Roman" w:cstheme="minorHAnsi"/>
                <w:sz w:val="18"/>
                <w:szCs w:val="18"/>
                <w:lang w:val="pt-PT"/>
              </w:rPr>
            </w:pPr>
            <w:r>
              <w:rPr>
                <w:color w:val="000000"/>
                <w:sz w:val="16"/>
                <w:szCs w:val="16"/>
              </w:rPr>
              <w:t>R$ 1,21</w:t>
            </w:r>
          </w:p>
        </w:tc>
        <w:tc>
          <w:tcPr>
            <w:tcW w:w="1482" w:type="dxa"/>
            <w:vAlign w:val="center"/>
          </w:tcPr>
          <w:p w14:paraId="1C015A79" w14:textId="0F2B9A0C"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R$ 242,00</w:t>
            </w:r>
          </w:p>
        </w:tc>
      </w:tr>
      <w:tr w:rsidR="00C837AA" w:rsidRPr="005C6A60" w14:paraId="73C411F2" w14:textId="77777777" w:rsidTr="00AF5F8C">
        <w:trPr>
          <w:trHeight w:val="20"/>
          <w:jc w:val="center"/>
        </w:trPr>
        <w:tc>
          <w:tcPr>
            <w:tcW w:w="680" w:type="dxa"/>
          </w:tcPr>
          <w:p w14:paraId="2E75BC35" w14:textId="77777777" w:rsidR="00C837AA" w:rsidRPr="005C6A60" w:rsidRDefault="00C837AA" w:rsidP="00C837AA">
            <w:pPr>
              <w:spacing w:before="175"/>
              <w:rPr>
                <w:rFonts w:eastAsia="Times New Roman" w:cstheme="minorHAnsi"/>
                <w:sz w:val="18"/>
                <w:szCs w:val="18"/>
                <w:lang w:val="pt-PT"/>
              </w:rPr>
            </w:pPr>
          </w:p>
          <w:p w14:paraId="75C21AB0"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37</w:t>
            </w:r>
          </w:p>
        </w:tc>
        <w:tc>
          <w:tcPr>
            <w:tcW w:w="5040" w:type="dxa"/>
            <w:vAlign w:val="center"/>
          </w:tcPr>
          <w:p w14:paraId="7661419E" w14:textId="51477ED7" w:rsidR="00C837AA" w:rsidRPr="005C6A60" w:rsidRDefault="00C837AA" w:rsidP="00C837AA">
            <w:pPr>
              <w:ind w:right="145"/>
              <w:rPr>
                <w:rFonts w:eastAsia="Times New Roman" w:cstheme="minorHAnsi"/>
                <w:sz w:val="18"/>
                <w:szCs w:val="18"/>
                <w:lang w:val="pt-PT"/>
              </w:rPr>
            </w:pPr>
            <w:r w:rsidRPr="00C837AA">
              <w:rPr>
                <w:color w:val="000000"/>
                <w:sz w:val="16"/>
                <w:szCs w:val="16"/>
                <w:lang w:val="pt-BR"/>
              </w:rPr>
              <w:t>EQUIPO PARA BOMBA LIFEMED SMART P ENTERAL (ROXO)</w:t>
            </w:r>
            <w:r w:rsidRPr="00C837AA">
              <w:rPr>
                <w:color w:val="000000"/>
                <w:sz w:val="16"/>
                <w:szCs w:val="16"/>
                <w:lang w:val="pt-BR"/>
              </w:rPr>
              <w:br/>
              <w:t xml:space="preserve">Equipo </w:t>
            </w:r>
            <w:proofErr w:type="spellStart"/>
            <w:r w:rsidRPr="00C837AA">
              <w:rPr>
                <w:color w:val="000000"/>
                <w:sz w:val="16"/>
                <w:szCs w:val="16"/>
                <w:lang w:val="pt-BR"/>
              </w:rPr>
              <w:t>compativel</w:t>
            </w:r>
            <w:proofErr w:type="spellEnd"/>
            <w:r w:rsidRPr="00C837AA">
              <w:rPr>
                <w:color w:val="000000"/>
                <w:sz w:val="16"/>
                <w:szCs w:val="16"/>
                <w:lang w:val="pt-BR"/>
              </w:rPr>
              <w:t xml:space="preserve"> com bomba LIFEMED SMART P (Bomba disponível no hospital)</w:t>
            </w:r>
          </w:p>
        </w:tc>
        <w:tc>
          <w:tcPr>
            <w:tcW w:w="1234" w:type="dxa"/>
            <w:vAlign w:val="center"/>
          </w:tcPr>
          <w:p w14:paraId="24C906F0" w14:textId="7C367D83" w:rsidR="00C837AA" w:rsidRPr="005C6A60" w:rsidRDefault="00C837AA" w:rsidP="00C837AA">
            <w:pPr>
              <w:ind w:right="2"/>
              <w:jc w:val="center"/>
              <w:rPr>
                <w:rFonts w:eastAsia="Times New Roman" w:cstheme="minorHAnsi"/>
                <w:sz w:val="18"/>
                <w:szCs w:val="18"/>
                <w:lang w:val="pt-PT"/>
              </w:rPr>
            </w:pPr>
            <w:r>
              <w:rPr>
                <w:color w:val="000000"/>
                <w:sz w:val="16"/>
                <w:szCs w:val="16"/>
              </w:rPr>
              <w:t>300</w:t>
            </w:r>
          </w:p>
        </w:tc>
        <w:tc>
          <w:tcPr>
            <w:tcW w:w="1012" w:type="dxa"/>
            <w:vAlign w:val="center"/>
          </w:tcPr>
          <w:p w14:paraId="7BB55385" w14:textId="16C1828C" w:rsidR="00C837AA" w:rsidRPr="005C6A60" w:rsidRDefault="00C837AA" w:rsidP="00C837AA">
            <w:pPr>
              <w:ind w:right="1"/>
              <w:jc w:val="center"/>
              <w:rPr>
                <w:rFonts w:eastAsia="Times New Roman" w:cstheme="minorHAnsi"/>
                <w:sz w:val="18"/>
                <w:szCs w:val="18"/>
                <w:lang w:val="pt-PT"/>
              </w:rPr>
            </w:pPr>
            <w:r>
              <w:rPr>
                <w:color w:val="000000"/>
                <w:sz w:val="16"/>
                <w:szCs w:val="16"/>
              </w:rPr>
              <w:t>R$ 31,28</w:t>
            </w:r>
          </w:p>
        </w:tc>
        <w:tc>
          <w:tcPr>
            <w:tcW w:w="1482" w:type="dxa"/>
            <w:vAlign w:val="center"/>
          </w:tcPr>
          <w:p w14:paraId="44C5CFDC" w14:textId="18B9F394" w:rsidR="00C837AA" w:rsidRPr="005C6A60" w:rsidRDefault="00C837AA" w:rsidP="00C837AA">
            <w:pPr>
              <w:ind w:right="3"/>
              <w:jc w:val="center"/>
              <w:rPr>
                <w:rFonts w:eastAsia="Times New Roman" w:cstheme="minorHAnsi"/>
                <w:sz w:val="18"/>
                <w:szCs w:val="18"/>
                <w:lang w:val="pt-PT"/>
              </w:rPr>
            </w:pPr>
            <w:r>
              <w:rPr>
                <w:color w:val="000000"/>
                <w:sz w:val="16"/>
                <w:szCs w:val="16"/>
              </w:rPr>
              <w:t>R$ 9.384,00</w:t>
            </w:r>
          </w:p>
        </w:tc>
      </w:tr>
      <w:tr w:rsidR="00C837AA" w:rsidRPr="005C6A60" w14:paraId="455D547E" w14:textId="77777777" w:rsidTr="00AF5F8C">
        <w:trPr>
          <w:trHeight w:val="20"/>
          <w:jc w:val="center"/>
        </w:trPr>
        <w:tc>
          <w:tcPr>
            <w:tcW w:w="680" w:type="dxa"/>
          </w:tcPr>
          <w:p w14:paraId="43F167C0" w14:textId="77777777" w:rsidR="00C837AA" w:rsidRPr="005C6A60" w:rsidRDefault="00C837AA" w:rsidP="00C837AA">
            <w:pPr>
              <w:spacing w:before="174"/>
              <w:rPr>
                <w:rFonts w:eastAsia="Times New Roman" w:cstheme="minorHAnsi"/>
                <w:sz w:val="18"/>
                <w:szCs w:val="18"/>
                <w:lang w:val="pt-PT"/>
              </w:rPr>
            </w:pPr>
          </w:p>
          <w:p w14:paraId="1F260DE3"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38</w:t>
            </w:r>
          </w:p>
        </w:tc>
        <w:tc>
          <w:tcPr>
            <w:tcW w:w="5040" w:type="dxa"/>
            <w:vAlign w:val="center"/>
          </w:tcPr>
          <w:p w14:paraId="11EF8ED7" w14:textId="3ED9D6E5" w:rsidR="00C837AA" w:rsidRPr="005C6A60" w:rsidRDefault="00C837AA" w:rsidP="00C837AA">
            <w:pPr>
              <w:spacing w:before="82"/>
              <w:rPr>
                <w:rFonts w:eastAsia="Times New Roman" w:cstheme="minorHAnsi"/>
                <w:sz w:val="18"/>
                <w:szCs w:val="18"/>
                <w:lang w:val="pt-PT"/>
              </w:rPr>
            </w:pPr>
            <w:r w:rsidRPr="00C837AA">
              <w:rPr>
                <w:color w:val="000000"/>
                <w:sz w:val="16"/>
                <w:szCs w:val="16"/>
                <w:lang w:val="pt-BR"/>
              </w:rPr>
              <w:t>EQUIPO PARA BOMBA LIFEMED SMART P FOTOSSENSÍVEL  (LARANJA)</w:t>
            </w:r>
            <w:r w:rsidRPr="00C837AA">
              <w:rPr>
                <w:color w:val="000000"/>
                <w:sz w:val="16"/>
                <w:szCs w:val="16"/>
                <w:lang w:val="pt-BR"/>
              </w:rPr>
              <w:br/>
              <w:t xml:space="preserve">Equipo </w:t>
            </w:r>
            <w:proofErr w:type="spellStart"/>
            <w:r w:rsidRPr="00C837AA">
              <w:rPr>
                <w:color w:val="000000"/>
                <w:sz w:val="16"/>
                <w:szCs w:val="16"/>
                <w:lang w:val="pt-BR"/>
              </w:rPr>
              <w:t>compativel</w:t>
            </w:r>
            <w:proofErr w:type="spellEnd"/>
            <w:r w:rsidRPr="00C837AA">
              <w:rPr>
                <w:color w:val="000000"/>
                <w:sz w:val="16"/>
                <w:szCs w:val="16"/>
                <w:lang w:val="pt-BR"/>
              </w:rPr>
              <w:t xml:space="preserve"> com bomba LIFEMED SMART P (Bomba disponível no hospital)</w:t>
            </w:r>
          </w:p>
        </w:tc>
        <w:tc>
          <w:tcPr>
            <w:tcW w:w="1234" w:type="dxa"/>
            <w:vAlign w:val="center"/>
          </w:tcPr>
          <w:p w14:paraId="09C4317A" w14:textId="5179F9A2" w:rsidR="00C837AA" w:rsidRPr="005C6A60" w:rsidRDefault="00C837AA" w:rsidP="00C837AA">
            <w:pPr>
              <w:ind w:right="2"/>
              <w:jc w:val="center"/>
              <w:rPr>
                <w:rFonts w:eastAsia="Times New Roman" w:cstheme="minorHAnsi"/>
                <w:sz w:val="18"/>
                <w:szCs w:val="18"/>
                <w:lang w:val="pt-PT"/>
              </w:rPr>
            </w:pPr>
            <w:r>
              <w:rPr>
                <w:color w:val="000000"/>
                <w:sz w:val="16"/>
                <w:szCs w:val="16"/>
              </w:rPr>
              <w:t>100</w:t>
            </w:r>
          </w:p>
        </w:tc>
        <w:tc>
          <w:tcPr>
            <w:tcW w:w="1012" w:type="dxa"/>
            <w:vAlign w:val="center"/>
          </w:tcPr>
          <w:p w14:paraId="1E9026AF" w14:textId="30C22984" w:rsidR="00C837AA" w:rsidRPr="005C6A60" w:rsidRDefault="00C837AA" w:rsidP="00C837AA">
            <w:pPr>
              <w:ind w:right="1"/>
              <w:jc w:val="center"/>
              <w:rPr>
                <w:rFonts w:eastAsia="Times New Roman" w:cstheme="minorHAnsi"/>
                <w:sz w:val="18"/>
                <w:szCs w:val="18"/>
                <w:lang w:val="pt-PT"/>
              </w:rPr>
            </w:pPr>
            <w:r>
              <w:rPr>
                <w:color w:val="000000"/>
                <w:sz w:val="16"/>
                <w:szCs w:val="16"/>
              </w:rPr>
              <w:t>R$ 31,12</w:t>
            </w:r>
          </w:p>
        </w:tc>
        <w:tc>
          <w:tcPr>
            <w:tcW w:w="1482" w:type="dxa"/>
            <w:vAlign w:val="center"/>
          </w:tcPr>
          <w:p w14:paraId="06855D6A" w14:textId="23BF8200" w:rsidR="00C837AA" w:rsidRPr="005C6A60" w:rsidRDefault="00C837AA" w:rsidP="00C837AA">
            <w:pPr>
              <w:ind w:right="2"/>
              <w:jc w:val="center"/>
              <w:rPr>
                <w:rFonts w:eastAsia="Times New Roman" w:cstheme="minorHAnsi"/>
                <w:sz w:val="18"/>
                <w:szCs w:val="18"/>
                <w:lang w:val="pt-PT"/>
              </w:rPr>
            </w:pPr>
            <w:r>
              <w:rPr>
                <w:color w:val="000000"/>
                <w:sz w:val="16"/>
                <w:szCs w:val="16"/>
              </w:rPr>
              <w:t>R$ 3.112,00</w:t>
            </w:r>
          </w:p>
        </w:tc>
      </w:tr>
      <w:tr w:rsidR="00C837AA" w:rsidRPr="005C6A60" w14:paraId="530A0A3E" w14:textId="77777777" w:rsidTr="00AF5F8C">
        <w:trPr>
          <w:trHeight w:val="20"/>
          <w:jc w:val="center"/>
        </w:trPr>
        <w:tc>
          <w:tcPr>
            <w:tcW w:w="680" w:type="dxa"/>
          </w:tcPr>
          <w:p w14:paraId="36C6440B"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39</w:t>
            </w:r>
          </w:p>
        </w:tc>
        <w:tc>
          <w:tcPr>
            <w:tcW w:w="5040" w:type="dxa"/>
            <w:vAlign w:val="center"/>
          </w:tcPr>
          <w:p w14:paraId="6F2D1A22" w14:textId="4615F265" w:rsidR="00C837AA" w:rsidRPr="005C6A60" w:rsidRDefault="00C837AA" w:rsidP="00C837AA">
            <w:pPr>
              <w:spacing w:before="82"/>
              <w:rPr>
                <w:rFonts w:eastAsia="Times New Roman" w:cstheme="minorHAnsi"/>
                <w:sz w:val="18"/>
                <w:szCs w:val="18"/>
                <w:lang w:val="pt-PT"/>
              </w:rPr>
            </w:pPr>
            <w:r>
              <w:rPr>
                <w:color w:val="000000"/>
                <w:sz w:val="16"/>
                <w:szCs w:val="16"/>
              </w:rPr>
              <w:t>EQUIPO PARA NUTRIÇÃO ENTERAL</w:t>
            </w:r>
          </w:p>
        </w:tc>
        <w:tc>
          <w:tcPr>
            <w:tcW w:w="1234" w:type="dxa"/>
            <w:vAlign w:val="center"/>
          </w:tcPr>
          <w:p w14:paraId="19E95D7A" w14:textId="4F6A9D2F" w:rsidR="00C837AA" w:rsidRPr="005C6A60" w:rsidRDefault="00C837AA" w:rsidP="00C837AA">
            <w:pPr>
              <w:ind w:right="2"/>
              <w:jc w:val="center"/>
              <w:rPr>
                <w:rFonts w:eastAsia="Times New Roman" w:cstheme="minorHAnsi"/>
                <w:sz w:val="18"/>
                <w:szCs w:val="18"/>
                <w:lang w:val="pt-PT"/>
              </w:rPr>
            </w:pPr>
            <w:r>
              <w:rPr>
                <w:color w:val="000000"/>
                <w:sz w:val="16"/>
                <w:szCs w:val="16"/>
              </w:rPr>
              <w:t>50</w:t>
            </w:r>
          </w:p>
        </w:tc>
        <w:tc>
          <w:tcPr>
            <w:tcW w:w="1012" w:type="dxa"/>
            <w:vAlign w:val="center"/>
          </w:tcPr>
          <w:p w14:paraId="169C94BD" w14:textId="04EAF3B3" w:rsidR="00C837AA" w:rsidRPr="005C6A60" w:rsidRDefault="00C837AA" w:rsidP="00C837AA">
            <w:pPr>
              <w:ind w:right="1"/>
              <w:jc w:val="center"/>
              <w:rPr>
                <w:rFonts w:eastAsia="Times New Roman" w:cstheme="minorHAnsi"/>
                <w:sz w:val="18"/>
                <w:szCs w:val="18"/>
                <w:lang w:val="pt-PT"/>
              </w:rPr>
            </w:pPr>
            <w:r>
              <w:rPr>
                <w:color w:val="000000"/>
                <w:sz w:val="16"/>
                <w:szCs w:val="16"/>
              </w:rPr>
              <w:t>R$ 0,90</w:t>
            </w:r>
          </w:p>
        </w:tc>
        <w:tc>
          <w:tcPr>
            <w:tcW w:w="1482" w:type="dxa"/>
            <w:vAlign w:val="center"/>
          </w:tcPr>
          <w:p w14:paraId="555C5A89" w14:textId="4493C842" w:rsidR="00C837AA" w:rsidRPr="005C6A60" w:rsidRDefault="00C837AA" w:rsidP="00C837AA">
            <w:pPr>
              <w:ind w:right="2"/>
              <w:jc w:val="center"/>
              <w:rPr>
                <w:rFonts w:eastAsia="Times New Roman" w:cstheme="minorHAnsi"/>
                <w:sz w:val="18"/>
                <w:szCs w:val="18"/>
                <w:lang w:val="pt-PT"/>
              </w:rPr>
            </w:pPr>
            <w:r>
              <w:rPr>
                <w:color w:val="000000"/>
                <w:sz w:val="16"/>
                <w:szCs w:val="16"/>
              </w:rPr>
              <w:t>R$ 45,00</w:t>
            </w:r>
          </w:p>
        </w:tc>
      </w:tr>
      <w:tr w:rsidR="00C837AA" w:rsidRPr="005C6A60" w14:paraId="5EA7DF2C" w14:textId="77777777" w:rsidTr="00AF5F8C">
        <w:trPr>
          <w:trHeight w:val="20"/>
          <w:jc w:val="center"/>
        </w:trPr>
        <w:tc>
          <w:tcPr>
            <w:tcW w:w="680" w:type="dxa"/>
          </w:tcPr>
          <w:p w14:paraId="4337C982"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40</w:t>
            </w:r>
          </w:p>
        </w:tc>
        <w:tc>
          <w:tcPr>
            <w:tcW w:w="5040" w:type="dxa"/>
            <w:vAlign w:val="center"/>
          </w:tcPr>
          <w:p w14:paraId="4E3A6A06" w14:textId="5300F969"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EQUIPO PARA TRANFUSÃO DE SANGUE</w:t>
            </w:r>
          </w:p>
        </w:tc>
        <w:tc>
          <w:tcPr>
            <w:tcW w:w="1234" w:type="dxa"/>
            <w:vAlign w:val="center"/>
          </w:tcPr>
          <w:p w14:paraId="3202544D" w14:textId="481CEC0A"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100</w:t>
            </w:r>
          </w:p>
        </w:tc>
        <w:tc>
          <w:tcPr>
            <w:tcW w:w="1012" w:type="dxa"/>
            <w:vAlign w:val="center"/>
          </w:tcPr>
          <w:p w14:paraId="1E68EBEF" w14:textId="74766896" w:rsidR="00C837AA" w:rsidRPr="005C6A60" w:rsidRDefault="00C837AA" w:rsidP="00C837AA">
            <w:pPr>
              <w:spacing w:before="58"/>
              <w:jc w:val="center"/>
              <w:rPr>
                <w:rFonts w:eastAsia="Times New Roman" w:cstheme="minorHAnsi"/>
                <w:sz w:val="18"/>
                <w:szCs w:val="18"/>
                <w:lang w:val="pt-PT"/>
              </w:rPr>
            </w:pPr>
            <w:r>
              <w:rPr>
                <w:color w:val="000000"/>
                <w:sz w:val="16"/>
                <w:szCs w:val="16"/>
              </w:rPr>
              <w:t>R$ 4,31</w:t>
            </w:r>
          </w:p>
        </w:tc>
        <w:tc>
          <w:tcPr>
            <w:tcW w:w="1482" w:type="dxa"/>
            <w:vAlign w:val="center"/>
          </w:tcPr>
          <w:p w14:paraId="3A30011F" w14:textId="7D972FCF"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R$ 431,00</w:t>
            </w:r>
          </w:p>
        </w:tc>
      </w:tr>
      <w:tr w:rsidR="00C837AA" w:rsidRPr="005C6A60" w14:paraId="032AB6E2" w14:textId="77777777" w:rsidTr="00AF5F8C">
        <w:trPr>
          <w:trHeight w:val="20"/>
          <w:jc w:val="center"/>
        </w:trPr>
        <w:tc>
          <w:tcPr>
            <w:tcW w:w="680" w:type="dxa"/>
          </w:tcPr>
          <w:p w14:paraId="69297DD0"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41</w:t>
            </w:r>
          </w:p>
        </w:tc>
        <w:tc>
          <w:tcPr>
            <w:tcW w:w="5040" w:type="dxa"/>
            <w:vAlign w:val="center"/>
          </w:tcPr>
          <w:p w14:paraId="77CC84CD" w14:textId="676D207C" w:rsidR="00C837AA" w:rsidRPr="005C6A60" w:rsidRDefault="00C837AA" w:rsidP="00C837AA">
            <w:pPr>
              <w:spacing w:before="58"/>
              <w:rPr>
                <w:rFonts w:eastAsia="Times New Roman" w:cstheme="minorHAnsi"/>
                <w:sz w:val="18"/>
                <w:szCs w:val="18"/>
                <w:lang w:val="pt-PT"/>
              </w:rPr>
            </w:pPr>
            <w:r>
              <w:rPr>
                <w:color w:val="000000"/>
                <w:sz w:val="16"/>
                <w:szCs w:val="16"/>
              </w:rPr>
              <w:t>ESCOVA ESPONJA COM CLOREXIDINA 2%</w:t>
            </w:r>
          </w:p>
        </w:tc>
        <w:tc>
          <w:tcPr>
            <w:tcW w:w="1234" w:type="dxa"/>
            <w:vAlign w:val="center"/>
          </w:tcPr>
          <w:p w14:paraId="7C0FB06B" w14:textId="18981EEA"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3500</w:t>
            </w:r>
          </w:p>
        </w:tc>
        <w:tc>
          <w:tcPr>
            <w:tcW w:w="1012" w:type="dxa"/>
            <w:vAlign w:val="center"/>
          </w:tcPr>
          <w:p w14:paraId="00EFF422" w14:textId="2C121901" w:rsidR="00C837AA" w:rsidRPr="005C6A60" w:rsidRDefault="00C837AA" w:rsidP="00C837AA">
            <w:pPr>
              <w:spacing w:before="58"/>
              <w:jc w:val="center"/>
              <w:rPr>
                <w:rFonts w:eastAsia="Times New Roman" w:cstheme="minorHAnsi"/>
                <w:sz w:val="18"/>
                <w:szCs w:val="18"/>
                <w:lang w:val="pt-PT"/>
              </w:rPr>
            </w:pPr>
            <w:r>
              <w:rPr>
                <w:color w:val="000000"/>
                <w:sz w:val="16"/>
                <w:szCs w:val="16"/>
              </w:rPr>
              <w:t>R$ 3,70</w:t>
            </w:r>
          </w:p>
        </w:tc>
        <w:tc>
          <w:tcPr>
            <w:tcW w:w="1482" w:type="dxa"/>
            <w:vAlign w:val="center"/>
          </w:tcPr>
          <w:p w14:paraId="10756830" w14:textId="4D55F821"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R$ 12.950,00</w:t>
            </w:r>
          </w:p>
        </w:tc>
      </w:tr>
      <w:tr w:rsidR="00C837AA" w:rsidRPr="005C6A60" w14:paraId="44AB2C07" w14:textId="77777777" w:rsidTr="00AF5F8C">
        <w:trPr>
          <w:trHeight w:val="20"/>
          <w:jc w:val="center"/>
        </w:trPr>
        <w:tc>
          <w:tcPr>
            <w:tcW w:w="680" w:type="dxa"/>
          </w:tcPr>
          <w:p w14:paraId="18B6B8FC"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42</w:t>
            </w:r>
          </w:p>
        </w:tc>
        <w:tc>
          <w:tcPr>
            <w:tcW w:w="5040" w:type="dxa"/>
            <w:vAlign w:val="center"/>
          </w:tcPr>
          <w:p w14:paraId="34E35236" w14:textId="6084321A" w:rsidR="00C837AA" w:rsidRPr="005C6A60" w:rsidRDefault="00C837AA" w:rsidP="00C837AA">
            <w:pPr>
              <w:spacing w:before="58"/>
              <w:rPr>
                <w:rFonts w:eastAsia="Times New Roman" w:cstheme="minorHAnsi"/>
                <w:sz w:val="18"/>
                <w:szCs w:val="18"/>
                <w:lang w:val="pt-PT"/>
              </w:rPr>
            </w:pPr>
            <w:r>
              <w:rPr>
                <w:color w:val="000000"/>
                <w:sz w:val="16"/>
                <w:szCs w:val="16"/>
              </w:rPr>
              <w:t>ESPARADRAPO 2,5 CM X 4,5 M</w:t>
            </w:r>
          </w:p>
        </w:tc>
        <w:tc>
          <w:tcPr>
            <w:tcW w:w="1234" w:type="dxa"/>
            <w:vAlign w:val="center"/>
          </w:tcPr>
          <w:p w14:paraId="0FD5AC5D" w14:textId="1EE6C456"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6000</w:t>
            </w:r>
          </w:p>
        </w:tc>
        <w:tc>
          <w:tcPr>
            <w:tcW w:w="1012" w:type="dxa"/>
            <w:vAlign w:val="center"/>
          </w:tcPr>
          <w:p w14:paraId="1342133D" w14:textId="761CEFBD" w:rsidR="00C837AA" w:rsidRPr="005C6A60" w:rsidRDefault="00C837AA" w:rsidP="00C837AA">
            <w:pPr>
              <w:spacing w:before="58"/>
              <w:jc w:val="center"/>
              <w:rPr>
                <w:rFonts w:eastAsia="Times New Roman" w:cstheme="minorHAnsi"/>
                <w:sz w:val="18"/>
                <w:szCs w:val="18"/>
                <w:lang w:val="pt-PT"/>
              </w:rPr>
            </w:pPr>
            <w:r>
              <w:rPr>
                <w:color w:val="000000"/>
                <w:sz w:val="16"/>
                <w:szCs w:val="16"/>
              </w:rPr>
              <w:t>R$ 3,24</w:t>
            </w:r>
          </w:p>
        </w:tc>
        <w:tc>
          <w:tcPr>
            <w:tcW w:w="1482" w:type="dxa"/>
            <w:vAlign w:val="center"/>
          </w:tcPr>
          <w:p w14:paraId="68E8C3C4" w14:textId="4F261920"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R$ 19.440,00</w:t>
            </w:r>
          </w:p>
        </w:tc>
      </w:tr>
      <w:tr w:rsidR="00C837AA" w:rsidRPr="005C6A60" w14:paraId="318D54BE" w14:textId="77777777" w:rsidTr="00AF5F8C">
        <w:trPr>
          <w:trHeight w:val="20"/>
          <w:jc w:val="center"/>
        </w:trPr>
        <w:tc>
          <w:tcPr>
            <w:tcW w:w="680" w:type="dxa"/>
          </w:tcPr>
          <w:p w14:paraId="75C4E766"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43</w:t>
            </w:r>
          </w:p>
        </w:tc>
        <w:tc>
          <w:tcPr>
            <w:tcW w:w="5040" w:type="dxa"/>
            <w:vAlign w:val="center"/>
          </w:tcPr>
          <w:p w14:paraId="1DEE329C" w14:textId="4A82EF5A" w:rsidR="00C837AA" w:rsidRPr="005C6A60" w:rsidRDefault="00C837AA" w:rsidP="00C837AA">
            <w:pPr>
              <w:spacing w:before="58"/>
              <w:rPr>
                <w:rFonts w:eastAsia="Times New Roman" w:cstheme="minorHAnsi"/>
                <w:sz w:val="18"/>
                <w:szCs w:val="18"/>
                <w:lang w:val="pt-PT"/>
              </w:rPr>
            </w:pPr>
            <w:r>
              <w:rPr>
                <w:color w:val="000000"/>
                <w:sz w:val="16"/>
                <w:szCs w:val="16"/>
              </w:rPr>
              <w:t>ESPARADRAPO 10 CM X 4,5 M</w:t>
            </w:r>
          </w:p>
        </w:tc>
        <w:tc>
          <w:tcPr>
            <w:tcW w:w="1234" w:type="dxa"/>
            <w:vAlign w:val="center"/>
          </w:tcPr>
          <w:p w14:paraId="56185C91" w14:textId="1606DC1B"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3800</w:t>
            </w:r>
          </w:p>
        </w:tc>
        <w:tc>
          <w:tcPr>
            <w:tcW w:w="1012" w:type="dxa"/>
            <w:vAlign w:val="center"/>
          </w:tcPr>
          <w:p w14:paraId="7FA414F7" w14:textId="039EB705" w:rsidR="00C837AA" w:rsidRPr="005C6A60" w:rsidRDefault="00C837AA" w:rsidP="00C837AA">
            <w:pPr>
              <w:spacing w:before="58"/>
              <w:jc w:val="center"/>
              <w:rPr>
                <w:rFonts w:eastAsia="Times New Roman" w:cstheme="minorHAnsi"/>
                <w:sz w:val="18"/>
                <w:szCs w:val="18"/>
                <w:lang w:val="pt-PT"/>
              </w:rPr>
            </w:pPr>
            <w:r>
              <w:rPr>
                <w:color w:val="000000"/>
                <w:sz w:val="16"/>
                <w:szCs w:val="16"/>
              </w:rPr>
              <w:t>R$ 8,89</w:t>
            </w:r>
          </w:p>
        </w:tc>
        <w:tc>
          <w:tcPr>
            <w:tcW w:w="1482" w:type="dxa"/>
            <w:vAlign w:val="center"/>
          </w:tcPr>
          <w:p w14:paraId="54C55651" w14:textId="7ADFFED9"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R$ 33.782,00</w:t>
            </w:r>
          </w:p>
        </w:tc>
      </w:tr>
      <w:tr w:rsidR="00C837AA" w:rsidRPr="005C6A60" w14:paraId="34A84667" w14:textId="77777777" w:rsidTr="00AF5F8C">
        <w:trPr>
          <w:trHeight w:val="20"/>
          <w:jc w:val="center"/>
        </w:trPr>
        <w:tc>
          <w:tcPr>
            <w:tcW w:w="680" w:type="dxa"/>
          </w:tcPr>
          <w:p w14:paraId="15F8C568"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44</w:t>
            </w:r>
          </w:p>
        </w:tc>
        <w:tc>
          <w:tcPr>
            <w:tcW w:w="5040" w:type="dxa"/>
            <w:vAlign w:val="center"/>
          </w:tcPr>
          <w:p w14:paraId="03B9EC18" w14:textId="1C253CB8" w:rsidR="00C837AA" w:rsidRPr="005C6A60" w:rsidRDefault="00C837AA" w:rsidP="00C837AA">
            <w:pPr>
              <w:spacing w:before="58"/>
              <w:rPr>
                <w:rFonts w:eastAsia="Times New Roman" w:cstheme="minorHAnsi"/>
                <w:sz w:val="18"/>
                <w:szCs w:val="18"/>
                <w:lang w:val="pt-PT"/>
              </w:rPr>
            </w:pPr>
            <w:r>
              <w:rPr>
                <w:color w:val="000000"/>
                <w:sz w:val="16"/>
                <w:szCs w:val="16"/>
              </w:rPr>
              <w:t>ESPARADRAPO 5 CM X 4,5 M</w:t>
            </w:r>
          </w:p>
        </w:tc>
        <w:tc>
          <w:tcPr>
            <w:tcW w:w="1234" w:type="dxa"/>
            <w:vAlign w:val="center"/>
          </w:tcPr>
          <w:p w14:paraId="0EA308DF" w14:textId="2036A88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6100</w:t>
            </w:r>
          </w:p>
        </w:tc>
        <w:tc>
          <w:tcPr>
            <w:tcW w:w="1012" w:type="dxa"/>
            <w:vAlign w:val="center"/>
          </w:tcPr>
          <w:p w14:paraId="1F9816AD" w14:textId="7E40C855" w:rsidR="00C837AA" w:rsidRPr="005C6A60" w:rsidRDefault="00C837AA" w:rsidP="00C837AA">
            <w:pPr>
              <w:spacing w:before="58"/>
              <w:jc w:val="center"/>
              <w:rPr>
                <w:rFonts w:eastAsia="Times New Roman" w:cstheme="minorHAnsi"/>
                <w:sz w:val="18"/>
                <w:szCs w:val="18"/>
                <w:lang w:val="pt-PT"/>
              </w:rPr>
            </w:pPr>
            <w:r>
              <w:rPr>
                <w:color w:val="000000"/>
                <w:sz w:val="16"/>
                <w:szCs w:val="16"/>
              </w:rPr>
              <w:t>R$ 6,20</w:t>
            </w:r>
          </w:p>
        </w:tc>
        <w:tc>
          <w:tcPr>
            <w:tcW w:w="1482" w:type="dxa"/>
            <w:vAlign w:val="center"/>
          </w:tcPr>
          <w:p w14:paraId="28AA9F26" w14:textId="16526EAD"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R$ 37.820,00</w:t>
            </w:r>
          </w:p>
        </w:tc>
      </w:tr>
      <w:tr w:rsidR="00C837AA" w:rsidRPr="005C6A60" w14:paraId="6186E905" w14:textId="77777777" w:rsidTr="00AF5F8C">
        <w:trPr>
          <w:trHeight w:val="20"/>
          <w:jc w:val="center"/>
        </w:trPr>
        <w:tc>
          <w:tcPr>
            <w:tcW w:w="680" w:type="dxa"/>
          </w:tcPr>
          <w:p w14:paraId="36A1AFD7"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45</w:t>
            </w:r>
          </w:p>
        </w:tc>
        <w:tc>
          <w:tcPr>
            <w:tcW w:w="5040" w:type="dxa"/>
            <w:vAlign w:val="center"/>
          </w:tcPr>
          <w:p w14:paraId="73E39D73" w14:textId="5B971D55"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FILTRO HMEF RETO, ADULTO COM TRAQUEIA PARA CIRCUITO RESPIRATÓRIO DA GMI</w:t>
            </w:r>
          </w:p>
        </w:tc>
        <w:tc>
          <w:tcPr>
            <w:tcW w:w="1234" w:type="dxa"/>
            <w:vAlign w:val="center"/>
          </w:tcPr>
          <w:p w14:paraId="7E1C3684" w14:textId="6BEB85F9"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200</w:t>
            </w:r>
          </w:p>
        </w:tc>
        <w:tc>
          <w:tcPr>
            <w:tcW w:w="1012" w:type="dxa"/>
            <w:vAlign w:val="center"/>
          </w:tcPr>
          <w:p w14:paraId="1B645BF8" w14:textId="736C97D2" w:rsidR="00C837AA" w:rsidRPr="005C6A60" w:rsidRDefault="00C837AA" w:rsidP="00C837AA">
            <w:pPr>
              <w:spacing w:before="58"/>
              <w:jc w:val="center"/>
              <w:rPr>
                <w:rFonts w:eastAsia="Times New Roman" w:cstheme="minorHAnsi"/>
                <w:sz w:val="18"/>
                <w:szCs w:val="18"/>
                <w:lang w:val="pt-PT"/>
              </w:rPr>
            </w:pPr>
            <w:r>
              <w:rPr>
                <w:color w:val="000000"/>
                <w:sz w:val="16"/>
                <w:szCs w:val="16"/>
              </w:rPr>
              <w:t>R$ 4,61</w:t>
            </w:r>
          </w:p>
        </w:tc>
        <w:tc>
          <w:tcPr>
            <w:tcW w:w="1482" w:type="dxa"/>
            <w:vAlign w:val="center"/>
          </w:tcPr>
          <w:p w14:paraId="7428EFDD" w14:textId="28093D3D"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R$ 922,00</w:t>
            </w:r>
          </w:p>
        </w:tc>
      </w:tr>
      <w:tr w:rsidR="00C837AA" w:rsidRPr="005C6A60" w14:paraId="13142B94" w14:textId="77777777" w:rsidTr="00AF5F8C">
        <w:trPr>
          <w:trHeight w:val="20"/>
          <w:jc w:val="center"/>
        </w:trPr>
        <w:tc>
          <w:tcPr>
            <w:tcW w:w="680" w:type="dxa"/>
          </w:tcPr>
          <w:p w14:paraId="0FA648D9"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46</w:t>
            </w:r>
          </w:p>
        </w:tc>
        <w:tc>
          <w:tcPr>
            <w:tcW w:w="5040" w:type="dxa"/>
            <w:vAlign w:val="center"/>
          </w:tcPr>
          <w:p w14:paraId="7945731D" w14:textId="4F4D3273"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FITA ADESIVA 19 MM X 50 M </w:t>
            </w:r>
          </w:p>
        </w:tc>
        <w:tc>
          <w:tcPr>
            <w:tcW w:w="1234" w:type="dxa"/>
            <w:vAlign w:val="center"/>
          </w:tcPr>
          <w:p w14:paraId="785E07E8" w14:textId="457FA03C"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1500</w:t>
            </w:r>
          </w:p>
        </w:tc>
        <w:tc>
          <w:tcPr>
            <w:tcW w:w="1012" w:type="dxa"/>
            <w:vAlign w:val="center"/>
          </w:tcPr>
          <w:p w14:paraId="4A625088" w14:textId="057F2102" w:rsidR="00C837AA" w:rsidRPr="005C6A60" w:rsidRDefault="00C837AA" w:rsidP="00C837AA">
            <w:pPr>
              <w:spacing w:before="58"/>
              <w:jc w:val="center"/>
              <w:rPr>
                <w:rFonts w:eastAsia="Times New Roman" w:cstheme="minorHAnsi"/>
                <w:sz w:val="18"/>
                <w:szCs w:val="18"/>
                <w:lang w:val="pt-PT"/>
              </w:rPr>
            </w:pPr>
            <w:r>
              <w:rPr>
                <w:color w:val="000000"/>
                <w:sz w:val="16"/>
                <w:szCs w:val="16"/>
              </w:rPr>
              <w:t>R$ 4,89</w:t>
            </w:r>
          </w:p>
        </w:tc>
        <w:tc>
          <w:tcPr>
            <w:tcW w:w="1482" w:type="dxa"/>
            <w:vAlign w:val="center"/>
          </w:tcPr>
          <w:p w14:paraId="38B857FC" w14:textId="79220704"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R$ 7.335,00</w:t>
            </w:r>
          </w:p>
        </w:tc>
      </w:tr>
      <w:tr w:rsidR="00C837AA" w:rsidRPr="005C6A60" w14:paraId="6F2F9F93" w14:textId="77777777" w:rsidTr="00AF5F8C">
        <w:trPr>
          <w:trHeight w:val="20"/>
          <w:jc w:val="center"/>
        </w:trPr>
        <w:tc>
          <w:tcPr>
            <w:tcW w:w="680" w:type="dxa"/>
          </w:tcPr>
          <w:p w14:paraId="07D875C1" w14:textId="7777777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47</w:t>
            </w:r>
          </w:p>
        </w:tc>
        <w:tc>
          <w:tcPr>
            <w:tcW w:w="5040" w:type="dxa"/>
            <w:vAlign w:val="center"/>
          </w:tcPr>
          <w:p w14:paraId="162A2E4E" w14:textId="5F95472F" w:rsidR="00C837AA" w:rsidRPr="005C6A60" w:rsidRDefault="00C837AA" w:rsidP="00C837AA">
            <w:pPr>
              <w:spacing w:before="59"/>
              <w:rPr>
                <w:rFonts w:eastAsia="Times New Roman" w:cstheme="minorHAnsi"/>
                <w:sz w:val="18"/>
                <w:szCs w:val="18"/>
                <w:lang w:val="pt-PT"/>
              </w:rPr>
            </w:pPr>
            <w:r w:rsidRPr="00C837AA">
              <w:rPr>
                <w:color w:val="000000"/>
                <w:sz w:val="16"/>
                <w:szCs w:val="16"/>
                <w:lang w:val="pt-BR"/>
              </w:rPr>
              <w:t>FITA MICROPOROSA - 10MM X 10M</w:t>
            </w:r>
          </w:p>
        </w:tc>
        <w:tc>
          <w:tcPr>
            <w:tcW w:w="1234" w:type="dxa"/>
            <w:vAlign w:val="center"/>
          </w:tcPr>
          <w:p w14:paraId="6B3F1ADC" w14:textId="4C330486"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780</w:t>
            </w:r>
          </w:p>
        </w:tc>
        <w:tc>
          <w:tcPr>
            <w:tcW w:w="1012" w:type="dxa"/>
            <w:vAlign w:val="center"/>
          </w:tcPr>
          <w:p w14:paraId="6EF6506C" w14:textId="2974149F" w:rsidR="00C837AA" w:rsidRPr="005C6A60" w:rsidRDefault="00C837AA" w:rsidP="00C837AA">
            <w:pPr>
              <w:spacing w:before="59"/>
              <w:jc w:val="center"/>
              <w:rPr>
                <w:rFonts w:eastAsia="Times New Roman" w:cstheme="minorHAnsi"/>
                <w:sz w:val="18"/>
                <w:szCs w:val="18"/>
                <w:lang w:val="pt-PT"/>
              </w:rPr>
            </w:pPr>
            <w:r>
              <w:rPr>
                <w:color w:val="000000"/>
                <w:sz w:val="16"/>
                <w:szCs w:val="16"/>
              </w:rPr>
              <w:t>R$ 7,94</w:t>
            </w:r>
          </w:p>
        </w:tc>
        <w:tc>
          <w:tcPr>
            <w:tcW w:w="1482" w:type="dxa"/>
            <w:vAlign w:val="center"/>
          </w:tcPr>
          <w:p w14:paraId="7A782BA7" w14:textId="6547EE74"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R$ 6.193,20</w:t>
            </w:r>
          </w:p>
        </w:tc>
      </w:tr>
      <w:tr w:rsidR="00C837AA" w:rsidRPr="005C6A60" w14:paraId="0B527854" w14:textId="77777777" w:rsidTr="00AF5F8C">
        <w:trPr>
          <w:trHeight w:val="20"/>
          <w:jc w:val="center"/>
        </w:trPr>
        <w:tc>
          <w:tcPr>
            <w:tcW w:w="680" w:type="dxa"/>
          </w:tcPr>
          <w:p w14:paraId="1109B8A0"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48</w:t>
            </w:r>
          </w:p>
        </w:tc>
        <w:tc>
          <w:tcPr>
            <w:tcW w:w="5040" w:type="dxa"/>
            <w:vAlign w:val="center"/>
          </w:tcPr>
          <w:p w14:paraId="3CFC8D18" w14:textId="7CD8B501"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FITA MICROPOROSA - 50MM X 10M</w:t>
            </w:r>
          </w:p>
        </w:tc>
        <w:tc>
          <w:tcPr>
            <w:tcW w:w="1234" w:type="dxa"/>
            <w:vAlign w:val="center"/>
          </w:tcPr>
          <w:p w14:paraId="3FBDA9AF" w14:textId="5C4163A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1180</w:t>
            </w:r>
          </w:p>
        </w:tc>
        <w:tc>
          <w:tcPr>
            <w:tcW w:w="1012" w:type="dxa"/>
            <w:vAlign w:val="center"/>
          </w:tcPr>
          <w:p w14:paraId="6A2381DA" w14:textId="1393B80D" w:rsidR="00C837AA" w:rsidRPr="005C6A60" w:rsidRDefault="00C837AA" w:rsidP="00C837AA">
            <w:pPr>
              <w:spacing w:before="58"/>
              <w:jc w:val="center"/>
              <w:rPr>
                <w:rFonts w:eastAsia="Times New Roman" w:cstheme="minorHAnsi"/>
                <w:sz w:val="18"/>
                <w:szCs w:val="18"/>
                <w:lang w:val="pt-PT"/>
              </w:rPr>
            </w:pPr>
            <w:r>
              <w:rPr>
                <w:color w:val="000000"/>
                <w:sz w:val="16"/>
                <w:szCs w:val="16"/>
              </w:rPr>
              <w:t>R$ 4,18</w:t>
            </w:r>
          </w:p>
        </w:tc>
        <w:tc>
          <w:tcPr>
            <w:tcW w:w="1482" w:type="dxa"/>
            <w:vAlign w:val="center"/>
          </w:tcPr>
          <w:p w14:paraId="6F397BE2" w14:textId="25089162"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R$ 4.932,40</w:t>
            </w:r>
          </w:p>
        </w:tc>
      </w:tr>
      <w:tr w:rsidR="00C837AA" w:rsidRPr="005C6A60" w14:paraId="1EFA452C" w14:textId="77777777" w:rsidTr="00AF5F8C">
        <w:trPr>
          <w:trHeight w:val="20"/>
          <w:jc w:val="center"/>
        </w:trPr>
        <w:tc>
          <w:tcPr>
            <w:tcW w:w="680" w:type="dxa"/>
          </w:tcPr>
          <w:p w14:paraId="75DEDF4A"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49</w:t>
            </w:r>
          </w:p>
        </w:tc>
        <w:tc>
          <w:tcPr>
            <w:tcW w:w="5040" w:type="dxa"/>
            <w:vAlign w:val="center"/>
          </w:tcPr>
          <w:p w14:paraId="0229239B" w14:textId="20A4ECE3"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FIXADOR PARA CÂNULA E TUBOS PVC, ADULTO, COM VELCRO</w:t>
            </w:r>
          </w:p>
        </w:tc>
        <w:tc>
          <w:tcPr>
            <w:tcW w:w="1234" w:type="dxa"/>
            <w:vAlign w:val="center"/>
          </w:tcPr>
          <w:p w14:paraId="7F479F63" w14:textId="5398780C"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300</w:t>
            </w:r>
          </w:p>
        </w:tc>
        <w:tc>
          <w:tcPr>
            <w:tcW w:w="1012" w:type="dxa"/>
            <w:vAlign w:val="center"/>
          </w:tcPr>
          <w:p w14:paraId="79BA8E01" w14:textId="54BE1B17" w:rsidR="00C837AA" w:rsidRPr="005C6A60" w:rsidRDefault="00C837AA" w:rsidP="00C837AA">
            <w:pPr>
              <w:spacing w:before="58"/>
              <w:jc w:val="center"/>
              <w:rPr>
                <w:rFonts w:eastAsia="Times New Roman" w:cstheme="minorHAnsi"/>
                <w:sz w:val="18"/>
                <w:szCs w:val="18"/>
                <w:lang w:val="pt-PT"/>
              </w:rPr>
            </w:pPr>
            <w:r>
              <w:rPr>
                <w:color w:val="000000"/>
                <w:sz w:val="16"/>
                <w:szCs w:val="16"/>
              </w:rPr>
              <w:t>R$ 9,80</w:t>
            </w:r>
          </w:p>
        </w:tc>
        <w:tc>
          <w:tcPr>
            <w:tcW w:w="1482" w:type="dxa"/>
            <w:vAlign w:val="center"/>
          </w:tcPr>
          <w:p w14:paraId="04E6A2A5" w14:textId="1C222DEE"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R$ 2.940,00</w:t>
            </w:r>
          </w:p>
        </w:tc>
      </w:tr>
      <w:tr w:rsidR="00C837AA" w:rsidRPr="005C6A60" w14:paraId="3CE4697F" w14:textId="77777777" w:rsidTr="00AF5F8C">
        <w:trPr>
          <w:trHeight w:val="20"/>
          <w:jc w:val="center"/>
        </w:trPr>
        <w:tc>
          <w:tcPr>
            <w:tcW w:w="680" w:type="dxa"/>
          </w:tcPr>
          <w:p w14:paraId="023C696D" w14:textId="7777777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50</w:t>
            </w:r>
          </w:p>
        </w:tc>
        <w:tc>
          <w:tcPr>
            <w:tcW w:w="5040" w:type="dxa"/>
            <w:vAlign w:val="center"/>
          </w:tcPr>
          <w:p w14:paraId="62A5362A" w14:textId="72208E50" w:rsidR="00C837AA" w:rsidRPr="005C6A60" w:rsidRDefault="00C837AA" w:rsidP="00C837AA">
            <w:pPr>
              <w:spacing w:before="59"/>
              <w:rPr>
                <w:rFonts w:eastAsia="Times New Roman" w:cstheme="minorHAnsi"/>
                <w:sz w:val="18"/>
                <w:szCs w:val="18"/>
                <w:lang w:val="pt-PT"/>
              </w:rPr>
            </w:pPr>
            <w:r>
              <w:rPr>
                <w:color w:val="000000"/>
                <w:sz w:val="16"/>
                <w:szCs w:val="16"/>
              </w:rPr>
              <w:t>FORMOL (FORMOLDEÍDO) 10 % - 1 LITRO</w:t>
            </w:r>
          </w:p>
        </w:tc>
        <w:tc>
          <w:tcPr>
            <w:tcW w:w="1234" w:type="dxa"/>
            <w:vAlign w:val="center"/>
          </w:tcPr>
          <w:p w14:paraId="771BD29B" w14:textId="1B424CAA"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116</w:t>
            </w:r>
          </w:p>
        </w:tc>
        <w:tc>
          <w:tcPr>
            <w:tcW w:w="1012" w:type="dxa"/>
            <w:vAlign w:val="center"/>
          </w:tcPr>
          <w:p w14:paraId="016B83FE" w14:textId="6648BE81" w:rsidR="00C837AA" w:rsidRPr="005C6A60" w:rsidRDefault="00C837AA" w:rsidP="00C837AA">
            <w:pPr>
              <w:spacing w:before="59"/>
              <w:jc w:val="center"/>
              <w:rPr>
                <w:rFonts w:eastAsia="Times New Roman" w:cstheme="minorHAnsi"/>
                <w:sz w:val="18"/>
                <w:szCs w:val="18"/>
                <w:lang w:val="pt-PT"/>
              </w:rPr>
            </w:pPr>
            <w:r>
              <w:rPr>
                <w:color w:val="000000"/>
                <w:sz w:val="16"/>
                <w:szCs w:val="16"/>
              </w:rPr>
              <w:t>R$ 13,04</w:t>
            </w:r>
          </w:p>
        </w:tc>
        <w:tc>
          <w:tcPr>
            <w:tcW w:w="1482" w:type="dxa"/>
            <w:vAlign w:val="center"/>
          </w:tcPr>
          <w:p w14:paraId="14B3482C" w14:textId="0FC139CD"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R$ 1.512,64</w:t>
            </w:r>
          </w:p>
        </w:tc>
      </w:tr>
      <w:tr w:rsidR="00C837AA" w:rsidRPr="005C6A60" w14:paraId="29604E17" w14:textId="77777777" w:rsidTr="00AF5F8C">
        <w:trPr>
          <w:trHeight w:val="20"/>
          <w:jc w:val="center"/>
        </w:trPr>
        <w:tc>
          <w:tcPr>
            <w:tcW w:w="680" w:type="dxa"/>
          </w:tcPr>
          <w:p w14:paraId="21B0043E" w14:textId="7777777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51</w:t>
            </w:r>
          </w:p>
        </w:tc>
        <w:tc>
          <w:tcPr>
            <w:tcW w:w="5040" w:type="dxa"/>
            <w:vAlign w:val="center"/>
          </w:tcPr>
          <w:p w14:paraId="789F8B3F" w14:textId="660088B3" w:rsidR="00C837AA" w:rsidRPr="005C6A60" w:rsidRDefault="00C837AA" w:rsidP="00C837AA">
            <w:pPr>
              <w:spacing w:before="59"/>
              <w:rPr>
                <w:rFonts w:eastAsia="Times New Roman" w:cstheme="minorHAnsi"/>
                <w:sz w:val="18"/>
                <w:szCs w:val="18"/>
                <w:lang w:val="pt-PT"/>
              </w:rPr>
            </w:pPr>
            <w:r>
              <w:rPr>
                <w:color w:val="000000"/>
                <w:sz w:val="16"/>
                <w:szCs w:val="16"/>
              </w:rPr>
              <w:t>FRASCO ALIMENTAÇAO ENTERAL -  500ML</w:t>
            </w:r>
          </w:p>
        </w:tc>
        <w:tc>
          <w:tcPr>
            <w:tcW w:w="1234" w:type="dxa"/>
            <w:vAlign w:val="center"/>
          </w:tcPr>
          <w:p w14:paraId="1BADF017" w14:textId="5983C33D"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101</w:t>
            </w:r>
          </w:p>
        </w:tc>
        <w:tc>
          <w:tcPr>
            <w:tcW w:w="1012" w:type="dxa"/>
            <w:vAlign w:val="center"/>
          </w:tcPr>
          <w:p w14:paraId="7AE07419" w14:textId="02D32646" w:rsidR="00C837AA" w:rsidRPr="005C6A60" w:rsidRDefault="00C837AA" w:rsidP="00C837AA">
            <w:pPr>
              <w:spacing w:before="59"/>
              <w:ind w:right="1"/>
              <w:jc w:val="center"/>
              <w:rPr>
                <w:rFonts w:eastAsia="Times New Roman" w:cstheme="minorHAnsi"/>
                <w:sz w:val="18"/>
                <w:szCs w:val="18"/>
                <w:lang w:val="pt-PT"/>
              </w:rPr>
            </w:pPr>
            <w:r>
              <w:rPr>
                <w:color w:val="000000"/>
                <w:sz w:val="16"/>
                <w:szCs w:val="16"/>
              </w:rPr>
              <w:t>R$ 1,19</w:t>
            </w:r>
          </w:p>
        </w:tc>
        <w:tc>
          <w:tcPr>
            <w:tcW w:w="1482" w:type="dxa"/>
            <w:vAlign w:val="center"/>
          </w:tcPr>
          <w:p w14:paraId="0FD2E9CE" w14:textId="796FF2C4"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R$ 120,19</w:t>
            </w:r>
          </w:p>
        </w:tc>
      </w:tr>
      <w:tr w:rsidR="00C837AA" w:rsidRPr="005C6A60" w14:paraId="0BA9EE38" w14:textId="77777777" w:rsidTr="00AF5F8C">
        <w:trPr>
          <w:trHeight w:val="20"/>
          <w:jc w:val="center"/>
        </w:trPr>
        <w:tc>
          <w:tcPr>
            <w:tcW w:w="680" w:type="dxa"/>
          </w:tcPr>
          <w:p w14:paraId="6EA0A26B" w14:textId="7777777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52</w:t>
            </w:r>
          </w:p>
        </w:tc>
        <w:tc>
          <w:tcPr>
            <w:tcW w:w="5040" w:type="dxa"/>
            <w:vAlign w:val="center"/>
          </w:tcPr>
          <w:p w14:paraId="2383C973" w14:textId="3D891BC3" w:rsidR="00C837AA" w:rsidRPr="005C6A60" w:rsidRDefault="00C837AA" w:rsidP="00C837AA">
            <w:pPr>
              <w:spacing w:before="59"/>
              <w:rPr>
                <w:rFonts w:eastAsia="Times New Roman" w:cstheme="minorHAnsi"/>
                <w:sz w:val="18"/>
                <w:szCs w:val="18"/>
                <w:lang w:val="pt-PT"/>
              </w:rPr>
            </w:pPr>
            <w:r>
              <w:rPr>
                <w:color w:val="000000"/>
                <w:sz w:val="16"/>
                <w:szCs w:val="16"/>
              </w:rPr>
              <w:t>FRASCO ALIMENTAÇAO ENTERAL - 300ML</w:t>
            </w:r>
          </w:p>
        </w:tc>
        <w:tc>
          <w:tcPr>
            <w:tcW w:w="1234" w:type="dxa"/>
            <w:vAlign w:val="center"/>
          </w:tcPr>
          <w:p w14:paraId="11D40DE2" w14:textId="2EE5DED1"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50</w:t>
            </w:r>
          </w:p>
        </w:tc>
        <w:tc>
          <w:tcPr>
            <w:tcW w:w="1012" w:type="dxa"/>
            <w:vAlign w:val="center"/>
          </w:tcPr>
          <w:p w14:paraId="0F25470F" w14:textId="56C130E8" w:rsidR="00C837AA" w:rsidRPr="005C6A60" w:rsidRDefault="00C837AA" w:rsidP="00C837AA">
            <w:pPr>
              <w:spacing w:before="59"/>
              <w:jc w:val="center"/>
              <w:rPr>
                <w:rFonts w:eastAsia="Times New Roman" w:cstheme="minorHAnsi"/>
                <w:sz w:val="18"/>
                <w:szCs w:val="18"/>
                <w:lang w:val="pt-PT"/>
              </w:rPr>
            </w:pPr>
            <w:r>
              <w:rPr>
                <w:color w:val="000000"/>
                <w:sz w:val="16"/>
                <w:szCs w:val="16"/>
              </w:rPr>
              <w:t>R$ 0,74</w:t>
            </w:r>
          </w:p>
        </w:tc>
        <w:tc>
          <w:tcPr>
            <w:tcW w:w="1482" w:type="dxa"/>
            <w:vAlign w:val="center"/>
          </w:tcPr>
          <w:p w14:paraId="2423C785" w14:textId="4C7E0DD2"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R$ 37,00</w:t>
            </w:r>
          </w:p>
        </w:tc>
      </w:tr>
      <w:tr w:rsidR="00C837AA" w:rsidRPr="005C6A60" w14:paraId="4BD15B01" w14:textId="77777777" w:rsidTr="00AF5F8C">
        <w:trPr>
          <w:trHeight w:val="20"/>
          <w:jc w:val="center"/>
        </w:trPr>
        <w:tc>
          <w:tcPr>
            <w:tcW w:w="680" w:type="dxa"/>
          </w:tcPr>
          <w:p w14:paraId="112496F7"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53</w:t>
            </w:r>
          </w:p>
        </w:tc>
        <w:tc>
          <w:tcPr>
            <w:tcW w:w="5040" w:type="dxa"/>
            <w:vAlign w:val="center"/>
          </w:tcPr>
          <w:p w14:paraId="43C0332F" w14:textId="4FFACE6C" w:rsidR="00C837AA" w:rsidRPr="005C6A60" w:rsidRDefault="00C837AA" w:rsidP="00C837AA">
            <w:pPr>
              <w:spacing w:before="58"/>
              <w:rPr>
                <w:rFonts w:eastAsia="Times New Roman" w:cstheme="minorHAnsi"/>
                <w:sz w:val="18"/>
                <w:szCs w:val="18"/>
                <w:lang w:val="pt-PT"/>
              </w:rPr>
            </w:pPr>
            <w:r>
              <w:rPr>
                <w:color w:val="000000"/>
                <w:sz w:val="16"/>
                <w:szCs w:val="16"/>
              </w:rPr>
              <w:t>GEL PARA ULTRASSONOGRAFIA - 250 G</w:t>
            </w:r>
          </w:p>
        </w:tc>
        <w:tc>
          <w:tcPr>
            <w:tcW w:w="1234" w:type="dxa"/>
            <w:vAlign w:val="center"/>
          </w:tcPr>
          <w:p w14:paraId="3F78676B" w14:textId="43A1C1BB"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2300</w:t>
            </w:r>
          </w:p>
        </w:tc>
        <w:tc>
          <w:tcPr>
            <w:tcW w:w="1012" w:type="dxa"/>
            <w:vAlign w:val="center"/>
          </w:tcPr>
          <w:p w14:paraId="09244971" w14:textId="1AE50D74" w:rsidR="00C837AA" w:rsidRPr="005C6A60" w:rsidRDefault="00C837AA" w:rsidP="00C837AA">
            <w:pPr>
              <w:spacing w:before="58"/>
              <w:jc w:val="center"/>
              <w:rPr>
                <w:rFonts w:eastAsia="Times New Roman" w:cstheme="minorHAnsi"/>
                <w:sz w:val="18"/>
                <w:szCs w:val="18"/>
                <w:lang w:val="pt-PT"/>
              </w:rPr>
            </w:pPr>
            <w:r>
              <w:rPr>
                <w:color w:val="000000"/>
                <w:sz w:val="16"/>
                <w:szCs w:val="16"/>
              </w:rPr>
              <w:t>R$ 4,18</w:t>
            </w:r>
          </w:p>
        </w:tc>
        <w:tc>
          <w:tcPr>
            <w:tcW w:w="1482" w:type="dxa"/>
            <w:vAlign w:val="center"/>
          </w:tcPr>
          <w:p w14:paraId="50223829" w14:textId="6041DEA6"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R$ 9.614,00</w:t>
            </w:r>
          </w:p>
        </w:tc>
      </w:tr>
      <w:tr w:rsidR="00C837AA" w:rsidRPr="005C6A60" w14:paraId="71080968" w14:textId="77777777" w:rsidTr="00AF5F8C">
        <w:trPr>
          <w:trHeight w:val="20"/>
          <w:jc w:val="center"/>
        </w:trPr>
        <w:tc>
          <w:tcPr>
            <w:tcW w:w="680" w:type="dxa"/>
          </w:tcPr>
          <w:p w14:paraId="399D1499"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54</w:t>
            </w:r>
          </w:p>
        </w:tc>
        <w:tc>
          <w:tcPr>
            <w:tcW w:w="5040" w:type="dxa"/>
            <w:vAlign w:val="center"/>
          </w:tcPr>
          <w:p w14:paraId="5A2C0640" w14:textId="63CDE31E" w:rsidR="00C837AA" w:rsidRPr="005C6A60" w:rsidRDefault="00C837AA" w:rsidP="00C837AA">
            <w:pPr>
              <w:spacing w:before="58"/>
              <w:rPr>
                <w:rFonts w:eastAsia="Times New Roman" w:cstheme="minorHAnsi"/>
                <w:sz w:val="18"/>
                <w:szCs w:val="18"/>
                <w:lang w:val="pt-PT"/>
              </w:rPr>
            </w:pPr>
            <w:r>
              <w:rPr>
                <w:color w:val="000000"/>
                <w:sz w:val="16"/>
                <w:szCs w:val="16"/>
              </w:rPr>
              <w:t>IODOPOVIDONA DEGERMANTE 10 % - ALMOTOLIA 100 ML</w:t>
            </w:r>
          </w:p>
        </w:tc>
        <w:tc>
          <w:tcPr>
            <w:tcW w:w="1234" w:type="dxa"/>
            <w:vAlign w:val="center"/>
          </w:tcPr>
          <w:p w14:paraId="65F8A8D4" w14:textId="2F91F98D"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700</w:t>
            </w:r>
          </w:p>
        </w:tc>
        <w:tc>
          <w:tcPr>
            <w:tcW w:w="1012" w:type="dxa"/>
            <w:vAlign w:val="center"/>
          </w:tcPr>
          <w:p w14:paraId="0F71B638" w14:textId="5A077965" w:rsidR="00C837AA" w:rsidRPr="005C6A60" w:rsidRDefault="00C837AA" w:rsidP="00C837AA">
            <w:pPr>
              <w:spacing w:before="58"/>
              <w:jc w:val="center"/>
              <w:rPr>
                <w:rFonts w:eastAsia="Times New Roman" w:cstheme="minorHAnsi"/>
                <w:sz w:val="18"/>
                <w:szCs w:val="18"/>
                <w:lang w:val="pt-PT"/>
              </w:rPr>
            </w:pPr>
            <w:r>
              <w:rPr>
                <w:color w:val="000000"/>
                <w:sz w:val="16"/>
                <w:szCs w:val="16"/>
              </w:rPr>
              <w:t>R$ 6,27</w:t>
            </w:r>
          </w:p>
        </w:tc>
        <w:tc>
          <w:tcPr>
            <w:tcW w:w="1482" w:type="dxa"/>
            <w:vAlign w:val="center"/>
          </w:tcPr>
          <w:p w14:paraId="186836B9" w14:textId="6BC8F187"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R$ 4.389,00</w:t>
            </w:r>
          </w:p>
        </w:tc>
      </w:tr>
      <w:tr w:rsidR="00C837AA" w:rsidRPr="005C6A60" w14:paraId="19755815" w14:textId="77777777" w:rsidTr="00AF5F8C">
        <w:trPr>
          <w:trHeight w:val="20"/>
          <w:jc w:val="center"/>
        </w:trPr>
        <w:tc>
          <w:tcPr>
            <w:tcW w:w="680" w:type="dxa"/>
          </w:tcPr>
          <w:p w14:paraId="5C5DCF71"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55</w:t>
            </w:r>
          </w:p>
        </w:tc>
        <w:tc>
          <w:tcPr>
            <w:tcW w:w="5040" w:type="dxa"/>
            <w:vAlign w:val="center"/>
          </w:tcPr>
          <w:p w14:paraId="15EC1B36" w14:textId="6C8EE697"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LAMINA DE BISTURI Nº 11 </w:t>
            </w:r>
            <w:r w:rsidRPr="00C837AA">
              <w:rPr>
                <w:color w:val="000000"/>
                <w:sz w:val="16"/>
                <w:szCs w:val="16"/>
                <w:lang w:val="pt-BR"/>
              </w:rPr>
              <w:br/>
              <w:t>- CAIXA CONTENDO 100 UNIDADES</w:t>
            </w:r>
          </w:p>
        </w:tc>
        <w:tc>
          <w:tcPr>
            <w:tcW w:w="1234" w:type="dxa"/>
            <w:vAlign w:val="center"/>
          </w:tcPr>
          <w:p w14:paraId="1DDCB572" w14:textId="0E1F6F2A"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w:t>
            </w:r>
          </w:p>
        </w:tc>
        <w:tc>
          <w:tcPr>
            <w:tcW w:w="1012" w:type="dxa"/>
            <w:vAlign w:val="center"/>
          </w:tcPr>
          <w:p w14:paraId="37298D30" w14:textId="16E6C015" w:rsidR="00C837AA" w:rsidRPr="005C6A60" w:rsidRDefault="00C837AA" w:rsidP="00C837AA">
            <w:pPr>
              <w:spacing w:before="58"/>
              <w:jc w:val="center"/>
              <w:rPr>
                <w:rFonts w:eastAsia="Times New Roman" w:cstheme="minorHAnsi"/>
                <w:sz w:val="18"/>
                <w:szCs w:val="18"/>
                <w:lang w:val="pt-PT"/>
              </w:rPr>
            </w:pPr>
            <w:r>
              <w:rPr>
                <w:color w:val="000000"/>
                <w:sz w:val="16"/>
                <w:szCs w:val="16"/>
              </w:rPr>
              <w:t>R$ 23,50</w:t>
            </w:r>
          </w:p>
        </w:tc>
        <w:tc>
          <w:tcPr>
            <w:tcW w:w="1482" w:type="dxa"/>
            <w:vAlign w:val="center"/>
          </w:tcPr>
          <w:p w14:paraId="501A3BCF" w14:textId="2D6398CE"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R$ 235,00</w:t>
            </w:r>
          </w:p>
        </w:tc>
      </w:tr>
      <w:tr w:rsidR="00C837AA" w:rsidRPr="005C6A60" w14:paraId="67C13BCA" w14:textId="77777777" w:rsidTr="00AF5F8C">
        <w:trPr>
          <w:trHeight w:val="20"/>
          <w:jc w:val="center"/>
        </w:trPr>
        <w:tc>
          <w:tcPr>
            <w:tcW w:w="680" w:type="dxa"/>
          </w:tcPr>
          <w:p w14:paraId="45C0D5FA"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56</w:t>
            </w:r>
          </w:p>
        </w:tc>
        <w:tc>
          <w:tcPr>
            <w:tcW w:w="5040" w:type="dxa"/>
            <w:vAlign w:val="center"/>
          </w:tcPr>
          <w:p w14:paraId="11DDA214" w14:textId="41310FE3"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LAMINA DE BISTURI Nº 15 </w:t>
            </w:r>
            <w:r w:rsidRPr="00C837AA">
              <w:rPr>
                <w:color w:val="000000"/>
                <w:sz w:val="16"/>
                <w:szCs w:val="16"/>
                <w:lang w:val="pt-BR"/>
              </w:rPr>
              <w:br/>
              <w:t>- CAIXA CONTENDO 100 UNIDADES</w:t>
            </w:r>
          </w:p>
        </w:tc>
        <w:tc>
          <w:tcPr>
            <w:tcW w:w="1234" w:type="dxa"/>
            <w:vAlign w:val="center"/>
          </w:tcPr>
          <w:p w14:paraId="7E9F8CF6" w14:textId="66F86909"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130</w:t>
            </w:r>
          </w:p>
        </w:tc>
        <w:tc>
          <w:tcPr>
            <w:tcW w:w="1012" w:type="dxa"/>
            <w:vAlign w:val="center"/>
          </w:tcPr>
          <w:p w14:paraId="49EFC64F" w14:textId="60E9F2FF"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R$ 22,97</w:t>
            </w:r>
          </w:p>
        </w:tc>
        <w:tc>
          <w:tcPr>
            <w:tcW w:w="1482" w:type="dxa"/>
            <w:vAlign w:val="center"/>
          </w:tcPr>
          <w:p w14:paraId="0E9791CE" w14:textId="0A1C0A84"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R$ 2.986,10</w:t>
            </w:r>
          </w:p>
        </w:tc>
      </w:tr>
      <w:tr w:rsidR="00C837AA" w:rsidRPr="005C6A60" w14:paraId="637C9047" w14:textId="77777777" w:rsidTr="00AF5F8C">
        <w:trPr>
          <w:trHeight w:val="20"/>
          <w:jc w:val="center"/>
        </w:trPr>
        <w:tc>
          <w:tcPr>
            <w:tcW w:w="680" w:type="dxa"/>
          </w:tcPr>
          <w:p w14:paraId="7B1F97CF"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57</w:t>
            </w:r>
          </w:p>
        </w:tc>
        <w:tc>
          <w:tcPr>
            <w:tcW w:w="5040" w:type="dxa"/>
            <w:vAlign w:val="center"/>
          </w:tcPr>
          <w:p w14:paraId="060FE1D4" w14:textId="123B5A00"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LAMINA DE BISTURI Nº 20</w:t>
            </w:r>
            <w:r w:rsidRPr="00C837AA">
              <w:rPr>
                <w:color w:val="000000"/>
                <w:sz w:val="16"/>
                <w:szCs w:val="16"/>
                <w:lang w:val="pt-BR"/>
              </w:rPr>
              <w:br/>
              <w:t>- CAIXA CONTENDO 100 UNIDADES</w:t>
            </w:r>
          </w:p>
        </w:tc>
        <w:tc>
          <w:tcPr>
            <w:tcW w:w="1234" w:type="dxa"/>
            <w:vAlign w:val="center"/>
          </w:tcPr>
          <w:p w14:paraId="2A573EC9" w14:textId="62E262BF"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w:t>
            </w:r>
          </w:p>
        </w:tc>
        <w:tc>
          <w:tcPr>
            <w:tcW w:w="1012" w:type="dxa"/>
            <w:vAlign w:val="center"/>
          </w:tcPr>
          <w:p w14:paraId="70106468" w14:textId="70CC1050"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R$ 25,84</w:t>
            </w:r>
          </w:p>
        </w:tc>
        <w:tc>
          <w:tcPr>
            <w:tcW w:w="1482" w:type="dxa"/>
            <w:vAlign w:val="center"/>
          </w:tcPr>
          <w:p w14:paraId="3FE8DD3F" w14:textId="5F9ACD43"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R$ 516,80</w:t>
            </w:r>
          </w:p>
        </w:tc>
      </w:tr>
      <w:tr w:rsidR="00C837AA" w:rsidRPr="005C6A60" w14:paraId="517BC1F5" w14:textId="77777777" w:rsidTr="00AF5F8C">
        <w:trPr>
          <w:trHeight w:val="20"/>
          <w:jc w:val="center"/>
        </w:trPr>
        <w:tc>
          <w:tcPr>
            <w:tcW w:w="680" w:type="dxa"/>
          </w:tcPr>
          <w:p w14:paraId="3CB7DE31"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58</w:t>
            </w:r>
          </w:p>
        </w:tc>
        <w:tc>
          <w:tcPr>
            <w:tcW w:w="5040" w:type="dxa"/>
            <w:vAlign w:val="center"/>
          </w:tcPr>
          <w:p w14:paraId="74D3D4F1" w14:textId="09F86002"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LAMINA DE BISTURI Nº 21 </w:t>
            </w:r>
            <w:r w:rsidRPr="00C837AA">
              <w:rPr>
                <w:color w:val="000000"/>
                <w:sz w:val="16"/>
                <w:szCs w:val="16"/>
                <w:lang w:val="pt-BR"/>
              </w:rPr>
              <w:br/>
              <w:t>- CAIXA CONTENDO 100 UNIDADES</w:t>
            </w:r>
          </w:p>
        </w:tc>
        <w:tc>
          <w:tcPr>
            <w:tcW w:w="1234" w:type="dxa"/>
            <w:vAlign w:val="center"/>
          </w:tcPr>
          <w:p w14:paraId="7D9D04E7" w14:textId="21F3297B"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15</w:t>
            </w:r>
          </w:p>
        </w:tc>
        <w:tc>
          <w:tcPr>
            <w:tcW w:w="1012" w:type="dxa"/>
            <w:vAlign w:val="center"/>
          </w:tcPr>
          <w:p w14:paraId="0BD20CBB" w14:textId="50C17B73"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R$ 24,84</w:t>
            </w:r>
          </w:p>
        </w:tc>
        <w:tc>
          <w:tcPr>
            <w:tcW w:w="1482" w:type="dxa"/>
            <w:vAlign w:val="center"/>
          </w:tcPr>
          <w:p w14:paraId="143F0A53" w14:textId="29A9CB23"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R$ 372,60</w:t>
            </w:r>
          </w:p>
        </w:tc>
      </w:tr>
      <w:tr w:rsidR="00C837AA" w:rsidRPr="005C6A60" w14:paraId="1B2E1D25" w14:textId="77777777" w:rsidTr="00AF5F8C">
        <w:trPr>
          <w:trHeight w:val="20"/>
          <w:jc w:val="center"/>
        </w:trPr>
        <w:tc>
          <w:tcPr>
            <w:tcW w:w="680" w:type="dxa"/>
            <w:tcBorders>
              <w:top w:val="nil"/>
            </w:tcBorders>
          </w:tcPr>
          <w:p w14:paraId="13CCA980"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59</w:t>
            </w:r>
          </w:p>
        </w:tc>
        <w:tc>
          <w:tcPr>
            <w:tcW w:w="5040" w:type="dxa"/>
            <w:tcBorders>
              <w:top w:val="nil"/>
            </w:tcBorders>
            <w:vAlign w:val="center"/>
          </w:tcPr>
          <w:p w14:paraId="2D8F50A5" w14:textId="1887F470"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LAMINA DE BISTURI 22 -</w:t>
            </w:r>
            <w:r w:rsidRPr="00C837AA">
              <w:rPr>
                <w:color w:val="000000"/>
                <w:sz w:val="16"/>
                <w:szCs w:val="16"/>
                <w:lang w:val="pt-BR"/>
              </w:rPr>
              <w:br/>
              <w:t>- CAIXA CONTENDO 100 UNIDADES</w:t>
            </w:r>
          </w:p>
        </w:tc>
        <w:tc>
          <w:tcPr>
            <w:tcW w:w="1234" w:type="dxa"/>
            <w:tcBorders>
              <w:top w:val="nil"/>
            </w:tcBorders>
            <w:vAlign w:val="center"/>
          </w:tcPr>
          <w:p w14:paraId="6E1585CE" w14:textId="088B2356"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5</w:t>
            </w:r>
          </w:p>
        </w:tc>
        <w:tc>
          <w:tcPr>
            <w:tcW w:w="1012" w:type="dxa"/>
            <w:tcBorders>
              <w:top w:val="nil"/>
            </w:tcBorders>
            <w:vAlign w:val="center"/>
          </w:tcPr>
          <w:p w14:paraId="4ABB350F" w14:textId="71E2C7D1"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R$ 23,78</w:t>
            </w:r>
          </w:p>
        </w:tc>
        <w:tc>
          <w:tcPr>
            <w:tcW w:w="1482" w:type="dxa"/>
            <w:tcBorders>
              <w:top w:val="nil"/>
            </w:tcBorders>
            <w:vAlign w:val="center"/>
          </w:tcPr>
          <w:p w14:paraId="0AEF58CB" w14:textId="24188F6B"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R$ 118,90</w:t>
            </w:r>
          </w:p>
        </w:tc>
      </w:tr>
      <w:tr w:rsidR="00C837AA" w:rsidRPr="005C6A60" w14:paraId="3E35E904" w14:textId="77777777" w:rsidTr="00AF5F8C">
        <w:trPr>
          <w:trHeight w:val="20"/>
          <w:jc w:val="center"/>
        </w:trPr>
        <w:tc>
          <w:tcPr>
            <w:tcW w:w="680" w:type="dxa"/>
          </w:tcPr>
          <w:p w14:paraId="5320CD29"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60</w:t>
            </w:r>
          </w:p>
        </w:tc>
        <w:tc>
          <w:tcPr>
            <w:tcW w:w="5040" w:type="dxa"/>
            <w:vAlign w:val="center"/>
          </w:tcPr>
          <w:p w14:paraId="2C6B8AFE" w14:textId="32B919A5"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LAMINA DE BISTURI Nº 23 </w:t>
            </w:r>
            <w:r w:rsidRPr="00C837AA">
              <w:rPr>
                <w:color w:val="000000"/>
                <w:sz w:val="16"/>
                <w:szCs w:val="16"/>
                <w:lang w:val="pt-BR"/>
              </w:rPr>
              <w:br/>
              <w:t>- CAIXA CONTENDO 100 UNIDADES</w:t>
            </w:r>
          </w:p>
        </w:tc>
        <w:tc>
          <w:tcPr>
            <w:tcW w:w="1234" w:type="dxa"/>
            <w:vAlign w:val="center"/>
          </w:tcPr>
          <w:p w14:paraId="34BFF7BC" w14:textId="5CD750F0"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30</w:t>
            </w:r>
          </w:p>
        </w:tc>
        <w:tc>
          <w:tcPr>
            <w:tcW w:w="1012" w:type="dxa"/>
            <w:vAlign w:val="center"/>
          </w:tcPr>
          <w:p w14:paraId="438FA962" w14:textId="5D42C453"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R$ 22,73</w:t>
            </w:r>
          </w:p>
        </w:tc>
        <w:tc>
          <w:tcPr>
            <w:tcW w:w="1482" w:type="dxa"/>
            <w:vAlign w:val="center"/>
          </w:tcPr>
          <w:p w14:paraId="7961F661" w14:textId="657296CA"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R$ 681,90</w:t>
            </w:r>
          </w:p>
        </w:tc>
      </w:tr>
      <w:tr w:rsidR="00C837AA" w:rsidRPr="005C6A60" w14:paraId="6D8B3586" w14:textId="77777777" w:rsidTr="00AF5F8C">
        <w:trPr>
          <w:trHeight w:val="20"/>
          <w:jc w:val="center"/>
        </w:trPr>
        <w:tc>
          <w:tcPr>
            <w:tcW w:w="680" w:type="dxa"/>
          </w:tcPr>
          <w:p w14:paraId="35390902"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61</w:t>
            </w:r>
          </w:p>
        </w:tc>
        <w:tc>
          <w:tcPr>
            <w:tcW w:w="5040" w:type="dxa"/>
            <w:vAlign w:val="center"/>
          </w:tcPr>
          <w:p w14:paraId="681B614C" w14:textId="0219A82F"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LANCETA PARA PUNÇÃO DIGITAL DE PONTA DE DEDO, ESTÉRIL, AGULHA EM AÇO INOXIDÁVEL, COM TRAVA DE SEGURANÇA, CONFORME NR 32. (DISPENSA O USO DE CANETA LANCETADORA)</w:t>
            </w:r>
            <w:r w:rsidRPr="00C837AA">
              <w:rPr>
                <w:color w:val="000000"/>
                <w:sz w:val="16"/>
                <w:szCs w:val="16"/>
                <w:lang w:val="pt-BR"/>
              </w:rPr>
              <w:br/>
              <w:t>TAMANHO: 30 G</w:t>
            </w:r>
            <w:r w:rsidRPr="00C837AA">
              <w:rPr>
                <w:color w:val="000000"/>
                <w:sz w:val="16"/>
                <w:szCs w:val="16"/>
                <w:lang w:val="pt-BR"/>
              </w:rPr>
              <w:br/>
              <w:t>- CAIXA COM 100 UNIDADES</w:t>
            </w:r>
          </w:p>
        </w:tc>
        <w:tc>
          <w:tcPr>
            <w:tcW w:w="1234" w:type="dxa"/>
            <w:vAlign w:val="center"/>
          </w:tcPr>
          <w:p w14:paraId="7D709D10" w14:textId="4B48F7F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2200</w:t>
            </w:r>
          </w:p>
        </w:tc>
        <w:tc>
          <w:tcPr>
            <w:tcW w:w="1012" w:type="dxa"/>
            <w:vAlign w:val="center"/>
          </w:tcPr>
          <w:p w14:paraId="644663B3" w14:textId="780FC023"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R$ 19,43</w:t>
            </w:r>
          </w:p>
        </w:tc>
        <w:tc>
          <w:tcPr>
            <w:tcW w:w="1482" w:type="dxa"/>
            <w:vAlign w:val="center"/>
          </w:tcPr>
          <w:p w14:paraId="7B6BB1A6" w14:textId="0F4AE91E"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R$ 42.746,00</w:t>
            </w:r>
          </w:p>
        </w:tc>
      </w:tr>
      <w:tr w:rsidR="00C837AA" w:rsidRPr="005C6A60" w14:paraId="3907C7A7" w14:textId="77777777" w:rsidTr="00AF5F8C">
        <w:trPr>
          <w:trHeight w:val="20"/>
          <w:jc w:val="center"/>
        </w:trPr>
        <w:tc>
          <w:tcPr>
            <w:tcW w:w="680" w:type="dxa"/>
          </w:tcPr>
          <w:p w14:paraId="10913837"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62</w:t>
            </w:r>
          </w:p>
        </w:tc>
        <w:tc>
          <w:tcPr>
            <w:tcW w:w="5040" w:type="dxa"/>
            <w:vAlign w:val="center"/>
          </w:tcPr>
          <w:p w14:paraId="2E264410" w14:textId="2D55D35D"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MANTA TÉRMICA DESCARTÁVEL 2,10 X 1,40  - ADULTO</w:t>
            </w:r>
          </w:p>
        </w:tc>
        <w:tc>
          <w:tcPr>
            <w:tcW w:w="1234" w:type="dxa"/>
            <w:vAlign w:val="center"/>
          </w:tcPr>
          <w:p w14:paraId="0D0DE87E" w14:textId="495D33A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150</w:t>
            </w:r>
          </w:p>
        </w:tc>
        <w:tc>
          <w:tcPr>
            <w:tcW w:w="1012" w:type="dxa"/>
            <w:vAlign w:val="center"/>
          </w:tcPr>
          <w:p w14:paraId="699CD29B" w14:textId="47DDD4AD"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R$ 4,59</w:t>
            </w:r>
          </w:p>
        </w:tc>
        <w:tc>
          <w:tcPr>
            <w:tcW w:w="1482" w:type="dxa"/>
            <w:vAlign w:val="center"/>
          </w:tcPr>
          <w:p w14:paraId="40488449" w14:textId="2434D434"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R$ 688,50</w:t>
            </w:r>
          </w:p>
        </w:tc>
      </w:tr>
      <w:tr w:rsidR="00C837AA" w:rsidRPr="005C6A60" w14:paraId="5F64C295" w14:textId="77777777" w:rsidTr="00AF5F8C">
        <w:trPr>
          <w:trHeight w:val="20"/>
          <w:jc w:val="center"/>
        </w:trPr>
        <w:tc>
          <w:tcPr>
            <w:tcW w:w="680" w:type="dxa"/>
          </w:tcPr>
          <w:p w14:paraId="7A83110E"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63</w:t>
            </w:r>
          </w:p>
        </w:tc>
        <w:tc>
          <w:tcPr>
            <w:tcW w:w="5040" w:type="dxa"/>
            <w:vAlign w:val="center"/>
          </w:tcPr>
          <w:p w14:paraId="1132398E" w14:textId="509A6AC8"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Removedor de esparadrapo (álcool 50% + Éter 50%) - ALMOTOLIA 100 ML</w:t>
            </w:r>
          </w:p>
        </w:tc>
        <w:tc>
          <w:tcPr>
            <w:tcW w:w="1234" w:type="dxa"/>
            <w:vAlign w:val="center"/>
          </w:tcPr>
          <w:p w14:paraId="4ED6AC9D" w14:textId="1792F8EA"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300</w:t>
            </w:r>
          </w:p>
        </w:tc>
        <w:tc>
          <w:tcPr>
            <w:tcW w:w="1012" w:type="dxa"/>
            <w:vAlign w:val="center"/>
          </w:tcPr>
          <w:p w14:paraId="1CA8ED70" w14:textId="19BDA330" w:rsidR="00C837AA" w:rsidRPr="005C6A60" w:rsidRDefault="00C837AA" w:rsidP="00C837AA">
            <w:pPr>
              <w:spacing w:before="58"/>
              <w:jc w:val="center"/>
              <w:rPr>
                <w:rFonts w:eastAsia="Times New Roman" w:cstheme="minorHAnsi"/>
                <w:sz w:val="18"/>
                <w:szCs w:val="18"/>
                <w:lang w:val="pt-PT"/>
              </w:rPr>
            </w:pPr>
            <w:r>
              <w:rPr>
                <w:color w:val="000000"/>
                <w:sz w:val="16"/>
                <w:szCs w:val="16"/>
              </w:rPr>
              <w:t>R$ 9,97</w:t>
            </w:r>
          </w:p>
        </w:tc>
        <w:tc>
          <w:tcPr>
            <w:tcW w:w="1482" w:type="dxa"/>
            <w:vAlign w:val="center"/>
          </w:tcPr>
          <w:p w14:paraId="17A99278" w14:textId="1B2A292E"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R$ 2.991,00</w:t>
            </w:r>
          </w:p>
        </w:tc>
      </w:tr>
      <w:tr w:rsidR="00C837AA" w:rsidRPr="005C6A60" w14:paraId="60AD0E9E" w14:textId="77777777" w:rsidTr="00AF5F8C">
        <w:trPr>
          <w:trHeight w:val="20"/>
          <w:jc w:val="center"/>
        </w:trPr>
        <w:tc>
          <w:tcPr>
            <w:tcW w:w="680" w:type="dxa"/>
          </w:tcPr>
          <w:p w14:paraId="3789C8CA" w14:textId="77777777" w:rsidR="00C837AA" w:rsidRPr="005C6A60" w:rsidRDefault="00C837AA" w:rsidP="00C837AA">
            <w:pPr>
              <w:spacing w:before="134"/>
              <w:ind w:right="1"/>
              <w:jc w:val="center"/>
              <w:rPr>
                <w:rFonts w:eastAsia="Times New Roman" w:cstheme="minorHAnsi"/>
                <w:sz w:val="18"/>
                <w:szCs w:val="18"/>
                <w:lang w:val="pt-PT"/>
              </w:rPr>
            </w:pPr>
            <w:r w:rsidRPr="005C6A60">
              <w:rPr>
                <w:rFonts w:eastAsia="Times New Roman" w:cstheme="minorHAnsi"/>
                <w:spacing w:val="-5"/>
                <w:sz w:val="18"/>
                <w:szCs w:val="18"/>
                <w:lang w:val="pt-PT"/>
              </w:rPr>
              <w:lastRenderedPageBreak/>
              <w:t>64</w:t>
            </w:r>
          </w:p>
        </w:tc>
        <w:tc>
          <w:tcPr>
            <w:tcW w:w="5040" w:type="dxa"/>
            <w:vAlign w:val="center"/>
          </w:tcPr>
          <w:p w14:paraId="3BE8AE1F" w14:textId="4EFF5CE3" w:rsidR="00C837AA" w:rsidRPr="005C6A60" w:rsidRDefault="00C837AA" w:rsidP="00C837AA">
            <w:pPr>
              <w:spacing w:before="42"/>
              <w:ind w:right="145"/>
              <w:jc w:val="both"/>
              <w:rPr>
                <w:rFonts w:eastAsia="Times New Roman" w:cstheme="minorHAnsi"/>
                <w:sz w:val="18"/>
                <w:szCs w:val="18"/>
                <w:lang w:val="pt-PT"/>
              </w:rPr>
            </w:pPr>
            <w:r w:rsidRPr="00C837AA">
              <w:rPr>
                <w:color w:val="000000"/>
                <w:sz w:val="16"/>
                <w:szCs w:val="16"/>
                <w:lang w:val="pt-BR"/>
              </w:rPr>
              <w:t xml:space="preserve">Saco Óbito adulto 210x90cm com </w:t>
            </w:r>
            <w:proofErr w:type="spellStart"/>
            <w:r w:rsidRPr="00C837AA">
              <w:rPr>
                <w:color w:val="000000"/>
                <w:sz w:val="16"/>
                <w:szCs w:val="16"/>
                <w:lang w:val="pt-BR"/>
              </w:rPr>
              <w:t>Ziper</w:t>
            </w:r>
            <w:proofErr w:type="spellEnd"/>
            <w:r w:rsidRPr="00C837AA">
              <w:rPr>
                <w:color w:val="000000"/>
                <w:sz w:val="16"/>
                <w:szCs w:val="16"/>
                <w:lang w:val="pt-BR"/>
              </w:rPr>
              <w:t xml:space="preserve"> e Identificação; polietileno de baixa densidade; acompanha uma etiqueta de identificação atrelada ao cursor do zíper, incluindo data e hora.</w:t>
            </w:r>
          </w:p>
        </w:tc>
        <w:tc>
          <w:tcPr>
            <w:tcW w:w="1234" w:type="dxa"/>
            <w:vAlign w:val="center"/>
          </w:tcPr>
          <w:p w14:paraId="686CB2B3" w14:textId="7C63F6C8" w:rsidR="00C837AA" w:rsidRPr="005C6A60" w:rsidRDefault="00C837AA" w:rsidP="00C837AA">
            <w:pPr>
              <w:spacing w:before="134"/>
              <w:ind w:right="2"/>
              <w:jc w:val="center"/>
              <w:rPr>
                <w:rFonts w:eastAsia="Times New Roman" w:cstheme="minorHAnsi"/>
                <w:sz w:val="18"/>
                <w:szCs w:val="18"/>
                <w:lang w:val="pt-PT"/>
              </w:rPr>
            </w:pPr>
            <w:r>
              <w:rPr>
                <w:color w:val="000000"/>
                <w:sz w:val="16"/>
                <w:szCs w:val="16"/>
              </w:rPr>
              <w:t>300</w:t>
            </w:r>
          </w:p>
        </w:tc>
        <w:tc>
          <w:tcPr>
            <w:tcW w:w="1012" w:type="dxa"/>
            <w:vAlign w:val="center"/>
          </w:tcPr>
          <w:p w14:paraId="2D107C42" w14:textId="3B7A7ACA" w:rsidR="00C837AA" w:rsidRPr="005C6A60" w:rsidRDefault="00C837AA" w:rsidP="00C837AA">
            <w:pPr>
              <w:spacing w:before="134"/>
              <w:jc w:val="center"/>
              <w:rPr>
                <w:rFonts w:eastAsia="Times New Roman" w:cstheme="minorHAnsi"/>
                <w:sz w:val="18"/>
                <w:szCs w:val="18"/>
                <w:lang w:val="pt-PT"/>
              </w:rPr>
            </w:pPr>
            <w:r>
              <w:rPr>
                <w:color w:val="000000"/>
                <w:sz w:val="16"/>
                <w:szCs w:val="16"/>
              </w:rPr>
              <w:t>R$ 14,44</w:t>
            </w:r>
          </w:p>
        </w:tc>
        <w:tc>
          <w:tcPr>
            <w:tcW w:w="1482" w:type="dxa"/>
            <w:vAlign w:val="center"/>
          </w:tcPr>
          <w:p w14:paraId="6C7BB3C9" w14:textId="64C5703F" w:rsidR="00C837AA" w:rsidRPr="005C6A60" w:rsidRDefault="00C837AA" w:rsidP="00C837AA">
            <w:pPr>
              <w:spacing w:before="134"/>
              <w:ind w:right="3"/>
              <w:jc w:val="center"/>
              <w:rPr>
                <w:rFonts w:eastAsia="Times New Roman" w:cstheme="minorHAnsi"/>
                <w:sz w:val="18"/>
                <w:szCs w:val="18"/>
                <w:lang w:val="pt-PT"/>
              </w:rPr>
            </w:pPr>
            <w:r>
              <w:rPr>
                <w:color w:val="000000"/>
                <w:sz w:val="16"/>
                <w:szCs w:val="16"/>
              </w:rPr>
              <w:t>R$ 4.332,00</w:t>
            </w:r>
          </w:p>
        </w:tc>
      </w:tr>
      <w:tr w:rsidR="00C837AA" w:rsidRPr="005C6A60" w14:paraId="20DEA329" w14:textId="77777777" w:rsidTr="00AF5F8C">
        <w:trPr>
          <w:trHeight w:val="20"/>
          <w:jc w:val="center"/>
        </w:trPr>
        <w:tc>
          <w:tcPr>
            <w:tcW w:w="680" w:type="dxa"/>
          </w:tcPr>
          <w:p w14:paraId="6A16B31D"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65</w:t>
            </w:r>
          </w:p>
        </w:tc>
        <w:tc>
          <w:tcPr>
            <w:tcW w:w="5040" w:type="dxa"/>
            <w:vAlign w:val="center"/>
          </w:tcPr>
          <w:p w14:paraId="03E25913" w14:textId="359B4F53" w:rsidR="00C837AA" w:rsidRPr="005C6A60" w:rsidRDefault="00C837AA" w:rsidP="00C837AA">
            <w:pPr>
              <w:spacing w:before="58"/>
              <w:jc w:val="both"/>
              <w:rPr>
                <w:rFonts w:eastAsia="Times New Roman" w:cstheme="minorHAnsi"/>
                <w:sz w:val="18"/>
                <w:szCs w:val="18"/>
                <w:lang w:val="pt-PT"/>
              </w:rPr>
            </w:pPr>
            <w:r w:rsidRPr="00C837AA">
              <w:rPr>
                <w:color w:val="000000"/>
                <w:sz w:val="16"/>
                <w:szCs w:val="16"/>
                <w:lang w:val="pt-BR"/>
              </w:rPr>
              <w:t xml:space="preserve">Saco Óbito Infantil 50x75 com </w:t>
            </w:r>
            <w:proofErr w:type="spellStart"/>
            <w:r w:rsidRPr="00C837AA">
              <w:rPr>
                <w:color w:val="000000"/>
                <w:sz w:val="16"/>
                <w:szCs w:val="16"/>
                <w:lang w:val="pt-BR"/>
              </w:rPr>
              <w:t>Ziper</w:t>
            </w:r>
            <w:proofErr w:type="spellEnd"/>
            <w:r w:rsidRPr="00C837AA">
              <w:rPr>
                <w:color w:val="000000"/>
                <w:sz w:val="16"/>
                <w:szCs w:val="16"/>
                <w:lang w:val="pt-BR"/>
              </w:rPr>
              <w:t xml:space="preserve"> E Identificação polietileno de baixa densidade; acompanha uma etiqueta de identificação atrelada ao cursor do zíper, incluindo data e hora.</w:t>
            </w:r>
          </w:p>
        </w:tc>
        <w:tc>
          <w:tcPr>
            <w:tcW w:w="1234" w:type="dxa"/>
            <w:vAlign w:val="center"/>
          </w:tcPr>
          <w:p w14:paraId="1D7FD2D8" w14:textId="21FF4554"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100</w:t>
            </w:r>
          </w:p>
        </w:tc>
        <w:tc>
          <w:tcPr>
            <w:tcW w:w="1012" w:type="dxa"/>
            <w:vAlign w:val="center"/>
          </w:tcPr>
          <w:p w14:paraId="4BC87100" w14:textId="05700B10"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R$ 8,93</w:t>
            </w:r>
          </w:p>
        </w:tc>
        <w:tc>
          <w:tcPr>
            <w:tcW w:w="1482" w:type="dxa"/>
            <w:vAlign w:val="center"/>
          </w:tcPr>
          <w:p w14:paraId="63A3E03E" w14:textId="3665270D"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R$ 893,00</w:t>
            </w:r>
          </w:p>
        </w:tc>
      </w:tr>
      <w:tr w:rsidR="00C837AA" w:rsidRPr="005C6A60" w14:paraId="27BB04D0" w14:textId="77777777" w:rsidTr="00AF5F8C">
        <w:trPr>
          <w:trHeight w:val="20"/>
          <w:jc w:val="center"/>
        </w:trPr>
        <w:tc>
          <w:tcPr>
            <w:tcW w:w="680" w:type="dxa"/>
          </w:tcPr>
          <w:p w14:paraId="1826204F"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66</w:t>
            </w:r>
          </w:p>
        </w:tc>
        <w:tc>
          <w:tcPr>
            <w:tcW w:w="5040" w:type="dxa"/>
            <w:vAlign w:val="center"/>
          </w:tcPr>
          <w:p w14:paraId="09B223F6" w14:textId="223EFB58"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SCALP 19 G </w:t>
            </w:r>
            <w:r w:rsidRPr="00C837AA">
              <w:rPr>
                <w:color w:val="000000"/>
                <w:sz w:val="16"/>
                <w:szCs w:val="16"/>
                <w:lang w:val="pt-BR"/>
              </w:rPr>
              <w:br/>
              <w:t>- CAIXA CONTENDO 100 UNIDADES</w:t>
            </w:r>
          </w:p>
        </w:tc>
        <w:tc>
          <w:tcPr>
            <w:tcW w:w="1234" w:type="dxa"/>
            <w:vAlign w:val="center"/>
          </w:tcPr>
          <w:p w14:paraId="121A3CC2" w14:textId="591365EE"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50</w:t>
            </w:r>
          </w:p>
        </w:tc>
        <w:tc>
          <w:tcPr>
            <w:tcW w:w="1012" w:type="dxa"/>
            <w:vAlign w:val="center"/>
          </w:tcPr>
          <w:p w14:paraId="13998E49" w14:textId="6197E713" w:rsidR="00C837AA" w:rsidRPr="005C6A60" w:rsidRDefault="00C837AA" w:rsidP="00C837AA">
            <w:pPr>
              <w:spacing w:before="58"/>
              <w:jc w:val="center"/>
              <w:rPr>
                <w:rFonts w:eastAsia="Times New Roman" w:cstheme="minorHAnsi"/>
                <w:sz w:val="18"/>
                <w:szCs w:val="18"/>
                <w:lang w:val="pt-PT"/>
              </w:rPr>
            </w:pPr>
            <w:r>
              <w:rPr>
                <w:color w:val="000000"/>
                <w:sz w:val="16"/>
                <w:szCs w:val="16"/>
              </w:rPr>
              <w:t>R$ 21,45</w:t>
            </w:r>
          </w:p>
        </w:tc>
        <w:tc>
          <w:tcPr>
            <w:tcW w:w="1482" w:type="dxa"/>
            <w:vAlign w:val="center"/>
          </w:tcPr>
          <w:p w14:paraId="04F435A7" w14:textId="1B88BD70"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R$ 1.072,50</w:t>
            </w:r>
          </w:p>
        </w:tc>
      </w:tr>
      <w:tr w:rsidR="00C837AA" w:rsidRPr="005C6A60" w14:paraId="74D172C8" w14:textId="77777777" w:rsidTr="00AF5F8C">
        <w:trPr>
          <w:trHeight w:val="20"/>
          <w:jc w:val="center"/>
        </w:trPr>
        <w:tc>
          <w:tcPr>
            <w:tcW w:w="680" w:type="dxa"/>
          </w:tcPr>
          <w:p w14:paraId="4CB45B6E"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67</w:t>
            </w:r>
          </w:p>
        </w:tc>
        <w:tc>
          <w:tcPr>
            <w:tcW w:w="5040" w:type="dxa"/>
            <w:vAlign w:val="center"/>
          </w:tcPr>
          <w:p w14:paraId="3E2469D2" w14:textId="653D30CA"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SCALP 21 G </w:t>
            </w:r>
            <w:r w:rsidRPr="00C837AA">
              <w:rPr>
                <w:color w:val="000000"/>
                <w:sz w:val="16"/>
                <w:szCs w:val="16"/>
                <w:lang w:val="pt-BR"/>
              </w:rPr>
              <w:br/>
              <w:t>- CAIXA CONTENDO 100 UNIDADES</w:t>
            </w:r>
          </w:p>
        </w:tc>
        <w:tc>
          <w:tcPr>
            <w:tcW w:w="1234" w:type="dxa"/>
            <w:vAlign w:val="center"/>
          </w:tcPr>
          <w:p w14:paraId="15FC757C" w14:textId="583A4110"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100</w:t>
            </w:r>
          </w:p>
        </w:tc>
        <w:tc>
          <w:tcPr>
            <w:tcW w:w="1012" w:type="dxa"/>
            <w:vAlign w:val="center"/>
          </w:tcPr>
          <w:p w14:paraId="1133C182" w14:textId="67D83CFD"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R$ 20,17</w:t>
            </w:r>
          </w:p>
        </w:tc>
        <w:tc>
          <w:tcPr>
            <w:tcW w:w="1482" w:type="dxa"/>
            <w:vAlign w:val="center"/>
          </w:tcPr>
          <w:p w14:paraId="09935931" w14:textId="6DA8A4CD"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R$ 2.017,00</w:t>
            </w:r>
          </w:p>
        </w:tc>
      </w:tr>
      <w:tr w:rsidR="00C837AA" w:rsidRPr="005C6A60" w14:paraId="13085CB4" w14:textId="77777777" w:rsidTr="00AF5F8C">
        <w:trPr>
          <w:trHeight w:val="20"/>
          <w:jc w:val="center"/>
        </w:trPr>
        <w:tc>
          <w:tcPr>
            <w:tcW w:w="680" w:type="dxa"/>
          </w:tcPr>
          <w:p w14:paraId="222D5586"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68</w:t>
            </w:r>
          </w:p>
        </w:tc>
        <w:tc>
          <w:tcPr>
            <w:tcW w:w="5040" w:type="dxa"/>
            <w:vAlign w:val="center"/>
          </w:tcPr>
          <w:p w14:paraId="4036BAB0" w14:textId="77859CB5"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SCALP 23 G </w:t>
            </w:r>
            <w:r w:rsidRPr="00C837AA">
              <w:rPr>
                <w:color w:val="000000"/>
                <w:sz w:val="16"/>
                <w:szCs w:val="16"/>
                <w:lang w:val="pt-BR"/>
              </w:rPr>
              <w:br/>
              <w:t>- CAIXA CONTENDO 100 UNIDADES</w:t>
            </w:r>
          </w:p>
        </w:tc>
        <w:tc>
          <w:tcPr>
            <w:tcW w:w="1234" w:type="dxa"/>
            <w:vAlign w:val="center"/>
          </w:tcPr>
          <w:p w14:paraId="0EA4D6F2" w14:textId="4DDEE857"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150</w:t>
            </w:r>
          </w:p>
        </w:tc>
        <w:tc>
          <w:tcPr>
            <w:tcW w:w="1012" w:type="dxa"/>
            <w:vAlign w:val="center"/>
          </w:tcPr>
          <w:p w14:paraId="64D6AFB1" w14:textId="79C74614"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R$ 20,65</w:t>
            </w:r>
          </w:p>
        </w:tc>
        <w:tc>
          <w:tcPr>
            <w:tcW w:w="1482" w:type="dxa"/>
            <w:vAlign w:val="center"/>
          </w:tcPr>
          <w:p w14:paraId="1B1F18D5" w14:textId="6CD865F9"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R$ 3.097,50</w:t>
            </w:r>
          </w:p>
        </w:tc>
      </w:tr>
      <w:tr w:rsidR="00C837AA" w:rsidRPr="005C6A60" w14:paraId="724EFFAD" w14:textId="77777777" w:rsidTr="00AF5F8C">
        <w:trPr>
          <w:trHeight w:val="20"/>
          <w:jc w:val="center"/>
        </w:trPr>
        <w:tc>
          <w:tcPr>
            <w:tcW w:w="680" w:type="dxa"/>
          </w:tcPr>
          <w:p w14:paraId="42D91725"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69</w:t>
            </w:r>
          </w:p>
        </w:tc>
        <w:tc>
          <w:tcPr>
            <w:tcW w:w="5040" w:type="dxa"/>
            <w:vAlign w:val="center"/>
          </w:tcPr>
          <w:p w14:paraId="1D59B14C" w14:textId="5BD9B819"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SCALP 25 G</w:t>
            </w:r>
            <w:r w:rsidRPr="00C837AA">
              <w:rPr>
                <w:color w:val="000000"/>
                <w:sz w:val="16"/>
                <w:szCs w:val="16"/>
                <w:lang w:val="pt-BR"/>
              </w:rPr>
              <w:br/>
              <w:t>- CAIXA CONTENDO 100 UNIDADES</w:t>
            </w:r>
          </w:p>
        </w:tc>
        <w:tc>
          <w:tcPr>
            <w:tcW w:w="1234" w:type="dxa"/>
            <w:vAlign w:val="center"/>
          </w:tcPr>
          <w:p w14:paraId="14F375B2" w14:textId="7B843029"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30</w:t>
            </w:r>
          </w:p>
        </w:tc>
        <w:tc>
          <w:tcPr>
            <w:tcW w:w="1012" w:type="dxa"/>
            <w:vAlign w:val="center"/>
          </w:tcPr>
          <w:p w14:paraId="5AF6F345" w14:textId="44CCF346"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R$ 22,16</w:t>
            </w:r>
          </w:p>
        </w:tc>
        <w:tc>
          <w:tcPr>
            <w:tcW w:w="1482" w:type="dxa"/>
            <w:vAlign w:val="center"/>
          </w:tcPr>
          <w:p w14:paraId="4EDF9474" w14:textId="059D9AFA"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R$ 664,80</w:t>
            </w:r>
          </w:p>
        </w:tc>
      </w:tr>
      <w:tr w:rsidR="00C837AA" w:rsidRPr="005C6A60" w14:paraId="27DE85C1" w14:textId="77777777" w:rsidTr="00AF5F8C">
        <w:trPr>
          <w:trHeight w:val="20"/>
          <w:jc w:val="center"/>
        </w:trPr>
        <w:tc>
          <w:tcPr>
            <w:tcW w:w="680" w:type="dxa"/>
          </w:tcPr>
          <w:p w14:paraId="5BB3925F"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70</w:t>
            </w:r>
          </w:p>
        </w:tc>
        <w:tc>
          <w:tcPr>
            <w:tcW w:w="5040" w:type="dxa"/>
            <w:vAlign w:val="center"/>
          </w:tcPr>
          <w:p w14:paraId="1303308A" w14:textId="4A788A19"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SCALP 27 G </w:t>
            </w:r>
            <w:r w:rsidRPr="00C837AA">
              <w:rPr>
                <w:color w:val="000000"/>
                <w:sz w:val="16"/>
                <w:szCs w:val="16"/>
                <w:lang w:val="pt-BR"/>
              </w:rPr>
              <w:br/>
              <w:t>- CAIXA CONTENDO 100 UNIDADES</w:t>
            </w:r>
          </w:p>
        </w:tc>
        <w:tc>
          <w:tcPr>
            <w:tcW w:w="1234" w:type="dxa"/>
            <w:vAlign w:val="center"/>
          </w:tcPr>
          <w:p w14:paraId="7C69D26E" w14:textId="19389DF1"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30</w:t>
            </w:r>
          </w:p>
        </w:tc>
        <w:tc>
          <w:tcPr>
            <w:tcW w:w="1012" w:type="dxa"/>
            <w:vAlign w:val="center"/>
          </w:tcPr>
          <w:p w14:paraId="02BABDED" w14:textId="0A4F146F"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R$ 21,37</w:t>
            </w:r>
          </w:p>
        </w:tc>
        <w:tc>
          <w:tcPr>
            <w:tcW w:w="1482" w:type="dxa"/>
            <w:vAlign w:val="center"/>
          </w:tcPr>
          <w:p w14:paraId="5114D93B" w14:textId="16CF8EDD"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R$ 641,10</w:t>
            </w:r>
          </w:p>
        </w:tc>
      </w:tr>
      <w:tr w:rsidR="00C837AA" w:rsidRPr="005C6A60" w14:paraId="5D16006D" w14:textId="77777777" w:rsidTr="00AF5F8C">
        <w:trPr>
          <w:trHeight w:val="20"/>
          <w:jc w:val="center"/>
        </w:trPr>
        <w:tc>
          <w:tcPr>
            <w:tcW w:w="680" w:type="dxa"/>
          </w:tcPr>
          <w:p w14:paraId="1EBDF503"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71</w:t>
            </w:r>
          </w:p>
        </w:tc>
        <w:tc>
          <w:tcPr>
            <w:tcW w:w="5040" w:type="dxa"/>
            <w:vAlign w:val="center"/>
          </w:tcPr>
          <w:p w14:paraId="786D3AE5" w14:textId="0D56B3F5"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SERINGA DESCARTÁVEL DE 10 ML com bico </w:t>
            </w:r>
            <w:proofErr w:type="spellStart"/>
            <w:r w:rsidRPr="00C837AA">
              <w:rPr>
                <w:b/>
                <w:bCs/>
                <w:color w:val="000000"/>
                <w:sz w:val="16"/>
                <w:szCs w:val="16"/>
                <w:lang w:val="pt-BR"/>
              </w:rPr>
              <w:t>luer</w:t>
            </w:r>
            <w:proofErr w:type="spellEnd"/>
            <w:r w:rsidRPr="00C837AA">
              <w:rPr>
                <w:b/>
                <w:bCs/>
                <w:color w:val="000000"/>
                <w:sz w:val="16"/>
                <w:szCs w:val="16"/>
                <w:lang w:val="pt-BR"/>
              </w:rPr>
              <w:t xml:space="preserve"> </w:t>
            </w:r>
            <w:proofErr w:type="spellStart"/>
            <w:r w:rsidRPr="00C837AA">
              <w:rPr>
                <w:b/>
                <w:bCs/>
                <w:color w:val="000000"/>
                <w:sz w:val="16"/>
                <w:szCs w:val="16"/>
                <w:lang w:val="pt-BR"/>
              </w:rPr>
              <w:t>lock</w:t>
            </w:r>
            <w:proofErr w:type="spellEnd"/>
            <w:r w:rsidRPr="00C837AA">
              <w:rPr>
                <w:color w:val="000000"/>
                <w:sz w:val="16"/>
                <w:szCs w:val="16"/>
                <w:lang w:val="pt-BR"/>
              </w:rPr>
              <w:t xml:space="preserve">, com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117955FC" w14:textId="2C0FE292"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24000</w:t>
            </w:r>
          </w:p>
        </w:tc>
        <w:tc>
          <w:tcPr>
            <w:tcW w:w="1012" w:type="dxa"/>
            <w:vAlign w:val="center"/>
          </w:tcPr>
          <w:p w14:paraId="76E46282" w14:textId="33A87207"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R$ 0,24</w:t>
            </w:r>
          </w:p>
        </w:tc>
        <w:tc>
          <w:tcPr>
            <w:tcW w:w="1482" w:type="dxa"/>
            <w:vAlign w:val="center"/>
          </w:tcPr>
          <w:p w14:paraId="32A41DBF" w14:textId="602B43CB"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R$ 5.760,00</w:t>
            </w:r>
          </w:p>
        </w:tc>
      </w:tr>
      <w:tr w:rsidR="00C837AA" w:rsidRPr="005C6A60" w14:paraId="0A66EA7B" w14:textId="77777777" w:rsidTr="00AF5F8C">
        <w:trPr>
          <w:trHeight w:val="20"/>
          <w:jc w:val="center"/>
        </w:trPr>
        <w:tc>
          <w:tcPr>
            <w:tcW w:w="680" w:type="dxa"/>
          </w:tcPr>
          <w:p w14:paraId="301B3FD9" w14:textId="77777777" w:rsidR="00C837AA" w:rsidRPr="005C6A60" w:rsidRDefault="00C837AA" w:rsidP="00C837AA">
            <w:pPr>
              <w:rPr>
                <w:rFonts w:eastAsia="Times New Roman" w:cstheme="minorHAnsi"/>
                <w:sz w:val="18"/>
                <w:szCs w:val="18"/>
                <w:lang w:val="pt-PT"/>
              </w:rPr>
            </w:pPr>
          </w:p>
          <w:p w14:paraId="206D310A"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72</w:t>
            </w:r>
          </w:p>
        </w:tc>
        <w:tc>
          <w:tcPr>
            <w:tcW w:w="5040" w:type="dxa"/>
            <w:vAlign w:val="center"/>
          </w:tcPr>
          <w:p w14:paraId="17FF11DF" w14:textId="52426D6F" w:rsidR="00C837AA" w:rsidRPr="005C6A60" w:rsidRDefault="00C837AA" w:rsidP="00C837AA">
            <w:pPr>
              <w:rPr>
                <w:rFonts w:eastAsia="Times New Roman" w:cstheme="minorHAnsi"/>
                <w:sz w:val="18"/>
                <w:szCs w:val="18"/>
                <w:lang w:val="pt-PT"/>
              </w:rPr>
            </w:pPr>
            <w:r w:rsidRPr="00C837AA">
              <w:rPr>
                <w:color w:val="000000"/>
                <w:sz w:val="16"/>
                <w:szCs w:val="16"/>
                <w:lang w:val="pt-BR"/>
              </w:rPr>
              <w:t xml:space="preserve">SERINGA DESCARTÁVEL DE 10 ML com bico </w:t>
            </w:r>
            <w:proofErr w:type="spellStart"/>
            <w:r w:rsidRPr="00C837AA">
              <w:rPr>
                <w:b/>
                <w:bCs/>
                <w:color w:val="000000"/>
                <w:sz w:val="16"/>
                <w:szCs w:val="16"/>
                <w:lang w:val="pt-BR"/>
              </w:rPr>
              <w:t>luer</w:t>
            </w:r>
            <w:proofErr w:type="spellEnd"/>
            <w:r w:rsidRPr="00C837AA">
              <w:rPr>
                <w:b/>
                <w:bCs/>
                <w:color w:val="000000"/>
                <w:sz w:val="16"/>
                <w:szCs w:val="16"/>
                <w:lang w:val="pt-BR"/>
              </w:rPr>
              <w:t xml:space="preserve"> </w:t>
            </w:r>
            <w:proofErr w:type="spellStart"/>
            <w:r w:rsidRPr="00C837AA">
              <w:rPr>
                <w:b/>
                <w:bCs/>
                <w:color w:val="000000"/>
                <w:sz w:val="16"/>
                <w:szCs w:val="16"/>
                <w:lang w:val="pt-BR"/>
              </w:rPr>
              <w:t>slip</w:t>
            </w:r>
            <w:proofErr w:type="spellEnd"/>
            <w:r w:rsidRPr="00C837AA">
              <w:rPr>
                <w:color w:val="000000"/>
                <w:sz w:val="16"/>
                <w:szCs w:val="16"/>
                <w:lang w:val="pt-BR"/>
              </w:rPr>
              <w:t xml:space="preserve">, sem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283456F2" w14:textId="7873C178" w:rsidR="00C837AA" w:rsidRPr="005C6A60" w:rsidRDefault="00C837AA" w:rsidP="00C837AA">
            <w:pPr>
              <w:ind w:right="2"/>
              <w:jc w:val="center"/>
              <w:rPr>
                <w:rFonts w:eastAsia="Times New Roman" w:cstheme="minorHAnsi"/>
                <w:sz w:val="18"/>
                <w:szCs w:val="18"/>
                <w:lang w:val="pt-PT"/>
              </w:rPr>
            </w:pPr>
            <w:r>
              <w:rPr>
                <w:color w:val="000000"/>
                <w:sz w:val="16"/>
                <w:szCs w:val="16"/>
              </w:rPr>
              <w:t>21000</w:t>
            </w:r>
          </w:p>
        </w:tc>
        <w:tc>
          <w:tcPr>
            <w:tcW w:w="1012" w:type="dxa"/>
            <w:vAlign w:val="center"/>
          </w:tcPr>
          <w:p w14:paraId="24F60C03" w14:textId="76D4A6FF" w:rsidR="00C837AA" w:rsidRPr="005C6A60" w:rsidRDefault="00C837AA" w:rsidP="00C837AA">
            <w:pPr>
              <w:jc w:val="center"/>
              <w:rPr>
                <w:rFonts w:eastAsia="Times New Roman" w:cstheme="minorHAnsi"/>
                <w:sz w:val="18"/>
                <w:szCs w:val="18"/>
                <w:lang w:val="pt-PT"/>
              </w:rPr>
            </w:pPr>
            <w:r>
              <w:rPr>
                <w:color w:val="000000"/>
                <w:sz w:val="16"/>
                <w:szCs w:val="16"/>
              </w:rPr>
              <w:t>R$ 0,29</w:t>
            </w:r>
          </w:p>
        </w:tc>
        <w:tc>
          <w:tcPr>
            <w:tcW w:w="1482" w:type="dxa"/>
            <w:vAlign w:val="center"/>
          </w:tcPr>
          <w:p w14:paraId="0492AF97" w14:textId="57178630" w:rsidR="00C837AA" w:rsidRPr="005C6A60" w:rsidRDefault="00C837AA" w:rsidP="00C837AA">
            <w:pPr>
              <w:ind w:right="3"/>
              <w:jc w:val="center"/>
              <w:rPr>
                <w:rFonts w:eastAsia="Times New Roman" w:cstheme="minorHAnsi"/>
                <w:sz w:val="18"/>
                <w:szCs w:val="18"/>
                <w:lang w:val="pt-PT"/>
              </w:rPr>
            </w:pPr>
            <w:r>
              <w:rPr>
                <w:color w:val="000000"/>
                <w:sz w:val="16"/>
                <w:szCs w:val="16"/>
              </w:rPr>
              <w:t>R$ 6.090,00</w:t>
            </w:r>
          </w:p>
        </w:tc>
      </w:tr>
      <w:tr w:rsidR="00C837AA" w:rsidRPr="005C6A60" w14:paraId="5A5275F5" w14:textId="77777777" w:rsidTr="00AF5F8C">
        <w:trPr>
          <w:trHeight w:val="20"/>
          <w:jc w:val="center"/>
        </w:trPr>
        <w:tc>
          <w:tcPr>
            <w:tcW w:w="680" w:type="dxa"/>
          </w:tcPr>
          <w:p w14:paraId="293E341F" w14:textId="77777777" w:rsidR="00C837AA" w:rsidRPr="005C6A60" w:rsidRDefault="00C837AA" w:rsidP="00C837AA">
            <w:pPr>
              <w:rPr>
                <w:rFonts w:eastAsia="Times New Roman" w:cstheme="minorHAnsi"/>
                <w:sz w:val="18"/>
                <w:szCs w:val="18"/>
                <w:lang w:val="pt-PT"/>
              </w:rPr>
            </w:pPr>
          </w:p>
          <w:p w14:paraId="52624F05"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73</w:t>
            </w:r>
          </w:p>
        </w:tc>
        <w:tc>
          <w:tcPr>
            <w:tcW w:w="5040" w:type="dxa"/>
            <w:vAlign w:val="center"/>
          </w:tcPr>
          <w:p w14:paraId="207E50C7" w14:textId="596D1456" w:rsidR="00C837AA" w:rsidRPr="005C6A60" w:rsidRDefault="00C837AA" w:rsidP="00C837AA">
            <w:pPr>
              <w:rPr>
                <w:rFonts w:eastAsia="Times New Roman" w:cstheme="minorHAnsi"/>
                <w:sz w:val="18"/>
                <w:szCs w:val="18"/>
                <w:lang w:val="pt-PT"/>
              </w:rPr>
            </w:pPr>
            <w:r w:rsidRPr="00C837AA">
              <w:rPr>
                <w:color w:val="000000"/>
                <w:sz w:val="16"/>
                <w:szCs w:val="16"/>
                <w:lang w:val="pt-BR"/>
              </w:rPr>
              <w:t xml:space="preserve">SERINGA DESCARTÁVEL DE 20 ML com bico </w:t>
            </w:r>
            <w:proofErr w:type="spellStart"/>
            <w:r w:rsidRPr="00C837AA">
              <w:rPr>
                <w:b/>
                <w:bCs/>
                <w:color w:val="000000"/>
                <w:sz w:val="16"/>
                <w:szCs w:val="16"/>
                <w:lang w:val="pt-BR"/>
              </w:rPr>
              <w:t>luer</w:t>
            </w:r>
            <w:proofErr w:type="spellEnd"/>
            <w:r w:rsidRPr="00C837AA">
              <w:rPr>
                <w:b/>
                <w:bCs/>
                <w:color w:val="000000"/>
                <w:sz w:val="16"/>
                <w:szCs w:val="16"/>
                <w:lang w:val="pt-BR"/>
              </w:rPr>
              <w:t xml:space="preserve"> </w:t>
            </w:r>
            <w:proofErr w:type="spellStart"/>
            <w:r w:rsidRPr="00C837AA">
              <w:rPr>
                <w:b/>
                <w:bCs/>
                <w:color w:val="000000"/>
                <w:sz w:val="16"/>
                <w:szCs w:val="16"/>
                <w:lang w:val="pt-BR"/>
              </w:rPr>
              <w:t>slip</w:t>
            </w:r>
            <w:proofErr w:type="spellEnd"/>
            <w:r w:rsidRPr="00C837AA">
              <w:rPr>
                <w:color w:val="000000"/>
                <w:sz w:val="16"/>
                <w:szCs w:val="16"/>
                <w:lang w:val="pt-BR"/>
              </w:rPr>
              <w:t xml:space="preserve">, sem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420F84C4" w14:textId="0BD20EE9" w:rsidR="00C837AA" w:rsidRPr="005C6A60" w:rsidRDefault="00C837AA" w:rsidP="00C837AA">
            <w:pPr>
              <w:ind w:right="2"/>
              <w:jc w:val="center"/>
              <w:rPr>
                <w:rFonts w:eastAsia="Times New Roman" w:cstheme="minorHAnsi"/>
                <w:sz w:val="18"/>
                <w:szCs w:val="18"/>
                <w:lang w:val="pt-PT"/>
              </w:rPr>
            </w:pPr>
            <w:r>
              <w:rPr>
                <w:color w:val="000000"/>
                <w:sz w:val="16"/>
                <w:szCs w:val="16"/>
              </w:rPr>
              <w:t>17000</w:t>
            </w:r>
          </w:p>
        </w:tc>
        <w:tc>
          <w:tcPr>
            <w:tcW w:w="1012" w:type="dxa"/>
            <w:vAlign w:val="center"/>
          </w:tcPr>
          <w:p w14:paraId="0DD6C127" w14:textId="3C83BB86" w:rsidR="00C837AA" w:rsidRPr="005C6A60" w:rsidRDefault="00C837AA" w:rsidP="00C837AA">
            <w:pPr>
              <w:jc w:val="center"/>
              <w:rPr>
                <w:rFonts w:eastAsia="Times New Roman" w:cstheme="minorHAnsi"/>
                <w:sz w:val="18"/>
                <w:szCs w:val="18"/>
                <w:lang w:val="pt-PT"/>
              </w:rPr>
            </w:pPr>
            <w:r>
              <w:rPr>
                <w:color w:val="000000"/>
                <w:sz w:val="16"/>
                <w:szCs w:val="16"/>
              </w:rPr>
              <w:t>R$ 0,36</w:t>
            </w:r>
          </w:p>
        </w:tc>
        <w:tc>
          <w:tcPr>
            <w:tcW w:w="1482" w:type="dxa"/>
            <w:vAlign w:val="center"/>
          </w:tcPr>
          <w:p w14:paraId="1B2E4D26" w14:textId="24BDE696" w:rsidR="00C837AA" w:rsidRPr="005C6A60" w:rsidRDefault="00C837AA" w:rsidP="00C837AA">
            <w:pPr>
              <w:ind w:right="3"/>
              <w:jc w:val="center"/>
              <w:rPr>
                <w:rFonts w:eastAsia="Times New Roman" w:cstheme="minorHAnsi"/>
                <w:sz w:val="18"/>
                <w:szCs w:val="18"/>
                <w:lang w:val="pt-PT"/>
              </w:rPr>
            </w:pPr>
            <w:r>
              <w:rPr>
                <w:color w:val="000000"/>
                <w:sz w:val="16"/>
                <w:szCs w:val="16"/>
              </w:rPr>
              <w:t>R$ 6.120,00</w:t>
            </w:r>
          </w:p>
        </w:tc>
      </w:tr>
      <w:tr w:rsidR="00C837AA" w:rsidRPr="005C6A60" w14:paraId="69B72269" w14:textId="77777777" w:rsidTr="00AF5F8C">
        <w:trPr>
          <w:trHeight w:val="20"/>
          <w:jc w:val="center"/>
        </w:trPr>
        <w:tc>
          <w:tcPr>
            <w:tcW w:w="680" w:type="dxa"/>
          </w:tcPr>
          <w:p w14:paraId="28842FF7" w14:textId="77777777" w:rsidR="00C837AA" w:rsidRPr="005C6A60" w:rsidRDefault="00C837AA" w:rsidP="00C837AA">
            <w:pPr>
              <w:rPr>
                <w:rFonts w:eastAsia="Times New Roman" w:cstheme="minorHAnsi"/>
                <w:sz w:val="18"/>
                <w:szCs w:val="18"/>
                <w:lang w:val="pt-PT"/>
              </w:rPr>
            </w:pPr>
          </w:p>
          <w:p w14:paraId="7230E926"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74</w:t>
            </w:r>
          </w:p>
        </w:tc>
        <w:tc>
          <w:tcPr>
            <w:tcW w:w="5040" w:type="dxa"/>
            <w:vAlign w:val="center"/>
          </w:tcPr>
          <w:p w14:paraId="596D4F83" w14:textId="48B21F5A" w:rsidR="00C837AA" w:rsidRPr="005C6A60" w:rsidRDefault="00C837AA" w:rsidP="00C837AA">
            <w:pPr>
              <w:rPr>
                <w:rFonts w:eastAsia="Times New Roman" w:cstheme="minorHAnsi"/>
                <w:sz w:val="18"/>
                <w:szCs w:val="18"/>
                <w:lang w:val="pt-PT"/>
              </w:rPr>
            </w:pPr>
            <w:r w:rsidRPr="00C837AA">
              <w:rPr>
                <w:color w:val="000000"/>
                <w:sz w:val="16"/>
                <w:szCs w:val="16"/>
                <w:lang w:val="pt-BR"/>
              </w:rPr>
              <w:t xml:space="preserve">SERINGA DESCARTÁVEL DE 3 ML com bico </w:t>
            </w:r>
            <w:proofErr w:type="spellStart"/>
            <w:r w:rsidRPr="00C837AA">
              <w:rPr>
                <w:b/>
                <w:bCs/>
                <w:color w:val="000000"/>
                <w:sz w:val="16"/>
                <w:szCs w:val="16"/>
                <w:lang w:val="pt-BR"/>
              </w:rPr>
              <w:t>luer</w:t>
            </w:r>
            <w:proofErr w:type="spellEnd"/>
            <w:r w:rsidRPr="00C837AA">
              <w:rPr>
                <w:b/>
                <w:bCs/>
                <w:color w:val="000000"/>
                <w:sz w:val="16"/>
                <w:szCs w:val="16"/>
                <w:lang w:val="pt-BR"/>
              </w:rPr>
              <w:t xml:space="preserve"> </w:t>
            </w:r>
            <w:proofErr w:type="spellStart"/>
            <w:r w:rsidRPr="00C837AA">
              <w:rPr>
                <w:b/>
                <w:bCs/>
                <w:color w:val="000000"/>
                <w:sz w:val="16"/>
                <w:szCs w:val="16"/>
                <w:lang w:val="pt-BR"/>
              </w:rPr>
              <w:t>lock</w:t>
            </w:r>
            <w:proofErr w:type="spellEnd"/>
            <w:r w:rsidRPr="00C837AA">
              <w:rPr>
                <w:color w:val="000000"/>
                <w:sz w:val="16"/>
                <w:szCs w:val="16"/>
                <w:lang w:val="pt-BR"/>
              </w:rPr>
              <w:t xml:space="preserve">, com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26E9DA40" w14:textId="1492ACEE" w:rsidR="00C837AA" w:rsidRPr="005C6A60" w:rsidRDefault="00C837AA" w:rsidP="00C837AA">
            <w:pPr>
              <w:ind w:right="2"/>
              <w:jc w:val="center"/>
              <w:rPr>
                <w:rFonts w:eastAsia="Times New Roman" w:cstheme="minorHAnsi"/>
                <w:sz w:val="18"/>
                <w:szCs w:val="18"/>
                <w:lang w:val="pt-PT"/>
              </w:rPr>
            </w:pPr>
            <w:r>
              <w:rPr>
                <w:color w:val="000000"/>
                <w:sz w:val="16"/>
                <w:szCs w:val="16"/>
              </w:rPr>
              <w:t>47000</w:t>
            </w:r>
          </w:p>
        </w:tc>
        <w:tc>
          <w:tcPr>
            <w:tcW w:w="1012" w:type="dxa"/>
            <w:vAlign w:val="center"/>
          </w:tcPr>
          <w:p w14:paraId="1E5254A3" w14:textId="2443D958" w:rsidR="00C837AA" w:rsidRPr="005C6A60" w:rsidRDefault="00C837AA" w:rsidP="00C837AA">
            <w:pPr>
              <w:jc w:val="center"/>
              <w:rPr>
                <w:rFonts w:eastAsia="Times New Roman" w:cstheme="minorHAnsi"/>
                <w:sz w:val="18"/>
                <w:szCs w:val="18"/>
                <w:lang w:val="pt-PT"/>
              </w:rPr>
            </w:pPr>
            <w:r>
              <w:rPr>
                <w:color w:val="000000"/>
                <w:sz w:val="16"/>
                <w:szCs w:val="16"/>
              </w:rPr>
              <w:t>R$ 0,22</w:t>
            </w:r>
          </w:p>
        </w:tc>
        <w:tc>
          <w:tcPr>
            <w:tcW w:w="1482" w:type="dxa"/>
            <w:vAlign w:val="center"/>
          </w:tcPr>
          <w:p w14:paraId="3E875AE7" w14:textId="59F5B812" w:rsidR="00C837AA" w:rsidRPr="005C6A60" w:rsidRDefault="00C837AA" w:rsidP="00C837AA">
            <w:pPr>
              <w:ind w:right="3"/>
              <w:jc w:val="center"/>
              <w:rPr>
                <w:rFonts w:eastAsia="Times New Roman" w:cstheme="minorHAnsi"/>
                <w:sz w:val="18"/>
                <w:szCs w:val="18"/>
                <w:lang w:val="pt-PT"/>
              </w:rPr>
            </w:pPr>
            <w:r>
              <w:rPr>
                <w:color w:val="000000"/>
                <w:sz w:val="16"/>
                <w:szCs w:val="16"/>
              </w:rPr>
              <w:t>R$ 10.340,00</w:t>
            </w:r>
          </w:p>
        </w:tc>
      </w:tr>
      <w:tr w:rsidR="00C837AA" w:rsidRPr="005C6A60" w14:paraId="697B5296" w14:textId="77777777" w:rsidTr="00AF5F8C">
        <w:trPr>
          <w:trHeight w:val="20"/>
          <w:jc w:val="center"/>
        </w:trPr>
        <w:tc>
          <w:tcPr>
            <w:tcW w:w="680" w:type="dxa"/>
          </w:tcPr>
          <w:p w14:paraId="31B015D3" w14:textId="77777777" w:rsidR="00C837AA" w:rsidRPr="005C6A60" w:rsidRDefault="00C837AA" w:rsidP="00C837AA">
            <w:pPr>
              <w:rPr>
                <w:rFonts w:eastAsia="Times New Roman" w:cstheme="minorHAnsi"/>
                <w:sz w:val="18"/>
                <w:szCs w:val="18"/>
                <w:lang w:val="pt-PT"/>
              </w:rPr>
            </w:pPr>
          </w:p>
          <w:p w14:paraId="4B4206E9"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75</w:t>
            </w:r>
          </w:p>
        </w:tc>
        <w:tc>
          <w:tcPr>
            <w:tcW w:w="5040" w:type="dxa"/>
            <w:vAlign w:val="center"/>
          </w:tcPr>
          <w:p w14:paraId="3F0FE885" w14:textId="7469A00D" w:rsidR="00C837AA" w:rsidRPr="005C6A60" w:rsidRDefault="00C837AA" w:rsidP="00C837AA">
            <w:pPr>
              <w:ind w:right="145"/>
              <w:rPr>
                <w:rFonts w:eastAsia="Times New Roman" w:cstheme="minorHAnsi"/>
                <w:sz w:val="18"/>
                <w:szCs w:val="18"/>
                <w:lang w:val="pt-PT"/>
              </w:rPr>
            </w:pPr>
            <w:r w:rsidRPr="00C837AA">
              <w:rPr>
                <w:color w:val="000000"/>
                <w:sz w:val="16"/>
                <w:szCs w:val="16"/>
                <w:lang w:val="pt-BR"/>
              </w:rPr>
              <w:t xml:space="preserve">SERINGA DESCARTÁVEL DE 3 ML com bico </w:t>
            </w:r>
            <w:proofErr w:type="spellStart"/>
            <w:r w:rsidRPr="00C837AA">
              <w:rPr>
                <w:b/>
                <w:bCs/>
                <w:color w:val="000000"/>
                <w:sz w:val="16"/>
                <w:szCs w:val="16"/>
                <w:lang w:val="pt-BR"/>
              </w:rPr>
              <w:t>luer</w:t>
            </w:r>
            <w:proofErr w:type="spellEnd"/>
            <w:r w:rsidRPr="00C837AA">
              <w:rPr>
                <w:b/>
                <w:bCs/>
                <w:color w:val="000000"/>
                <w:sz w:val="16"/>
                <w:szCs w:val="16"/>
                <w:lang w:val="pt-BR"/>
              </w:rPr>
              <w:t xml:space="preserve"> </w:t>
            </w:r>
            <w:proofErr w:type="spellStart"/>
            <w:r w:rsidRPr="00C837AA">
              <w:rPr>
                <w:b/>
                <w:bCs/>
                <w:color w:val="000000"/>
                <w:sz w:val="16"/>
                <w:szCs w:val="16"/>
                <w:lang w:val="pt-BR"/>
              </w:rPr>
              <w:t>slip</w:t>
            </w:r>
            <w:proofErr w:type="spellEnd"/>
            <w:r w:rsidRPr="00C837AA">
              <w:rPr>
                <w:color w:val="000000"/>
                <w:sz w:val="16"/>
                <w:szCs w:val="16"/>
                <w:lang w:val="pt-BR"/>
              </w:rPr>
              <w:t xml:space="preserve">, sem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2B4E78C7" w14:textId="5A00E759" w:rsidR="00C837AA" w:rsidRPr="005C6A60" w:rsidRDefault="00C837AA" w:rsidP="00C837AA">
            <w:pPr>
              <w:ind w:right="2"/>
              <w:jc w:val="center"/>
              <w:rPr>
                <w:rFonts w:eastAsia="Times New Roman" w:cstheme="minorHAnsi"/>
                <w:sz w:val="18"/>
                <w:szCs w:val="18"/>
                <w:lang w:val="pt-PT"/>
              </w:rPr>
            </w:pPr>
            <w:r>
              <w:rPr>
                <w:color w:val="000000"/>
                <w:sz w:val="16"/>
                <w:szCs w:val="16"/>
              </w:rPr>
              <w:t>27000</w:t>
            </w:r>
          </w:p>
        </w:tc>
        <w:tc>
          <w:tcPr>
            <w:tcW w:w="1012" w:type="dxa"/>
            <w:vAlign w:val="center"/>
          </w:tcPr>
          <w:p w14:paraId="42D945DB" w14:textId="42A35FBC" w:rsidR="00C837AA" w:rsidRPr="005C6A60" w:rsidRDefault="00C837AA" w:rsidP="00C837AA">
            <w:pPr>
              <w:jc w:val="center"/>
              <w:rPr>
                <w:rFonts w:eastAsia="Times New Roman" w:cstheme="minorHAnsi"/>
                <w:sz w:val="18"/>
                <w:szCs w:val="18"/>
                <w:lang w:val="pt-PT"/>
              </w:rPr>
            </w:pPr>
            <w:r>
              <w:rPr>
                <w:color w:val="000000"/>
                <w:sz w:val="16"/>
                <w:szCs w:val="16"/>
              </w:rPr>
              <w:t>R$ 0,15</w:t>
            </w:r>
          </w:p>
        </w:tc>
        <w:tc>
          <w:tcPr>
            <w:tcW w:w="1482" w:type="dxa"/>
            <w:vAlign w:val="center"/>
          </w:tcPr>
          <w:p w14:paraId="2210618E" w14:textId="109C76EE" w:rsidR="00C837AA" w:rsidRPr="005C6A60" w:rsidRDefault="00C837AA" w:rsidP="00C837AA">
            <w:pPr>
              <w:ind w:right="2"/>
              <w:jc w:val="center"/>
              <w:rPr>
                <w:rFonts w:eastAsia="Times New Roman" w:cstheme="minorHAnsi"/>
                <w:sz w:val="18"/>
                <w:szCs w:val="18"/>
                <w:lang w:val="pt-PT"/>
              </w:rPr>
            </w:pPr>
            <w:r>
              <w:rPr>
                <w:color w:val="000000"/>
                <w:sz w:val="16"/>
                <w:szCs w:val="16"/>
              </w:rPr>
              <w:t>R$ 4.050,00</w:t>
            </w:r>
          </w:p>
        </w:tc>
      </w:tr>
      <w:tr w:rsidR="00C837AA" w:rsidRPr="005C6A60" w14:paraId="04E86D73" w14:textId="77777777" w:rsidTr="00AF5F8C">
        <w:trPr>
          <w:trHeight w:val="20"/>
          <w:jc w:val="center"/>
        </w:trPr>
        <w:tc>
          <w:tcPr>
            <w:tcW w:w="680" w:type="dxa"/>
          </w:tcPr>
          <w:p w14:paraId="3B1C21B4" w14:textId="77777777" w:rsidR="00C837AA" w:rsidRPr="005C6A60" w:rsidRDefault="00C837AA" w:rsidP="00C837AA">
            <w:pPr>
              <w:rPr>
                <w:rFonts w:eastAsia="Times New Roman" w:cstheme="minorHAnsi"/>
                <w:sz w:val="18"/>
                <w:szCs w:val="18"/>
                <w:lang w:val="pt-PT"/>
              </w:rPr>
            </w:pPr>
          </w:p>
          <w:p w14:paraId="4145CEBB"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76</w:t>
            </w:r>
          </w:p>
        </w:tc>
        <w:tc>
          <w:tcPr>
            <w:tcW w:w="5040" w:type="dxa"/>
            <w:vAlign w:val="center"/>
          </w:tcPr>
          <w:p w14:paraId="2E18BBB2" w14:textId="132E0331" w:rsidR="00C837AA" w:rsidRPr="005C6A60" w:rsidRDefault="00C837AA" w:rsidP="00C837AA">
            <w:pPr>
              <w:ind w:right="145"/>
              <w:rPr>
                <w:rFonts w:eastAsia="Times New Roman" w:cstheme="minorHAnsi"/>
                <w:sz w:val="18"/>
                <w:szCs w:val="18"/>
                <w:lang w:val="pt-PT"/>
              </w:rPr>
            </w:pPr>
            <w:r w:rsidRPr="00C837AA">
              <w:rPr>
                <w:color w:val="000000"/>
                <w:sz w:val="16"/>
                <w:szCs w:val="16"/>
                <w:lang w:val="pt-BR"/>
              </w:rPr>
              <w:t>SERINGA DESCARTÁVEL DE 5 ML com bico</w:t>
            </w:r>
            <w:r w:rsidRPr="00C837AA">
              <w:rPr>
                <w:b/>
                <w:bCs/>
                <w:color w:val="000000"/>
                <w:sz w:val="16"/>
                <w:szCs w:val="16"/>
                <w:lang w:val="pt-BR"/>
              </w:rPr>
              <w:t xml:space="preserve"> </w:t>
            </w:r>
            <w:proofErr w:type="spellStart"/>
            <w:r w:rsidRPr="00C837AA">
              <w:rPr>
                <w:b/>
                <w:bCs/>
                <w:color w:val="000000"/>
                <w:sz w:val="16"/>
                <w:szCs w:val="16"/>
                <w:lang w:val="pt-BR"/>
              </w:rPr>
              <w:t>luer</w:t>
            </w:r>
            <w:proofErr w:type="spellEnd"/>
            <w:r w:rsidRPr="00C837AA">
              <w:rPr>
                <w:b/>
                <w:bCs/>
                <w:color w:val="000000"/>
                <w:sz w:val="16"/>
                <w:szCs w:val="16"/>
                <w:lang w:val="pt-BR"/>
              </w:rPr>
              <w:t xml:space="preserve"> </w:t>
            </w:r>
            <w:proofErr w:type="spellStart"/>
            <w:r w:rsidRPr="00C837AA">
              <w:rPr>
                <w:b/>
                <w:bCs/>
                <w:color w:val="000000"/>
                <w:sz w:val="16"/>
                <w:szCs w:val="16"/>
                <w:lang w:val="pt-BR"/>
              </w:rPr>
              <w:t>lock</w:t>
            </w:r>
            <w:proofErr w:type="spellEnd"/>
            <w:r w:rsidRPr="00C837AA">
              <w:rPr>
                <w:color w:val="000000"/>
                <w:sz w:val="16"/>
                <w:szCs w:val="16"/>
                <w:lang w:val="pt-BR"/>
              </w:rPr>
              <w:t xml:space="preserve">, com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49E320B2" w14:textId="6FB826B5" w:rsidR="00C837AA" w:rsidRPr="005C6A60" w:rsidRDefault="00C837AA" w:rsidP="00C837AA">
            <w:pPr>
              <w:ind w:right="2"/>
              <w:jc w:val="center"/>
              <w:rPr>
                <w:rFonts w:eastAsia="Times New Roman" w:cstheme="minorHAnsi"/>
                <w:sz w:val="18"/>
                <w:szCs w:val="18"/>
                <w:lang w:val="pt-PT"/>
              </w:rPr>
            </w:pPr>
            <w:r>
              <w:rPr>
                <w:color w:val="000000"/>
                <w:sz w:val="16"/>
                <w:szCs w:val="16"/>
              </w:rPr>
              <w:t>32000</w:t>
            </w:r>
          </w:p>
        </w:tc>
        <w:tc>
          <w:tcPr>
            <w:tcW w:w="1012" w:type="dxa"/>
            <w:vAlign w:val="center"/>
          </w:tcPr>
          <w:p w14:paraId="6B05D57F" w14:textId="5D8B54D0" w:rsidR="00C837AA" w:rsidRPr="005C6A60" w:rsidRDefault="00C837AA" w:rsidP="00C837AA">
            <w:pPr>
              <w:jc w:val="center"/>
              <w:rPr>
                <w:rFonts w:eastAsia="Times New Roman" w:cstheme="minorHAnsi"/>
                <w:sz w:val="18"/>
                <w:szCs w:val="18"/>
                <w:lang w:val="pt-PT"/>
              </w:rPr>
            </w:pPr>
            <w:r>
              <w:rPr>
                <w:color w:val="000000"/>
                <w:sz w:val="16"/>
                <w:szCs w:val="16"/>
              </w:rPr>
              <w:t>R$ 0,20</w:t>
            </w:r>
          </w:p>
        </w:tc>
        <w:tc>
          <w:tcPr>
            <w:tcW w:w="1482" w:type="dxa"/>
            <w:vAlign w:val="center"/>
          </w:tcPr>
          <w:p w14:paraId="7332F4DB" w14:textId="45418CEC" w:rsidR="00C837AA" w:rsidRPr="005C6A60" w:rsidRDefault="00C837AA" w:rsidP="00C837AA">
            <w:pPr>
              <w:ind w:right="3"/>
              <w:jc w:val="center"/>
              <w:rPr>
                <w:rFonts w:eastAsia="Times New Roman" w:cstheme="minorHAnsi"/>
                <w:sz w:val="18"/>
                <w:szCs w:val="18"/>
                <w:lang w:val="pt-PT"/>
              </w:rPr>
            </w:pPr>
            <w:r>
              <w:rPr>
                <w:color w:val="000000"/>
                <w:sz w:val="16"/>
                <w:szCs w:val="16"/>
              </w:rPr>
              <w:t>R$ 6.400,00</w:t>
            </w:r>
          </w:p>
        </w:tc>
      </w:tr>
      <w:tr w:rsidR="00C837AA" w:rsidRPr="005C6A60" w14:paraId="59481922" w14:textId="77777777" w:rsidTr="00AF5F8C">
        <w:trPr>
          <w:trHeight w:val="20"/>
          <w:jc w:val="center"/>
        </w:trPr>
        <w:tc>
          <w:tcPr>
            <w:tcW w:w="680" w:type="dxa"/>
          </w:tcPr>
          <w:p w14:paraId="63BB79DD" w14:textId="77777777" w:rsidR="00C837AA" w:rsidRPr="005C6A60" w:rsidRDefault="00C837AA" w:rsidP="00C837AA">
            <w:pPr>
              <w:rPr>
                <w:rFonts w:eastAsia="Times New Roman" w:cstheme="minorHAnsi"/>
                <w:sz w:val="18"/>
                <w:szCs w:val="18"/>
                <w:lang w:val="pt-PT"/>
              </w:rPr>
            </w:pPr>
          </w:p>
          <w:p w14:paraId="2A3F101E"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77</w:t>
            </w:r>
          </w:p>
        </w:tc>
        <w:tc>
          <w:tcPr>
            <w:tcW w:w="5040" w:type="dxa"/>
            <w:vAlign w:val="center"/>
          </w:tcPr>
          <w:p w14:paraId="505A19E7" w14:textId="673D3B00" w:rsidR="00C837AA" w:rsidRPr="005C6A60" w:rsidRDefault="00C837AA" w:rsidP="00C837AA">
            <w:pPr>
              <w:ind w:right="145"/>
              <w:rPr>
                <w:rFonts w:eastAsia="Times New Roman" w:cstheme="minorHAnsi"/>
                <w:sz w:val="18"/>
                <w:szCs w:val="18"/>
                <w:lang w:val="pt-PT"/>
              </w:rPr>
            </w:pPr>
            <w:r w:rsidRPr="00C837AA">
              <w:rPr>
                <w:color w:val="000000"/>
                <w:sz w:val="16"/>
                <w:szCs w:val="16"/>
                <w:lang w:val="pt-BR"/>
              </w:rPr>
              <w:t xml:space="preserve">SERINGA DESCARTÁVEL DE 5 ML com bico </w:t>
            </w:r>
            <w:proofErr w:type="spellStart"/>
            <w:r w:rsidRPr="00C837AA">
              <w:rPr>
                <w:b/>
                <w:bCs/>
                <w:color w:val="000000"/>
                <w:sz w:val="16"/>
                <w:szCs w:val="16"/>
                <w:lang w:val="pt-BR"/>
              </w:rPr>
              <w:t>luer</w:t>
            </w:r>
            <w:proofErr w:type="spellEnd"/>
            <w:r w:rsidRPr="00C837AA">
              <w:rPr>
                <w:b/>
                <w:bCs/>
                <w:color w:val="000000"/>
                <w:sz w:val="16"/>
                <w:szCs w:val="16"/>
                <w:lang w:val="pt-BR"/>
              </w:rPr>
              <w:t xml:space="preserve"> </w:t>
            </w:r>
            <w:proofErr w:type="spellStart"/>
            <w:r w:rsidRPr="00C837AA">
              <w:rPr>
                <w:b/>
                <w:bCs/>
                <w:color w:val="000000"/>
                <w:sz w:val="16"/>
                <w:szCs w:val="16"/>
                <w:lang w:val="pt-BR"/>
              </w:rPr>
              <w:t>slip</w:t>
            </w:r>
            <w:proofErr w:type="spellEnd"/>
            <w:r w:rsidRPr="00C837AA">
              <w:rPr>
                <w:color w:val="000000"/>
                <w:sz w:val="16"/>
                <w:szCs w:val="16"/>
                <w:lang w:val="pt-BR"/>
              </w:rPr>
              <w:t xml:space="preserve">, sem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483F2BEB" w14:textId="06B1E4BE" w:rsidR="00C837AA" w:rsidRPr="005C6A60" w:rsidRDefault="00C837AA" w:rsidP="00C837AA">
            <w:pPr>
              <w:ind w:right="2"/>
              <w:jc w:val="center"/>
              <w:rPr>
                <w:rFonts w:eastAsia="Times New Roman" w:cstheme="minorHAnsi"/>
                <w:sz w:val="18"/>
                <w:szCs w:val="18"/>
                <w:lang w:val="pt-PT"/>
              </w:rPr>
            </w:pPr>
            <w:r>
              <w:rPr>
                <w:color w:val="000000"/>
                <w:sz w:val="16"/>
                <w:szCs w:val="16"/>
              </w:rPr>
              <w:t>27000</w:t>
            </w:r>
          </w:p>
        </w:tc>
        <w:tc>
          <w:tcPr>
            <w:tcW w:w="1012" w:type="dxa"/>
            <w:vAlign w:val="center"/>
          </w:tcPr>
          <w:p w14:paraId="0E0D08F1" w14:textId="7EC82002" w:rsidR="00C837AA" w:rsidRPr="005C6A60" w:rsidRDefault="00C837AA" w:rsidP="00C837AA">
            <w:pPr>
              <w:jc w:val="center"/>
              <w:rPr>
                <w:rFonts w:eastAsia="Times New Roman" w:cstheme="minorHAnsi"/>
                <w:sz w:val="18"/>
                <w:szCs w:val="18"/>
                <w:lang w:val="pt-PT"/>
              </w:rPr>
            </w:pPr>
            <w:r>
              <w:rPr>
                <w:color w:val="000000"/>
                <w:sz w:val="16"/>
                <w:szCs w:val="16"/>
              </w:rPr>
              <w:t>R$ 0,19</w:t>
            </w:r>
          </w:p>
        </w:tc>
        <w:tc>
          <w:tcPr>
            <w:tcW w:w="1482" w:type="dxa"/>
            <w:vAlign w:val="center"/>
          </w:tcPr>
          <w:p w14:paraId="59DEF41E" w14:textId="5E80EA9B" w:rsidR="00C837AA" w:rsidRPr="005C6A60" w:rsidRDefault="00C837AA" w:rsidP="00C837AA">
            <w:pPr>
              <w:ind w:right="3"/>
              <w:jc w:val="center"/>
              <w:rPr>
                <w:rFonts w:eastAsia="Times New Roman" w:cstheme="minorHAnsi"/>
                <w:sz w:val="18"/>
                <w:szCs w:val="18"/>
                <w:lang w:val="pt-PT"/>
              </w:rPr>
            </w:pPr>
            <w:r>
              <w:rPr>
                <w:color w:val="000000"/>
                <w:sz w:val="16"/>
                <w:szCs w:val="16"/>
              </w:rPr>
              <w:t>R$ 5.130,00</w:t>
            </w:r>
          </w:p>
        </w:tc>
      </w:tr>
      <w:tr w:rsidR="00C837AA" w:rsidRPr="005C6A60" w14:paraId="0E61705A" w14:textId="77777777" w:rsidTr="00AF5F8C">
        <w:trPr>
          <w:trHeight w:val="20"/>
          <w:jc w:val="center"/>
        </w:trPr>
        <w:tc>
          <w:tcPr>
            <w:tcW w:w="680" w:type="dxa"/>
          </w:tcPr>
          <w:p w14:paraId="3DF91F51" w14:textId="77777777" w:rsidR="00C837AA" w:rsidRPr="005C6A60" w:rsidRDefault="00C837AA" w:rsidP="00C837AA">
            <w:pPr>
              <w:rPr>
                <w:rFonts w:eastAsia="Times New Roman" w:cstheme="minorHAnsi"/>
                <w:sz w:val="18"/>
                <w:szCs w:val="18"/>
                <w:lang w:val="pt-PT"/>
              </w:rPr>
            </w:pPr>
          </w:p>
          <w:p w14:paraId="19334AD5"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78</w:t>
            </w:r>
          </w:p>
        </w:tc>
        <w:tc>
          <w:tcPr>
            <w:tcW w:w="5040" w:type="dxa"/>
            <w:vAlign w:val="center"/>
          </w:tcPr>
          <w:p w14:paraId="5FCA9023" w14:textId="330D64CA" w:rsidR="00C837AA" w:rsidRPr="005C6A60" w:rsidRDefault="00C837AA" w:rsidP="00C837AA">
            <w:pPr>
              <w:ind w:right="145"/>
              <w:rPr>
                <w:rFonts w:eastAsia="Times New Roman" w:cstheme="minorHAnsi"/>
                <w:sz w:val="18"/>
                <w:szCs w:val="18"/>
                <w:lang w:val="pt-PT"/>
              </w:rPr>
            </w:pPr>
            <w:r w:rsidRPr="00C837AA">
              <w:rPr>
                <w:color w:val="000000"/>
                <w:sz w:val="16"/>
                <w:szCs w:val="16"/>
                <w:lang w:val="pt-BR"/>
              </w:rPr>
              <w:t xml:space="preserve">SERINGA DESCARTÁVEL DE 60 ML com </w:t>
            </w:r>
            <w:r w:rsidRPr="00C837AA">
              <w:rPr>
                <w:b/>
                <w:bCs/>
                <w:color w:val="000000"/>
                <w:sz w:val="16"/>
                <w:szCs w:val="16"/>
                <w:lang w:val="pt-BR"/>
              </w:rPr>
              <w:t>bico cateter</w:t>
            </w:r>
            <w:r w:rsidRPr="00C837AA">
              <w:rPr>
                <w:color w:val="000000"/>
                <w:sz w:val="16"/>
                <w:szCs w:val="16"/>
                <w:lang w:val="pt-BR"/>
              </w:rPr>
              <w:t xml:space="preserve">, sem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5776C984" w14:textId="71A11195" w:rsidR="00C837AA" w:rsidRPr="005C6A60" w:rsidRDefault="00C837AA" w:rsidP="00C837AA">
            <w:pPr>
              <w:ind w:right="2"/>
              <w:jc w:val="center"/>
              <w:rPr>
                <w:rFonts w:eastAsia="Times New Roman" w:cstheme="minorHAnsi"/>
                <w:sz w:val="18"/>
                <w:szCs w:val="18"/>
                <w:lang w:val="pt-PT"/>
              </w:rPr>
            </w:pPr>
            <w:r>
              <w:rPr>
                <w:color w:val="000000"/>
                <w:sz w:val="16"/>
                <w:szCs w:val="16"/>
              </w:rPr>
              <w:t>2800</w:t>
            </w:r>
          </w:p>
        </w:tc>
        <w:tc>
          <w:tcPr>
            <w:tcW w:w="1012" w:type="dxa"/>
            <w:vAlign w:val="center"/>
          </w:tcPr>
          <w:p w14:paraId="278E1DA3" w14:textId="12B51C25" w:rsidR="00C837AA" w:rsidRPr="005C6A60" w:rsidRDefault="00C837AA" w:rsidP="00C837AA">
            <w:pPr>
              <w:jc w:val="center"/>
              <w:rPr>
                <w:rFonts w:eastAsia="Times New Roman" w:cstheme="minorHAnsi"/>
                <w:sz w:val="18"/>
                <w:szCs w:val="18"/>
                <w:lang w:val="pt-PT"/>
              </w:rPr>
            </w:pPr>
            <w:r>
              <w:rPr>
                <w:color w:val="000000"/>
                <w:sz w:val="16"/>
                <w:szCs w:val="16"/>
              </w:rPr>
              <w:t>R$ 1,61</w:t>
            </w:r>
          </w:p>
        </w:tc>
        <w:tc>
          <w:tcPr>
            <w:tcW w:w="1482" w:type="dxa"/>
            <w:vAlign w:val="center"/>
          </w:tcPr>
          <w:p w14:paraId="1CE8145A" w14:textId="49057721" w:rsidR="00C837AA" w:rsidRPr="005C6A60" w:rsidRDefault="00C837AA" w:rsidP="00C837AA">
            <w:pPr>
              <w:ind w:right="3"/>
              <w:jc w:val="center"/>
              <w:rPr>
                <w:rFonts w:eastAsia="Times New Roman" w:cstheme="minorHAnsi"/>
                <w:sz w:val="18"/>
                <w:szCs w:val="18"/>
                <w:lang w:val="pt-PT"/>
              </w:rPr>
            </w:pPr>
            <w:r>
              <w:rPr>
                <w:color w:val="000000"/>
                <w:sz w:val="16"/>
                <w:szCs w:val="16"/>
              </w:rPr>
              <w:t>R$ 4.508,00</w:t>
            </w:r>
          </w:p>
        </w:tc>
      </w:tr>
      <w:tr w:rsidR="00C837AA" w:rsidRPr="005C6A60" w14:paraId="6CB42137" w14:textId="77777777" w:rsidTr="00AF5F8C">
        <w:trPr>
          <w:trHeight w:val="20"/>
          <w:jc w:val="center"/>
        </w:trPr>
        <w:tc>
          <w:tcPr>
            <w:tcW w:w="680" w:type="dxa"/>
          </w:tcPr>
          <w:p w14:paraId="4B1FF440" w14:textId="77777777" w:rsidR="00C837AA" w:rsidRPr="005C6A60" w:rsidRDefault="00C837AA" w:rsidP="00C837AA">
            <w:pPr>
              <w:rPr>
                <w:rFonts w:eastAsia="Times New Roman" w:cstheme="minorHAnsi"/>
                <w:sz w:val="18"/>
                <w:szCs w:val="18"/>
                <w:lang w:val="pt-PT"/>
              </w:rPr>
            </w:pPr>
          </w:p>
          <w:p w14:paraId="23EA2700"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79</w:t>
            </w:r>
          </w:p>
        </w:tc>
        <w:tc>
          <w:tcPr>
            <w:tcW w:w="5040" w:type="dxa"/>
            <w:vAlign w:val="center"/>
          </w:tcPr>
          <w:p w14:paraId="68E6E61E" w14:textId="23E0618A" w:rsidR="00C837AA" w:rsidRPr="005C6A60" w:rsidRDefault="00C837AA" w:rsidP="00C837AA">
            <w:pPr>
              <w:ind w:right="145"/>
              <w:rPr>
                <w:rFonts w:eastAsia="Times New Roman" w:cstheme="minorHAnsi"/>
                <w:sz w:val="18"/>
                <w:szCs w:val="18"/>
                <w:lang w:val="pt-PT"/>
              </w:rPr>
            </w:pPr>
            <w:r w:rsidRPr="00C837AA">
              <w:rPr>
                <w:color w:val="000000"/>
                <w:sz w:val="16"/>
                <w:szCs w:val="16"/>
                <w:lang w:val="pt-BR"/>
              </w:rPr>
              <w:t xml:space="preserve">SERINGA DESCARTÁVEL GRADUADA 1 ML (COM AGULHA 13 X 4,5) -  com bico </w:t>
            </w:r>
            <w:proofErr w:type="spellStart"/>
            <w:r w:rsidRPr="00C837AA">
              <w:rPr>
                <w:b/>
                <w:bCs/>
                <w:color w:val="000000"/>
                <w:sz w:val="16"/>
                <w:szCs w:val="16"/>
                <w:lang w:val="pt-BR"/>
              </w:rPr>
              <w:t>luer</w:t>
            </w:r>
            <w:proofErr w:type="spellEnd"/>
            <w:r w:rsidRPr="00C837AA">
              <w:rPr>
                <w:b/>
                <w:bCs/>
                <w:color w:val="000000"/>
                <w:sz w:val="16"/>
                <w:szCs w:val="16"/>
                <w:lang w:val="pt-BR"/>
              </w:rPr>
              <w:t xml:space="preserve"> </w:t>
            </w:r>
            <w:proofErr w:type="spellStart"/>
            <w:r w:rsidRPr="00C837AA">
              <w:rPr>
                <w:b/>
                <w:bCs/>
                <w:color w:val="000000"/>
                <w:sz w:val="16"/>
                <w:szCs w:val="16"/>
                <w:lang w:val="pt-BR"/>
              </w:rPr>
              <w:t>slip</w:t>
            </w:r>
            <w:proofErr w:type="spellEnd"/>
            <w:r w:rsidRPr="00C837AA">
              <w:rPr>
                <w:color w:val="000000"/>
                <w:sz w:val="16"/>
                <w:szCs w:val="16"/>
                <w:lang w:val="pt-BR"/>
              </w:rPr>
              <w:t xml:space="preserve">, sem rosca, estéril, fabricada em polipropileno, atóxica, </w:t>
            </w:r>
            <w:proofErr w:type="spellStart"/>
            <w:r w:rsidRPr="00C837AA">
              <w:rPr>
                <w:color w:val="000000"/>
                <w:sz w:val="16"/>
                <w:szCs w:val="16"/>
                <w:lang w:val="pt-BR"/>
              </w:rPr>
              <w:t>apirogênica</w:t>
            </w:r>
            <w:proofErr w:type="spellEnd"/>
            <w:r w:rsidRPr="00C837AA">
              <w:rPr>
                <w:color w:val="000000"/>
                <w:sz w:val="16"/>
                <w:szCs w:val="16"/>
                <w:lang w:val="pt-BR"/>
              </w:rPr>
              <w:t xml:space="preserve"> e lubrificada</w:t>
            </w:r>
          </w:p>
        </w:tc>
        <w:tc>
          <w:tcPr>
            <w:tcW w:w="1234" w:type="dxa"/>
            <w:vAlign w:val="center"/>
          </w:tcPr>
          <w:p w14:paraId="746D7D82" w14:textId="4B2C62AF" w:rsidR="00C837AA" w:rsidRPr="005C6A60" w:rsidRDefault="00C837AA" w:rsidP="00C837AA">
            <w:pPr>
              <w:ind w:right="2"/>
              <w:jc w:val="center"/>
              <w:rPr>
                <w:rFonts w:eastAsia="Times New Roman" w:cstheme="minorHAnsi"/>
                <w:sz w:val="18"/>
                <w:szCs w:val="18"/>
                <w:lang w:val="pt-PT"/>
              </w:rPr>
            </w:pPr>
            <w:r>
              <w:rPr>
                <w:color w:val="000000"/>
                <w:sz w:val="16"/>
                <w:szCs w:val="16"/>
              </w:rPr>
              <w:t>103000</w:t>
            </w:r>
          </w:p>
        </w:tc>
        <w:tc>
          <w:tcPr>
            <w:tcW w:w="1012" w:type="dxa"/>
            <w:vAlign w:val="center"/>
          </w:tcPr>
          <w:p w14:paraId="48ABB5E2" w14:textId="71B815F6" w:rsidR="00C837AA" w:rsidRPr="005C6A60" w:rsidRDefault="00C837AA" w:rsidP="00C837AA">
            <w:pPr>
              <w:jc w:val="center"/>
              <w:rPr>
                <w:rFonts w:eastAsia="Times New Roman" w:cstheme="minorHAnsi"/>
                <w:sz w:val="18"/>
                <w:szCs w:val="18"/>
                <w:lang w:val="pt-PT"/>
              </w:rPr>
            </w:pPr>
            <w:r>
              <w:rPr>
                <w:color w:val="000000"/>
                <w:sz w:val="16"/>
                <w:szCs w:val="16"/>
              </w:rPr>
              <w:t>R$ 0,20</w:t>
            </w:r>
          </w:p>
        </w:tc>
        <w:tc>
          <w:tcPr>
            <w:tcW w:w="1482" w:type="dxa"/>
            <w:vAlign w:val="center"/>
          </w:tcPr>
          <w:p w14:paraId="485B2C02" w14:textId="3E2F6A90" w:rsidR="00C837AA" w:rsidRPr="005C6A60" w:rsidRDefault="00C837AA" w:rsidP="00C837AA">
            <w:pPr>
              <w:ind w:right="3"/>
              <w:jc w:val="center"/>
              <w:rPr>
                <w:rFonts w:eastAsia="Times New Roman" w:cstheme="minorHAnsi"/>
                <w:sz w:val="18"/>
                <w:szCs w:val="18"/>
                <w:lang w:val="pt-PT"/>
              </w:rPr>
            </w:pPr>
            <w:r>
              <w:rPr>
                <w:color w:val="000000"/>
                <w:sz w:val="16"/>
                <w:szCs w:val="16"/>
              </w:rPr>
              <w:t>R$ 20.600,00</w:t>
            </w:r>
          </w:p>
        </w:tc>
      </w:tr>
      <w:tr w:rsidR="00C837AA" w:rsidRPr="005C6A60" w14:paraId="10F9CC0D" w14:textId="77777777" w:rsidTr="00AF5F8C">
        <w:trPr>
          <w:trHeight w:val="20"/>
          <w:jc w:val="center"/>
        </w:trPr>
        <w:tc>
          <w:tcPr>
            <w:tcW w:w="680" w:type="dxa"/>
          </w:tcPr>
          <w:p w14:paraId="556B28AD" w14:textId="77777777" w:rsidR="00C837AA" w:rsidRPr="005C6A60" w:rsidRDefault="00C837AA" w:rsidP="00C837AA">
            <w:pPr>
              <w:rPr>
                <w:rFonts w:eastAsia="Times New Roman" w:cstheme="minorHAnsi"/>
                <w:sz w:val="18"/>
                <w:szCs w:val="18"/>
                <w:lang w:val="pt-PT"/>
              </w:rPr>
            </w:pPr>
          </w:p>
          <w:p w14:paraId="0B044BB1"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80</w:t>
            </w:r>
          </w:p>
        </w:tc>
        <w:tc>
          <w:tcPr>
            <w:tcW w:w="5040" w:type="dxa"/>
            <w:vAlign w:val="center"/>
          </w:tcPr>
          <w:p w14:paraId="149DB970" w14:textId="720AC1E6" w:rsidR="00C837AA" w:rsidRPr="005C6A60" w:rsidRDefault="00C837AA" w:rsidP="00C837AA">
            <w:pPr>
              <w:jc w:val="both"/>
              <w:rPr>
                <w:rFonts w:eastAsia="Times New Roman" w:cstheme="minorHAnsi"/>
                <w:sz w:val="18"/>
                <w:szCs w:val="18"/>
                <w:lang w:val="pt-PT"/>
              </w:rPr>
            </w:pPr>
            <w:r w:rsidRPr="00C837AA">
              <w:rPr>
                <w:color w:val="000000"/>
                <w:sz w:val="16"/>
                <w:szCs w:val="16"/>
                <w:lang w:val="pt-BR"/>
              </w:rPr>
              <w:t xml:space="preserve">Tiras reagentes para medição de glicemia compatíveis com os glicosímetros já disponibilizados aos pacientes da rede municipal de saúde atualmente padronizados como modelo compatível com sistema </w:t>
            </w:r>
            <w:proofErr w:type="spellStart"/>
            <w:r w:rsidRPr="00C837AA">
              <w:rPr>
                <w:color w:val="000000"/>
                <w:sz w:val="16"/>
                <w:szCs w:val="16"/>
                <w:lang w:val="pt-BR"/>
              </w:rPr>
              <w:t>On</w:t>
            </w:r>
            <w:proofErr w:type="spellEnd"/>
            <w:r w:rsidRPr="00C837AA">
              <w:rPr>
                <w:color w:val="000000"/>
                <w:sz w:val="16"/>
                <w:szCs w:val="16"/>
                <w:lang w:val="pt-BR"/>
              </w:rPr>
              <w:t xml:space="preserve"> </w:t>
            </w:r>
            <w:proofErr w:type="spellStart"/>
            <w:r w:rsidRPr="00C837AA">
              <w:rPr>
                <w:color w:val="000000"/>
                <w:sz w:val="16"/>
                <w:szCs w:val="16"/>
                <w:lang w:val="pt-BR"/>
              </w:rPr>
              <w:t>Call</w:t>
            </w:r>
            <w:proofErr w:type="spellEnd"/>
            <w:r w:rsidRPr="00C837AA">
              <w:rPr>
                <w:color w:val="000000"/>
                <w:sz w:val="16"/>
                <w:szCs w:val="16"/>
                <w:lang w:val="pt-BR"/>
              </w:rPr>
              <w:t xml:space="preserve"> Plus </w:t>
            </w:r>
            <w:r w:rsidRPr="00C837AA">
              <w:rPr>
                <w:b/>
                <w:bCs/>
                <w:color w:val="000000"/>
                <w:sz w:val="16"/>
                <w:szCs w:val="16"/>
                <w:u w:val="single"/>
                <w:lang w:val="pt-BR"/>
              </w:rPr>
              <w:t>ou</w:t>
            </w:r>
            <w:r w:rsidRPr="00C837AA">
              <w:rPr>
                <w:color w:val="000000"/>
                <w:sz w:val="16"/>
                <w:szCs w:val="16"/>
                <w:lang w:val="pt-BR"/>
              </w:rPr>
              <w:t xml:space="preserve"> tecnologia equivalente que comprove plena compatibilidade sem necessidade de substituição dos aparelhos já fornecidos aos pacientes.</w:t>
            </w:r>
            <w:r w:rsidRPr="00C837AA">
              <w:rPr>
                <w:color w:val="000000"/>
                <w:sz w:val="16"/>
                <w:szCs w:val="16"/>
                <w:lang w:val="pt-BR"/>
              </w:rPr>
              <w:br/>
              <w:t xml:space="preserve">- CAIXA COM 50 TIRAS (a cada 30 </w:t>
            </w:r>
            <w:proofErr w:type="spellStart"/>
            <w:r w:rsidRPr="00C837AA">
              <w:rPr>
                <w:color w:val="000000"/>
                <w:sz w:val="16"/>
                <w:szCs w:val="16"/>
                <w:lang w:val="pt-BR"/>
              </w:rPr>
              <w:t>cx</w:t>
            </w:r>
            <w:proofErr w:type="spellEnd"/>
            <w:r w:rsidRPr="00C837AA">
              <w:rPr>
                <w:color w:val="000000"/>
                <w:sz w:val="16"/>
                <w:szCs w:val="16"/>
                <w:lang w:val="pt-BR"/>
              </w:rPr>
              <w:t xml:space="preserve"> será fornecido 01 aparelho)</w:t>
            </w:r>
            <w:r w:rsidRPr="00C837AA">
              <w:rPr>
                <w:color w:val="000000"/>
                <w:sz w:val="16"/>
                <w:szCs w:val="16"/>
                <w:lang w:val="pt-BR"/>
              </w:rPr>
              <w:br/>
            </w:r>
            <w:r w:rsidRPr="00C837AA">
              <w:rPr>
                <w:i/>
                <w:iCs/>
                <w:color w:val="000000"/>
                <w:sz w:val="16"/>
                <w:szCs w:val="16"/>
                <w:lang w:val="pt-BR"/>
              </w:rPr>
              <w:t>A presente especificação decorre da necessidade de garantir a compatibilidade com os glicosímetros já distribuídos aos usuários do SUS no município, evitando descontinuidade do monitoramento glicêmico, desperdício de recursos públicos e necessidade de substituição dos equipamentos atualmente em uso.</w:t>
            </w:r>
          </w:p>
        </w:tc>
        <w:tc>
          <w:tcPr>
            <w:tcW w:w="1234" w:type="dxa"/>
            <w:vAlign w:val="center"/>
          </w:tcPr>
          <w:p w14:paraId="7F5FB59F" w14:textId="00D2C099" w:rsidR="00C837AA" w:rsidRPr="005C6A60" w:rsidRDefault="00C837AA" w:rsidP="00C837AA">
            <w:pPr>
              <w:ind w:right="2"/>
              <w:jc w:val="center"/>
              <w:rPr>
                <w:rFonts w:eastAsia="Times New Roman" w:cstheme="minorHAnsi"/>
                <w:sz w:val="18"/>
                <w:szCs w:val="18"/>
                <w:lang w:val="pt-PT"/>
              </w:rPr>
            </w:pPr>
            <w:r>
              <w:rPr>
                <w:color w:val="000000"/>
                <w:sz w:val="16"/>
                <w:szCs w:val="16"/>
              </w:rPr>
              <w:t>17000</w:t>
            </w:r>
          </w:p>
        </w:tc>
        <w:tc>
          <w:tcPr>
            <w:tcW w:w="1012" w:type="dxa"/>
            <w:vAlign w:val="center"/>
          </w:tcPr>
          <w:p w14:paraId="255FC856" w14:textId="3C17FB3E" w:rsidR="00C837AA" w:rsidRPr="005C6A60" w:rsidRDefault="00C837AA" w:rsidP="00C837AA">
            <w:pPr>
              <w:jc w:val="center"/>
              <w:rPr>
                <w:rFonts w:eastAsia="Times New Roman" w:cstheme="minorHAnsi"/>
                <w:sz w:val="18"/>
                <w:szCs w:val="18"/>
                <w:lang w:val="pt-PT"/>
              </w:rPr>
            </w:pPr>
            <w:r>
              <w:rPr>
                <w:color w:val="000000"/>
                <w:sz w:val="16"/>
                <w:szCs w:val="16"/>
              </w:rPr>
              <w:t>R$ 43,90</w:t>
            </w:r>
          </w:p>
        </w:tc>
        <w:tc>
          <w:tcPr>
            <w:tcW w:w="1482" w:type="dxa"/>
            <w:vAlign w:val="center"/>
          </w:tcPr>
          <w:p w14:paraId="07883F87" w14:textId="7F0E46B2" w:rsidR="00C837AA" w:rsidRPr="005C6A60" w:rsidRDefault="00C837AA" w:rsidP="00C837AA">
            <w:pPr>
              <w:ind w:right="2"/>
              <w:jc w:val="center"/>
              <w:rPr>
                <w:rFonts w:eastAsia="Times New Roman" w:cstheme="minorHAnsi"/>
                <w:sz w:val="18"/>
                <w:szCs w:val="18"/>
                <w:lang w:val="pt-PT"/>
              </w:rPr>
            </w:pPr>
            <w:r>
              <w:rPr>
                <w:color w:val="000000"/>
                <w:sz w:val="16"/>
                <w:szCs w:val="16"/>
              </w:rPr>
              <w:t>R$ 746.300,00</w:t>
            </w:r>
          </w:p>
        </w:tc>
      </w:tr>
      <w:tr w:rsidR="00C837AA" w:rsidRPr="005C6A60" w14:paraId="0BA2C2F6" w14:textId="77777777" w:rsidTr="00AF5F8C">
        <w:trPr>
          <w:trHeight w:val="20"/>
          <w:jc w:val="center"/>
        </w:trPr>
        <w:tc>
          <w:tcPr>
            <w:tcW w:w="680" w:type="dxa"/>
          </w:tcPr>
          <w:p w14:paraId="5A15D66E"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81</w:t>
            </w:r>
          </w:p>
        </w:tc>
        <w:tc>
          <w:tcPr>
            <w:tcW w:w="5040" w:type="dxa"/>
            <w:vAlign w:val="center"/>
          </w:tcPr>
          <w:p w14:paraId="12D00D49" w14:textId="21BD7B6F" w:rsidR="00C837AA" w:rsidRPr="005C6A60" w:rsidRDefault="00C837AA" w:rsidP="00C837AA">
            <w:pPr>
              <w:rPr>
                <w:rFonts w:eastAsia="Times New Roman" w:cstheme="minorHAnsi"/>
                <w:sz w:val="18"/>
                <w:szCs w:val="18"/>
                <w:lang w:val="pt-PT"/>
              </w:rPr>
            </w:pPr>
            <w:r w:rsidRPr="00C837AA">
              <w:rPr>
                <w:color w:val="000000"/>
                <w:sz w:val="16"/>
                <w:szCs w:val="16"/>
                <w:lang w:val="pt-BR"/>
              </w:rPr>
              <w:t>TOALET DESCARTAVEL 600 ML</w:t>
            </w:r>
            <w:r w:rsidRPr="00C837AA">
              <w:rPr>
                <w:color w:val="000000"/>
                <w:sz w:val="16"/>
                <w:szCs w:val="16"/>
                <w:lang w:val="pt-BR"/>
              </w:rPr>
              <w:br/>
              <w:t>- BOLSA COLETORA DE URINA E VOMITO</w:t>
            </w:r>
          </w:p>
        </w:tc>
        <w:tc>
          <w:tcPr>
            <w:tcW w:w="1234" w:type="dxa"/>
            <w:vAlign w:val="center"/>
          </w:tcPr>
          <w:p w14:paraId="529A5C65" w14:textId="30336C13" w:rsidR="00C837AA" w:rsidRPr="005C6A60" w:rsidRDefault="00C837AA" w:rsidP="00C837AA">
            <w:pPr>
              <w:ind w:right="2"/>
              <w:jc w:val="center"/>
              <w:rPr>
                <w:rFonts w:eastAsia="Times New Roman" w:cstheme="minorHAnsi"/>
                <w:sz w:val="18"/>
                <w:szCs w:val="18"/>
                <w:lang w:val="pt-PT"/>
              </w:rPr>
            </w:pPr>
            <w:r>
              <w:rPr>
                <w:color w:val="000000"/>
                <w:sz w:val="16"/>
                <w:szCs w:val="16"/>
              </w:rPr>
              <w:t>600</w:t>
            </w:r>
          </w:p>
        </w:tc>
        <w:tc>
          <w:tcPr>
            <w:tcW w:w="1012" w:type="dxa"/>
            <w:vAlign w:val="center"/>
          </w:tcPr>
          <w:p w14:paraId="06D77559" w14:textId="61BB1E50" w:rsidR="00C837AA" w:rsidRPr="005C6A60" w:rsidRDefault="00C837AA" w:rsidP="00C837AA">
            <w:pPr>
              <w:ind w:right="1"/>
              <w:jc w:val="center"/>
              <w:rPr>
                <w:rFonts w:eastAsia="Times New Roman" w:cstheme="minorHAnsi"/>
                <w:sz w:val="18"/>
                <w:szCs w:val="18"/>
                <w:lang w:val="pt-PT"/>
              </w:rPr>
            </w:pPr>
            <w:r>
              <w:rPr>
                <w:color w:val="000000"/>
                <w:sz w:val="16"/>
                <w:szCs w:val="16"/>
              </w:rPr>
              <w:t>R$ 11,17</w:t>
            </w:r>
          </w:p>
        </w:tc>
        <w:tc>
          <w:tcPr>
            <w:tcW w:w="1482" w:type="dxa"/>
            <w:vAlign w:val="center"/>
          </w:tcPr>
          <w:p w14:paraId="12BD84F7" w14:textId="6286C272" w:rsidR="00C837AA" w:rsidRPr="005C6A60" w:rsidRDefault="00C837AA" w:rsidP="00C837AA">
            <w:pPr>
              <w:ind w:right="2"/>
              <w:jc w:val="center"/>
              <w:rPr>
                <w:rFonts w:eastAsia="Times New Roman" w:cstheme="minorHAnsi"/>
                <w:sz w:val="18"/>
                <w:szCs w:val="18"/>
                <w:lang w:val="pt-PT"/>
              </w:rPr>
            </w:pPr>
            <w:r>
              <w:rPr>
                <w:color w:val="000000"/>
                <w:sz w:val="16"/>
                <w:szCs w:val="16"/>
              </w:rPr>
              <w:t>R$ 6.702,00</w:t>
            </w:r>
          </w:p>
        </w:tc>
      </w:tr>
      <w:tr w:rsidR="00C837AA" w:rsidRPr="005C6A60" w14:paraId="17A461CB" w14:textId="77777777" w:rsidTr="00AF5F8C">
        <w:trPr>
          <w:trHeight w:val="20"/>
          <w:jc w:val="center"/>
        </w:trPr>
        <w:tc>
          <w:tcPr>
            <w:tcW w:w="680" w:type="dxa"/>
          </w:tcPr>
          <w:p w14:paraId="7E1E18ED" w14:textId="77777777" w:rsidR="00C837AA" w:rsidRPr="005C6A60" w:rsidRDefault="00C837AA" w:rsidP="00C837AA">
            <w:pPr>
              <w:ind w:right="1"/>
              <w:jc w:val="center"/>
              <w:rPr>
                <w:rFonts w:eastAsia="Times New Roman" w:cstheme="minorHAnsi"/>
                <w:sz w:val="18"/>
                <w:szCs w:val="18"/>
                <w:lang w:val="pt-PT"/>
              </w:rPr>
            </w:pPr>
            <w:r w:rsidRPr="005C6A60">
              <w:rPr>
                <w:rFonts w:eastAsia="Times New Roman" w:cstheme="minorHAnsi"/>
                <w:spacing w:val="-5"/>
                <w:sz w:val="18"/>
                <w:szCs w:val="18"/>
                <w:lang w:val="pt-PT"/>
              </w:rPr>
              <w:t>82</w:t>
            </w:r>
          </w:p>
        </w:tc>
        <w:tc>
          <w:tcPr>
            <w:tcW w:w="5040" w:type="dxa"/>
            <w:vAlign w:val="center"/>
          </w:tcPr>
          <w:p w14:paraId="63AF39D3" w14:textId="7D3513EF" w:rsidR="00C837AA" w:rsidRPr="005C6A60" w:rsidRDefault="00C837AA" w:rsidP="00C837AA">
            <w:pPr>
              <w:ind w:right="145"/>
              <w:rPr>
                <w:rFonts w:eastAsia="Times New Roman" w:cstheme="minorHAnsi"/>
                <w:sz w:val="18"/>
                <w:szCs w:val="18"/>
                <w:lang w:val="pt-PT"/>
              </w:rPr>
            </w:pPr>
            <w:r w:rsidRPr="00C837AA">
              <w:rPr>
                <w:color w:val="000000"/>
                <w:sz w:val="16"/>
                <w:szCs w:val="16"/>
                <w:lang w:val="pt-BR"/>
              </w:rPr>
              <w:t xml:space="preserve">TUBO DE LATEX 200 </w:t>
            </w:r>
            <w:r w:rsidRPr="00C837AA">
              <w:rPr>
                <w:color w:val="000000"/>
                <w:sz w:val="16"/>
                <w:szCs w:val="16"/>
                <w:lang w:val="pt-BR"/>
              </w:rPr>
              <w:br/>
              <w:t>- PACOTE CONTENDO TUBO DE 15 METROS</w:t>
            </w:r>
          </w:p>
        </w:tc>
        <w:tc>
          <w:tcPr>
            <w:tcW w:w="1234" w:type="dxa"/>
            <w:vAlign w:val="center"/>
          </w:tcPr>
          <w:p w14:paraId="544A4C10" w14:textId="3FC5DB1D" w:rsidR="00C837AA" w:rsidRPr="005C6A60" w:rsidRDefault="00C837AA" w:rsidP="00C837AA">
            <w:pPr>
              <w:ind w:right="2"/>
              <w:jc w:val="center"/>
              <w:rPr>
                <w:rFonts w:eastAsia="Times New Roman" w:cstheme="minorHAnsi"/>
                <w:sz w:val="18"/>
                <w:szCs w:val="18"/>
                <w:lang w:val="pt-PT"/>
              </w:rPr>
            </w:pPr>
            <w:r>
              <w:rPr>
                <w:color w:val="000000"/>
                <w:sz w:val="16"/>
                <w:szCs w:val="16"/>
              </w:rPr>
              <w:t>20</w:t>
            </w:r>
          </w:p>
        </w:tc>
        <w:tc>
          <w:tcPr>
            <w:tcW w:w="1012" w:type="dxa"/>
            <w:vAlign w:val="center"/>
          </w:tcPr>
          <w:p w14:paraId="4154D7AE" w14:textId="66DE7205" w:rsidR="00C837AA" w:rsidRPr="005C6A60" w:rsidRDefault="00C837AA" w:rsidP="00C837AA">
            <w:pPr>
              <w:ind w:right="1"/>
              <w:jc w:val="center"/>
              <w:rPr>
                <w:rFonts w:eastAsia="Times New Roman" w:cstheme="minorHAnsi"/>
                <w:sz w:val="18"/>
                <w:szCs w:val="18"/>
                <w:lang w:val="pt-PT"/>
              </w:rPr>
            </w:pPr>
            <w:r>
              <w:rPr>
                <w:color w:val="000000"/>
                <w:sz w:val="16"/>
                <w:szCs w:val="16"/>
              </w:rPr>
              <w:t>R$ 29,18</w:t>
            </w:r>
          </w:p>
        </w:tc>
        <w:tc>
          <w:tcPr>
            <w:tcW w:w="1482" w:type="dxa"/>
            <w:vAlign w:val="center"/>
          </w:tcPr>
          <w:p w14:paraId="6EE30E31" w14:textId="7EC90527" w:rsidR="00C837AA" w:rsidRPr="005C6A60" w:rsidRDefault="00C837AA" w:rsidP="00C837AA">
            <w:pPr>
              <w:ind w:right="3"/>
              <w:jc w:val="center"/>
              <w:rPr>
                <w:rFonts w:eastAsia="Times New Roman" w:cstheme="minorHAnsi"/>
                <w:sz w:val="18"/>
                <w:szCs w:val="18"/>
                <w:lang w:val="pt-PT"/>
              </w:rPr>
            </w:pPr>
            <w:r>
              <w:rPr>
                <w:color w:val="000000"/>
                <w:sz w:val="16"/>
                <w:szCs w:val="16"/>
              </w:rPr>
              <w:t>R$ 583,60</w:t>
            </w:r>
          </w:p>
        </w:tc>
      </w:tr>
      <w:tr w:rsidR="00C837AA" w:rsidRPr="005C6A60" w14:paraId="28913D2B" w14:textId="77777777" w:rsidTr="00AF5F8C">
        <w:trPr>
          <w:trHeight w:val="20"/>
          <w:jc w:val="center"/>
        </w:trPr>
        <w:tc>
          <w:tcPr>
            <w:tcW w:w="680" w:type="dxa"/>
          </w:tcPr>
          <w:p w14:paraId="1848631E" w14:textId="77777777" w:rsidR="00C837AA" w:rsidRPr="005C6A60" w:rsidRDefault="00C837AA" w:rsidP="00C837AA">
            <w:pPr>
              <w:spacing w:before="58"/>
              <w:ind w:right="1"/>
              <w:jc w:val="center"/>
              <w:rPr>
                <w:rFonts w:eastAsia="Times New Roman" w:cstheme="minorHAnsi"/>
                <w:sz w:val="18"/>
                <w:szCs w:val="18"/>
                <w:lang w:val="pt-PT"/>
              </w:rPr>
            </w:pPr>
            <w:r w:rsidRPr="005C6A60">
              <w:rPr>
                <w:rFonts w:eastAsia="Times New Roman" w:cstheme="minorHAnsi"/>
                <w:spacing w:val="-5"/>
                <w:sz w:val="18"/>
                <w:szCs w:val="18"/>
                <w:lang w:val="pt-PT"/>
              </w:rPr>
              <w:t>83</w:t>
            </w:r>
          </w:p>
        </w:tc>
        <w:tc>
          <w:tcPr>
            <w:tcW w:w="5040" w:type="dxa"/>
            <w:vAlign w:val="center"/>
          </w:tcPr>
          <w:p w14:paraId="2C0F3C7C" w14:textId="784AA404" w:rsidR="00C837AA" w:rsidRPr="005C6A60" w:rsidRDefault="00C837AA" w:rsidP="00C837AA">
            <w:pPr>
              <w:spacing w:before="58"/>
              <w:rPr>
                <w:rFonts w:eastAsia="Times New Roman" w:cstheme="minorHAnsi"/>
                <w:sz w:val="18"/>
                <w:szCs w:val="18"/>
                <w:lang w:val="pt-PT"/>
              </w:rPr>
            </w:pPr>
            <w:r w:rsidRPr="00C837AA">
              <w:rPr>
                <w:color w:val="000000"/>
                <w:sz w:val="16"/>
                <w:szCs w:val="16"/>
                <w:lang w:val="pt-BR"/>
              </w:rPr>
              <w:t xml:space="preserve">TUBO DE LATEX 204 </w:t>
            </w:r>
            <w:r w:rsidRPr="00C837AA">
              <w:rPr>
                <w:color w:val="000000"/>
                <w:sz w:val="16"/>
                <w:szCs w:val="16"/>
                <w:lang w:val="pt-BR"/>
              </w:rPr>
              <w:br/>
              <w:t>- PACOTE CONTENDO TUBO DE 15 METROS</w:t>
            </w:r>
          </w:p>
        </w:tc>
        <w:tc>
          <w:tcPr>
            <w:tcW w:w="1234" w:type="dxa"/>
            <w:vAlign w:val="center"/>
          </w:tcPr>
          <w:p w14:paraId="5F901891" w14:textId="2473AE15" w:rsidR="00C837AA" w:rsidRPr="005C6A60" w:rsidRDefault="00C837AA" w:rsidP="00C837AA">
            <w:pPr>
              <w:spacing w:before="58"/>
              <w:ind w:right="2"/>
              <w:jc w:val="center"/>
              <w:rPr>
                <w:rFonts w:eastAsia="Times New Roman" w:cstheme="minorHAnsi"/>
                <w:sz w:val="18"/>
                <w:szCs w:val="18"/>
                <w:lang w:val="pt-PT"/>
              </w:rPr>
            </w:pPr>
            <w:r>
              <w:rPr>
                <w:color w:val="000000"/>
                <w:sz w:val="16"/>
                <w:szCs w:val="16"/>
              </w:rPr>
              <w:t>20</w:t>
            </w:r>
          </w:p>
        </w:tc>
        <w:tc>
          <w:tcPr>
            <w:tcW w:w="1012" w:type="dxa"/>
            <w:vAlign w:val="center"/>
          </w:tcPr>
          <w:p w14:paraId="360B635E" w14:textId="00D7931F" w:rsidR="00C837AA" w:rsidRPr="005C6A60" w:rsidRDefault="00C837AA" w:rsidP="00C837AA">
            <w:pPr>
              <w:spacing w:before="58"/>
              <w:ind w:right="1"/>
              <w:jc w:val="center"/>
              <w:rPr>
                <w:rFonts w:eastAsia="Times New Roman" w:cstheme="minorHAnsi"/>
                <w:sz w:val="18"/>
                <w:szCs w:val="18"/>
                <w:lang w:val="pt-PT"/>
              </w:rPr>
            </w:pPr>
            <w:r>
              <w:rPr>
                <w:color w:val="000000"/>
                <w:sz w:val="16"/>
                <w:szCs w:val="16"/>
              </w:rPr>
              <w:t>R$ 64,38</w:t>
            </w:r>
          </w:p>
        </w:tc>
        <w:tc>
          <w:tcPr>
            <w:tcW w:w="1482" w:type="dxa"/>
            <w:vAlign w:val="center"/>
          </w:tcPr>
          <w:p w14:paraId="6DEFEE2E" w14:textId="6933B9BE" w:rsidR="00C837AA" w:rsidRPr="005C6A60" w:rsidRDefault="00C837AA" w:rsidP="00C837AA">
            <w:pPr>
              <w:spacing w:before="58"/>
              <w:ind w:right="3"/>
              <w:jc w:val="center"/>
              <w:rPr>
                <w:rFonts w:eastAsia="Times New Roman" w:cstheme="minorHAnsi"/>
                <w:sz w:val="18"/>
                <w:szCs w:val="18"/>
                <w:lang w:val="pt-PT"/>
              </w:rPr>
            </w:pPr>
            <w:r>
              <w:rPr>
                <w:color w:val="000000"/>
                <w:sz w:val="16"/>
                <w:szCs w:val="16"/>
              </w:rPr>
              <w:t>R$ 1.287,60</w:t>
            </w:r>
          </w:p>
        </w:tc>
      </w:tr>
      <w:tr w:rsidR="00C837AA" w:rsidRPr="005C6A60" w14:paraId="21139198" w14:textId="77777777" w:rsidTr="00AF5F8C">
        <w:trPr>
          <w:trHeight w:val="20"/>
          <w:jc w:val="center"/>
        </w:trPr>
        <w:tc>
          <w:tcPr>
            <w:tcW w:w="680" w:type="dxa"/>
          </w:tcPr>
          <w:p w14:paraId="66E4682B" w14:textId="77777777" w:rsidR="00C837AA" w:rsidRPr="005C6A60" w:rsidRDefault="00C837AA" w:rsidP="00C837AA">
            <w:pPr>
              <w:spacing w:before="59"/>
              <w:ind w:right="1"/>
              <w:jc w:val="center"/>
              <w:rPr>
                <w:rFonts w:eastAsia="Times New Roman" w:cstheme="minorHAnsi"/>
                <w:sz w:val="18"/>
                <w:szCs w:val="18"/>
                <w:lang w:val="pt-PT"/>
              </w:rPr>
            </w:pPr>
            <w:r w:rsidRPr="005C6A60">
              <w:rPr>
                <w:rFonts w:eastAsia="Times New Roman" w:cstheme="minorHAnsi"/>
                <w:spacing w:val="-5"/>
                <w:sz w:val="18"/>
                <w:szCs w:val="18"/>
                <w:lang w:val="pt-PT"/>
              </w:rPr>
              <w:t>84</w:t>
            </w:r>
          </w:p>
        </w:tc>
        <w:tc>
          <w:tcPr>
            <w:tcW w:w="5040" w:type="dxa"/>
            <w:vAlign w:val="center"/>
          </w:tcPr>
          <w:p w14:paraId="637D39BF" w14:textId="39AAED36" w:rsidR="00C837AA" w:rsidRPr="005C6A60" w:rsidRDefault="00C837AA" w:rsidP="00C837AA">
            <w:pPr>
              <w:spacing w:before="59"/>
              <w:rPr>
                <w:rFonts w:eastAsia="Times New Roman" w:cstheme="minorHAnsi"/>
                <w:sz w:val="18"/>
                <w:szCs w:val="18"/>
                <w:lang w:val="pt-PT"/>
              </w:rPr>
            </w:pPr>
            <w:r w:rsidRPr="00C837AA">
              <w:rPr>
                <w:color w:val="000000"/>
                <w:sz w:val="16"/>
                <w:szCs w:val="16"/>
                <w:lang w:val="pt-BR"/>
              </w:rPr>
              <w:t xml:space="preserve">VASELINA LIQUIDA (GRAU FARMACÊUTICO) </w:t>
            </w:r>
            <w:r w:rsidRPr="00C837AA">
              <w:rPr>
                <w:color w:val="000000"/>
                <w:sz w:val="16"/>
                <w:szCs w:val="16"/>
                <w:lang w:val="pt-BR"/>
              </w:rPr>
              <w:br/>
              <w:t>- Validade mínima 18 meses a partir da data de</w:t>
            </w:r>
            <w:r>
              <w:rPr>
                <w:color w:val="000000"/>
                <w:sz w:val="16"/>
                <w:szCs w:val="16"/>
                <w:lang w:val="pt-BR"/>
              </w:rPr>
              <w:t xml:space="preserve"> </w:t>
            </w:r>
            <w:r w:rsidRPr="00C837AA">
              <w:rPr>
                <w:color w:val="000000"/>
                <w:sz w:val="16"/>
                <w:szCs w:val="16"/>
                <w:lang w:val="pt-BR"/>
              </w:rPr>
              <w:t>entrega</w:t>
            </w:r>
            <w:r w:rsidRPr="00C837AA">
              <w:rPr>
                <w:color w:val="000000"/>
                <w:sz w:val="16"/>
                <w:szCs w:val="16"/>
                <w:lang w:val="pt-BR"/>
              </w:rPr>
              <w:br/>
              <w:t>- Frasco com 01 litro</w:t>
            </w:r>
          </w:p>
        </w:tc>
        <w:tc>
          <w:tcPr>
            <w:tcW w:w="1234" w:type="dxa"/>
            <w:vAlign w:val="center"/>
          </w:tcPr>
          <w:p w14:paraId="561D4574" w14:textId="04EA22D1" w:rsidR="00C837AA" w:rsidRPr="005C6A60" w:rsidRDefault="00C837AA" w:rsidP="00C837AA">
            <w:pPr>
              <w:spacing w:before="59"/>
              <w:ind w:right="2"/>
              <w:jc w:val="center"/>
              <w:rPr>
                <w:rFonts w:eastAsia="Times New Roman" w:cstheme="minorHAnsi"/>
                <w:sz w:val="18"/>
                <w:szCs w:val="18"/>
                <w:lang w:val="pt-PT"/>
              </w:rPr>
            </w:pPr>
            <w:r>
              <w:rPr>
                <w:color w:val="000000"/>
                <w:sz w:val="16"/>
                <w:szCs w:val="16"/>
              </w:rPr>
              <w:t>264</w:t>
            </w:r>
          </w:p>
        </w:tc>
        <w:tc>
          <w:tcPr>
            <w:tcW w:w="1012" w:type="dxa"/>
            <w:vAlign w:val="center"/>
          </w:tcPr>
          <w:p w14:paraId="3BFE50A7" w14:textId="006991AF" w:rsidR="00C837AA" w:rsidRPr="005C6A60" w:rsidRDefault="00C837AA" w:rsidP="00C837AA">
            <w:pPr>
              <w:spacing w:before="59"/>
              <w:ind w:right="1"/>
              <w:jc w:val="center"/>
              <w:rPr>
                <w:rFonts w:eastAsia="Times New Roman" w:cstheme="minorHAnsi"/>
                <w:sz w:val="18"/>
                <w:szCs w:val="18"/>
                <w:lang w:val="pt-PT"/>
              </w:rPr>
            </w:pPr>
            <w:r>
              <w:rPr>
                <w:color w:val="000000"/>
                <w:sz w:val="16"/>
                <w:szCs w:val="16"/>
              </w:rPr>
              <w:t>R$ 31,97</w:t>
            </w:r>
          </w:p>
        </w:tc>
        <w:tc>
          <w:tcPr>
            <w:tcW w:w="1482" w:type="dxa"/>
            <w:vAlign w:val="center"/>
          </w:tcPr>
          <w:p w14:paraId="2668E485" w14:textId="6D06957A" w:rsidR="00C837AA" w:rsidRPr="005C6A60" w:rsidRDefault="00C837AA" w:rsidP="00C837AA">
            <w:pPr>
              <w:spacing w:before="59"/>
              <w:ind w:right="3"/>
              <w:jc w:val="center"/>
              <w:rPr>
                <w:rFonts w:eastAsia="Times New Roman" w:cstheme="minorHAnsi"/>
                <w:sz w:val="18"/>
                <w:szCs w:val="18"/>
                <w:lang w:val="pt-PT"/>
              </w:rPr>
            </w:pPr>
            <w:r>
              <w:rPr>
                <w:color w:val="000000"/>
                <w:sz w:val="16"/>
                <w:szCs w:val="16"/>
              </w:rPr>
              <w:t>R$ 8.440,08</w:t>
            </w:r>
          </w:p>
        </w:tc>
      </w:tr>
      <w:tr w:rsidR="005C6A60" w:rsidRPr="005171B1" w14:paraId="7511B52C" w14:textId="77777777" w:rsidTr="00C837AA">
        <w:trPr>
          <w:trHeight w:val="300"/>
          <w:jc w:val="center"/>
        </w:trPr>
        <w:tc>
          <w:tcPr>
            <w:tcW w:w="7966" w:type="dxa"/>
            <w:gridSpan w:val="4"/>
            <w:tcBorders>
              <w:left w:val="nil"/>
              <w:bottom w:val="nil"/>
            </w:tcBorders>
          </w:tcPr>
          <w:p w14:paraId="421A1688" w14:textId="77777777" w:rsidR="005C6A60" w:rsidRPr="005171B1" w:rsidRDefault="005C6A60" w:rsidP="008137F1">
            <w:pPr>
              <w:rPr>
                <w:rFonts w:eastAsia="Times New Roman" w:cstheme="minorHAnsi"/>
                <w:sz w:val="20"/>
                <w:szCs w:val="20"/>
                <w:lang w:val="pt-PT"/>
              </w:rPr>
            </w:pPr>
          </w:p>
        </w:tc>
        <w:tc>
          <w:tcPr>
            <w:tcW w:w="1482" w:type="dxa"/>
            <w:shd w:val="clear" w:color="auto" w:fill="FFFFFF" w:themeFill="background1"/>
          </w:tcPr>
          <w:p w14:paraId="7DDF2815" w14:textId="306ADD35" w:rsidR="005C6A60" w:rsidRPr="005C6A60" w:rsidRDefault="005C6A60" w:rsidP="008137F1">
            <w:pPr>
              <w:spacing w:before="58"/>
              <w:jc w:val="center"/>
              <w:rPr>
                <w:rFonts w:eastAsia="Times New Roman" w:cstheme="minorHAnsi"/>
                <w:b/>
                <w:sz w:val="20"/>
                <w:szCs w:val="20"/>
                <w:lang w:val="pt-PT"/>
              </w:rPr>
            </w:pPr>
            <w:r w:rsidRPr="005C6A60">
              <w:rPr>
                <w:rFonts w:eastAsia="Times New Roman" w:cstheme="minorHAnsi"/>
                <w:b/>
                <w:sz w:val="20"/>
                <w:szCs w:val="20"/>
                <w:lang w:val="pt-PT"/>
              </w:rPr>
              <w:t xml:space="preserve">R$ </w:t>
            </w:r>
            <w:r w:rsidRPr="005C6A60">
              <w:rPr>
                <w:rFonts w:eastAsia="Times New Roman" w:cstheme="minorHAnsi"/>
                <w:b/>
                <w:spacing w:val="-2"/>
                <w:sz w:val="20"/>
                <w:szCs w:val="20"/>
                <w:lang w:val="pt-PT"/>
              </w:rPr>
              <w:t>1.</w:t>
            </w:r>
            <w:r w:rsidR="00C837AA">
              <w:rPr>
                <w:rFonts w:eastAsia="Times New Roman" w:cstheme="minorHAnsi"/>
                <w:b/>
                <w:spacing w:val="-2"/>
                <w:sz w:val="20"/>
                <w:szCs w:val="20"/>
                <w:lang w:val="pt-PT"/>
              </w:rPr>
              <w:t>640</w:t>
            </w:r>
            <w:r w:rsidRPr="005C6A60">
              <w:rPr>
                <w:rFonts w:eastAsia="Times New Roman" w:cstheme="minorHAnsi"/>
                <w:b/>
                <w:spacing w:val="-2"/>
                <w:sz w:val="20"/>
                <w:szCs w:val="20"/>
                <w:lang w:val="pt-PT"/>
              </w:rPr>
              <w:t>.</w:t>
            </w:r>
            <w:r w:rsidR="00C837AA">
              <w:rPr>
                <w:rFonts w:eastAsia="Times New Roman" w:cstheme="minorHAnsi"/>
                <w:b/>
                <w:spacing w:val="-2"/>
                <w:sz w:val="20"/>
                <w:szCs w:val="20"/>
                <w:lang w:val="pt-PT"/>
              </w:rPr>
              <w:t>805</w:t>
            </w:r>
            <w:r w:rsidRPr="005C6A60">
              <w:rPr>
                <w:rFonts w:eastAsia="Times New Roman" w:cstheme="minorHAnsi"/>
                <w:b/>
                <w:spacing w:val="-2"/>
                <w:sz w:val="20"/>
                <w:szCs w:val="20"/>
                <w:lang w:val="pt-PT"/>
              </w:rPr>
              <w:t>,</w:t>
            </w:r>
            <w:r w:rsidR="00C837AA">
              <w:rPr>
                <w:rFonts w:eastAsia="Times New Roman" w:cstheme="minorHAnsi"/>
                <w:b/>
                <w:spacing w:val="-2"/>
                <w:sz w:val="20"/>
                <w:szCs w:val="20"/>
                <w:lang w:val="pt-PT"/>
              </w:rPr>
              <w:t>47</w:t>
            </w:r>
          </w:p>
        </w:tc>
      </w:tr>
    </w:tbl>
    <w:p w14:paraId="4312113D" w14:textId="77777777" w:rsidR="00C27912" w:rsidRDefault="00C27912" w:rsidP="00C27912">
      <w:pPr>
        <w:spacing w:after="0"/>
        <w:jc w:val="center"/>
        <w:rPr>
          <w:rFonts w:cstheme="minorHAnsi"/>
          <w:bCs/>
        </w:rPr>
      </w:pPr>
    </w:p>
    <w:p w14:paraId="0411C4E0" w14:textId="07DD567D" w:rsidR="00C27912" w:rsidRPr="00631CA1" w:rsidRDefault="00C27912" w:rsidP="00A96F6E">
      <w:pPr>
        <w:rPr>
          <w:b/>
        </w:rPr>
      </w:pPr>
      <w:r>
        <w:rPr>
          <w:b/>
        </w:rPr>
        <w:br w:type="page"/>
      </w:r>
      <w:r>
        <w:rPr>
          <w:b/>
        </w:rPr>
        <w:lastRenderedPageBreak/>
        <w:t>ANEXO III</w:t>
      </w:r>
      <w:r w:rsidRPr="00631CA1">
        <w:rPr>
          <w:b/>
        </w:rPr>
        <w:t xml:space="preserve"> – MODELO DE PROPOSTA</w:t>
      </w:r>
    </w:p>
    <w:p w14:paraId="38BA68F7" w14:textId="77777777" w:rsidR="00C27912" w:rsidRDefault="00C27912" w:rsidP="00C27912">
      <w:pPr>
        <w:spacing w:after="0"/>
        <w:jc w:val="center"/>
      </w:pPr>
    </w:p>
    <w:p w14:paraId="6259B048" w14:textId="77777777" w:rsidR="00C27912" w:rsidRDefault="00C27912" w:rsidP="00C27912">
      <w:pPr>
        <w:spacing w:after="0"/>
        <w:jc w:val="center"/>
      </w:pPr>
      <w:r>
        <w:t>PLANILHA DE FORMAÇÃO DE PREÇOS</w:t>
      </w:r>
    </w:p>
    <w:p w14:paraId="25CCB138" w14:textId="77777777" w:rsidR="00C27912" w:rsidRDefault="00C27912" w:rsidP="00C27912">
      <w:pPr>
        <w:spacing w:after="0"/>
        <w:jc w:val="center"/>
      </w:pPr>
    </w:p>
    <w:tbl>
      <w:tblPr>
        <w:tblStyle w:val="Tabelacomgrade"/>
        <w:tblpPr w:leftFromText="141" w:rightFromText="141" w:vertAnchor="text" w:tblpY="-41"/>
        <w:tblW w:w="9067" w:type="dxa"/>
        <w:tblLook w:val="04A0" w:firstRow="1" w:lastRow="0" w:firstColumn="1" w:lastColumn="0" w:noHBand="0" w:noVBand="1"/>
      </w:tblPr>
      <w:tblGrid>
        <w:gridCol w:w="704"/>
        <w:gridCol w:w="5223"/>
        <w:gridCol w:w="693"/>
        <w:gridCol w:w="888"/>
        <w:gridCol w:w="1559"/>
      </w:tblGrid>
      <w:tr w:rsidR="00C27912" w14:paraId="0AB13C2C" w14:textId="77777777" w:rsidTr="008F766B">
        <w:tc>
          <w:tcPr>
            <w:tcW w:w="704" w:type="dxa"/>
          </w:tcPr>
          <w:p w14:paraId="38B77CDF" w14:textId="77777777" w:rsidR="00C27912" w:rsidRDefault="00C27912" w:rsidP="008F766B">
            <w:pPr>
              <w:jc w:val="center"/>
            </w:pPr>
            <w:r>
              <w:t>LOTE</w:t>
            </w:r>
          </w:p>
        </w:tc>
        <w:tc>
          <w:tcPr>
            <w:tcW w:w="5223" w:type="dxa"/>
          </w:tcPr>
          <w:p w14:paraId="723E5472" w14:textId="77777777" w:rsidR="00C27912" w:rsidRDefault="00C27912" w:rsidP="008F766B">
            <w:pPr>
              <w:jc w:val="center"/>
            </w:pPr>
            <w:r>
              <w:t>ESPECIFICAÇÃO</w:t>
            </w:r>
          </w:p>
        </w:tc>
        <w:tc>
          <w:tcPr>
            <w:tcW w:w="693" w:type="dxa"/>
          </w:tcPr>
          <w:p w14:paraId="5C3A86A8" w14:textId="77777777" w:rsidR="00C27912" w:rsidRDefault="00C27912" w:rsidP="008F766B">
            <w:pPr>
              <w:jc w:val="center"/>
            </w:pPr>
            <w:r>
              <w:t>UNID</w:t>
            </w:r>
          </w:p>
        </w:tc>
        <w:tc>
          <w:tcPr>
            <w:tcW w:w="888" w:type="dxa"/>
          </w:tcPr>
          <w:p w14:paraId="4C4CD4F0" w14:textId="77777777" w:rsidR="00C27912" w:rsidRDefault="00C27912" w:rsidP="008F766B">
            <w:pPr>
              <w:jc w:val="center"/>
            </w:pPr>
            <w:r>
              <w:t>QUANT</w:t>
            </w:r>
          </w:p>
        </w:tc>
        <w:tc>
          <w:tcPr>
            <w:tcW w:w="1559" w:type="dxa"/>
          </w:tcPr>
          <w:p w14:paraId="3A91E955" w14:textId="77777777" w:rsidR="00C27912" w:rsidRDefault="00C27912" w:rsidP="008F766B">
            <w:pPr>
              <w:jc w:val="center"/>
            </w:pPr>
            <w:r>
              <w:t>TOTAL</w:t>
            </w:r>
          </w:p>
        </w:tc>
      </w:tr>
      <w:tr w:rsidR="00C27912" w14:paraId="40BEBE03" w14:textId="77777777" w:rsidTr="008F766B">
        <w:tc>
          <w:tcPr>
            <w:tcW w:w="704" w:type="dxa"/>
          </w:tcPr>
          <w:p w14:paraId="4C5E12BD" w14:textId="77777777" w:rsidR="00C27912" w:rsidRDefault="00C27912" w:rsidP="008F766B">
            <w:pPr>
              <w:jc w:val="center"/>
            </w:pPr>
          </w:p>
        </w:tc>
        <w:tc>
          <w:tcPr>
            <w:tcW w:w="5223" w:type="dxa"/>
          </w:tcPr>
          <w:p w14:paraId="5001C3B0" w14:textId="77777777" w:rsidR="00C27912" w:rsidRDefault="00C27912" w:rsidP="008F766B">
            <w:pPr>
              <w:jc w:val="center"/>
            </w:pPr>
          </w:p>
        </w:tc>
        <w:tc>
          <w:tcPr>
            <w:tcW w:w="693" w:type="dxa"/>
          </w:tcPr>
          <w:p w14:paraId="6EBD0768" w14:textId="77777777" w:rsidR="00C27912" w:rsidRDefault="00C27912" w:rsidP="008F766B">
            <w:pPr>
              <w:jc w:val="center"/>
            </w:pPr>
          </w:p>
        </w:tc>
        <w:tc>
          <w:tcPr>
            <w:tcW w:w="888" w:type="dxa"/>
          </w:tcPr>
          <w:p w14:paraId="64D22421" w14:textId="77777777" w:rsidR="00C27912" w:rsidRDefault="00C27912" w:rsidP="008F766B">
            <w:pPr>
              <w:jc w:val="center"/>
            </w:pPr>
          </w:p>
        </w:tc>
        <w:tc>
          <w:tcPr>
            <w:tcW w:w="1559" w:type="dxa"/>
          </w:tcPr>
          <w:p w14:paraId="6CC0EFDC" w14:textId="77777777" w:rsidR="00C27912" w:rsidRDefault="00C27912" w:rsidP="008F766B">
            <w:pPr>
              <w:jc w:val="center"/>
            </w:pPr>
          </w:p>
        </w:tc>
      </w:tr>
      <w:tr w:rsidR="00C27912" w14:paraId="6E8823BE" w14:textId="77777777" w:rsidTr="008F766B">
        <w:tc>
          <w:tcPr>
            <w:tcW w:w="704" w:type="dxa"/>
          </w:tcPr>
          <w:p w14:paraId="708C52ED" w14:textId="77777777" w:rsidR="00C27912" w:rsidRDefault="00C27912" w:rsidP="008F766B">
            <w:pPr>
              <w:jc w:val="center"/>
            </w:pPr>
          </w:p>
        </w:tc>
        <w:tc>
          <w:tcPr>
            <w:tcW w:w="5223" w:type="dxa"/>
          </w:tcPr>
          <w:p w14:paraId="52564622" w14:textId="77777777" w:rsidR="00C27912" w:rsidRDefault="00C27912" w:rsidP="008F766B">
            <w:pPr>
              <w:jc w:val="center"/>
            </w:pPr>
          </w:p>
        </w:tc>
        <w:tc>
          <w:tcPr>
            <w:tcW w:w="693" w:type="dxa"/>
          </w:tcPr>
          <w:p w14:paraId="52CD5FE4" w14:textId="77777777" w:rsidR="00C27912" w:rsidRDefault="00C27912" w:rsidP="008F766B">
            <w:pPr>
              <w:jc w:val="center"/>
            </w:pPr>
          </w:p>
        </w:tc>
        <w:tc>
          <w:tcPr>
            <w:tcW w:w="888" w:type="dxa"/>
          </w:tcPr>
          <w:p w14:paraId="2BE489FE" w14:textId="77777777" w:rsidR="00C27912" w:rsidRDefault="00C27912" w:rsidP="008F766B">
            <w:pPr>
              <w:jc w:val="center"/>
            </w:pPr>
          </w:p>
        </w:tc>
        <w:tc>
          <w:tcPr>
            <w:tcW w:w="1559" w:type="dxa"/>
          </w:tcPr>
          <w:p w14:paraId="798E98C8" w14:textId="77777777" w:rsidR="00C27912" w:rsidRDefault="00C27912" w:rsidP="008F766B">
            <w:pPr>
              <w:jc w:val="center"/>
            </w:pPr>
          </w:p>
        </w:tc>
      </w:tr>
      <w:tr w:rsidR="00C27912" w14:paraId="37DC5A46" w14:textId="77777777" w:rsidTr="008F766B">
        <w:tc>
          <w:tcPr>
            <w:tcW w:w="704" w:type="dxa"/>
          </w:tcPr>
          <w:p w14:paraId="77D03039" w14:textId="77777777" w:rsidR="00C27912" w:rsidRDefault="00C27912" w:rsidP="008F766B">
            <w:pPr>
              <w:jc w:val="center"/>
            </w:pPr>
          </w:p>
        </w:tc>
        <w:tc>
          <w:tcPr>
            <w:tcW w:w="5223" w:type="dxa"/>
          </w:tcPr>
          <w:p w14:paraId="08D6F2D2" w14:textId="77777777" w:rsidR="00C27912" w:rsidRDefault="00C27912" w:rsidP="008F766B">
            <w:pPr>
              <w:jc w:val="center"/>
            </w:pPr>
          </w:p>
        </w:tc>
        <w:tc>
          <w:tcPr>
            <w:tcW w:w="693" w:type="dxa"/>
          </w:tcPr>
          <w:p w14:paraId="392E1C5C" w14:textId="77777777" w:rsidR="00C27912" w:rsidRDefault="00C27912" w:rsidP="008F766B">
            <w:pPr>
              <w:jc w:val="center"/>
            </w:pPr>
          </w:p>
        </w:tc>
        <w:tc>
          <w:tcPr>
            <w:tcW w:w="888" w:type="dxa"/>
          </w:tcPr>
          <w:p w14:paraId="3902C67F" w14:textId="77777777" w:rsidR="00C27912" w:rsidRDefault="00C27912" w:rsidP="008F766B">
            <w:pPr>
              <w:jc w:val="center"/>
            </w:pPr>
          </w:p>
        </w:tc>
        <w:tc>
          <w:tcPr>
            <w:tcW w:w="1559" w:type="dxa"/>
          </w:tcPr>
          <w:p w14:paraId="3A85BE25" w14:textId="77777777" w:rsidR="00C27912" w:rsidRDefault="00C27912" w:rsidP="008F766B">
            <w:pPr>
              <w:jc w:val="center"/>
            </w:pPr>
          </w:p>
        </w:tc>
      </w:tr>
    </w:tbl>
    <w:p w14:paraId="1B7FF830" w14:textId="77777777" w:rsidR="00C27912" w:rsidRPr="005D60E8" w:rsidRDefault="00C27912" w:rsidP="00C27912">
      <w:pPr>
        <w:spacing w:after="0"/>
        <w:jc w:val="both"/>
        <w:rPr>
          <w:b/>
        </w:rPr>
      </w:pPr>
      <w:r w:rsidRPr="005D60E8">
        <w:rPr>
          <w:b/>
        </w:rPr>
        <w:t xml:space="preserve">Os valores unitários e total da proposta deverão ser preenchidos preferencialmente em algarismo e por extenso, para cada item cotado. </w:t>
      </w:r>
    </w:p>
    <w:p w14:paraId="17610B3A" w14:textId="77777777" w:rsidR="00C27912" w:rsidRDefault="00C27912" w:rsidP="00C27912">
      <w:pPr>
        <w:spacing w:after="0"/>
        <w:jc w:val="both"/>
      </w:pPr>
    </w:p>
    <w:p w14:paraId="00F875FC" w14:textId="77777777" w:rsidR="00C27912" w:rsidRDefault="00C27912" w:rsidP="00C27912">
      <w:pPr>
        <w:spacing w:after="0"/>
        <w:jc w:val="both"/>
      </w:pPr>
      <w:r>
        <w:t xml:space="preserve">Valor Total da proposta por extenso: ________________________ </w:t>
      </w:r>
    </w:p>
    <w:p w14:paraId="56D2E3B7" w14:textId="77777777" w:rsidR="00C27912" w:rsidRDefault="00C27912" w:rsidP="00C27912">
      <w:pPr>
        <w:spacing w:after="0"/>
        <w:jc w:val="both"/>
      </w:pPr>
    </w:p>
    <w:p w14:paraId="7376D2E6" w14:textId="77777777" w:rsidR="00C27912" w:rsidRDefault="00C27912" w:rsidP="00C27912">
      <w:pPr>
        <w:spacing w:after="0"/>
        <w:jc w:val="both"/>
      </w:pPr>
      <w:r>
        <w:t xml:space="preserve">Prazo de validade da proposta: ________________________ </w:t>
      </w:r>
    </w:p>
    <w:p w14:paraId="3085AAAE" w14:textId="77777777" w:rsidR="00C27912" w:rsidRDefault="00C27912" w:rsidP="00C27912">
      <w:pPr>
        <w:spacing w:after="0"/>
        <w:jc w:val="both"/>
      </w:pPr>
    </w:p>
    <w:p w14:paraId="12F1A90F" w14:textId="04378E3A" w:rsidR="00C27912" w:rsidRDefault="00C27912" w:rsidP="00C27912">
      <w:pPr>
        <w:spacing w:after="0"/>
        <w:jc w:val="both"/>
      </w:pPr>
      <w:r>
        <w:t xml:space="preserve">DECLARO que nos preços ora propostos e naqueles que porventura vierem a ser ofertados através de lances, estão incluídos todos os custos que se fizerem indispensáveis à perfeita </w:t>
      </w:r>
      <w:r w:rsidR="007A125C">
        <w:t>prestação dos serviços</w:t>
      </w:r>
      <w:r>
        <w:t xml:space="preserve"> </w:t>
      </w:r>
      <w:r w:rsidR="004312CE">
        <w:t xml:space="preserve">para entrega do </w:t>
      </w:r>
      <w:r>
        <w:t xml:space="preserve">objeto desta proposta. </w:t>
      </w:r>
    </w:p>
    <w:p w14:paraId="5EBA907E" w14:textId="77777777" w:rsidR="00493248" w:rsidRDefault="00493248" w:rsidP="00C27912">
      <w:pPr>
        <w:spacing w:after="0"/>
        <w:jc w:val="both"/>
      </w:pPr>
    </w:p>
    <w:p w14:paraId="5BEF61BD" w14:textId="77777777" w:rsidR="00C27912" w:rsidRDefault="00C27912" w:rsidP="00C27912">
      <w:pPr>
        <w:pStyle w:val="PargrafodaLista"/>
        <w:numPr>
          <w:ilvl w:val="0"/>
          <w:numId w:val="7"/>
        </w:numPr>
        <w:spacing w:after="0"/>
        <w:jc w:val="both"/>
        <w:rPr>
          <w:b/>
        </w:rPr>
      </w:pPr>
      <w:r w:rsidRPr="005D60E8">
        <w:rPr>
          <w:b/>
        </w:rPr>
        <w:t>INCLUIR DEMAIS DECLARAÇÕES E EXIGENCIAS DO EDITAL E TERMO DE REFERÊNCIA</w:t>
      </w:r>
    </w:p>
    <w:p w14:paraId="09857FD5" w14:textId="77777777" w:rsidR="00C27912" w:rsidRDefault="00C27912" w:rsidP="00C27912">
      <w:pPr>
        <w:spacing w:after="0"/>
        <w:jc w:val="both"/>
        <w:rPr>
          <w:b/>
        </w:rPr>
      </w:pPr>
    </w:p>
    <w:p w14:paraId="6185BEA2" w14:textId="77777777" w:rsidR="00C27912" w:rsidRDefault="00C27912" w:rsidP="00C27912">
      <w:pPr>
        <w:spacing w:after="0" w:line="360" w:lineRule="auto"/>
        <w:jc w:val="both"/>
      </w:pPr>
      <w:r>
        <w:rPr>
          <w:noProof/>
          <w:lang w:eastAsia="pt-BR"/>
        </w:rPr>
        <mc:AlternateContent>
          <mc:Choice Requires="wps">
            <w:drawing>
              <wp:anchor distT="0" distB="0" distL="114300" distR="114300" simplePos="0" relativeHeight="251662336" behindDoc="0" locked="0" layoutInCell="1" allowOverlap="1" wp14:anchorId="31D4C52B" wp14:editId="758F8E50">
                <wp:simplePos x="0" y="0"/>
                <wp:positionH relativeFrom="margin">
                  <wp:align>right</wp:align>
                </wp:positionH>
                <wp:positionV relativeFrom="paragraph">
                  <wp:posOffset>87630</wp:posOffset>
                </wp:positionV>
                <wp:extent cx="5724525" cy="3638550"/>
                <wp:effectExtent l="0" t="0" r="28575" b="19050"/>
                <wp:wrapNone/>
                <wp:docPr id="852089789" name="Retângulo 852089789"/>
                <wp:cNvGraphicFramePr/>
                <a:graphic xmlns:a="http://schemas.openxmlformats.org/drawingml/2006/main">
                  <a:graphicData uri="http://schemas.microsoft.com/office/word/2010/wordprocessingShape">
                    <wps:wsp>
                      <wps:cNvSpPr/>
                      <wps:spPr>
                        <a:xfrm>
                          <a:off x="0" y="0"/>
                          <a:ext cx="5724525" cy="3638550"/>
                        </a:xfrm>
                        <a:prstGeom prst="rect">
                          <a:avLst/>
                        </a:prstGeom>
                        <a:no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C70FE" id="Retângulo 852089789" o:spid="_x0000_s1026" style="position:absolute;margin-left:399.55pt;margin-top:6.9pt;width:450.75pt;height:286.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" filled="f" strokecolor="#aeaaaa [2414]" strokeweight="1pt">
                <w10:wrap anchorx="margin"/>
              </v:rect>
            </w:pict>
          </mc:Fallback>
        </mc:AlternateContent>
      </w:r>
    </w:p>
    <w:p w14:paraId="62EF25CA" w14:textId="77777777" w:rsidR="00C27912" w:rsidRDefault="00C27912" w:rsidP="00EC7F0A">
      <w:pPr>
        <w:spacing w:after="0" w:line="360" w:lineRule="auto"/>
        <w:jc w:val="both"/>
      </w:pPr>
      <w:r>
        <w:t xml:space="preserve">Razão Social:___________________________________________________________________ </w:t>
      </w:r>
    </w:p>
    <w:p w14:paraId="0B89A787" w14:textId="77777777" w:rsidR="00C27912" w:rsidRDefault="00C27912" w:rsidP="00EC7F0A">
      <w:pPr>
        <w:spacing w:after="0" w:line="360" w:lineRule="auto"/>
        <w:jc w:val="both"/>
      </w:pPr>
      <w:r>
        <w:t xml:space="preserve">CNPJ: ________________________________________________________________________ </w:t>
      </w:r>
    </w:p>
    <w:p w14:paraId="3AECA429" w14:textId="77777777" w:rsidR="00C27912" w:rsidRDefault="00C27912" w:rsidP="00EC7F0A">
      <w:pPr>
        <w:spacing w:after="0" w:line="360" w:lineRule="auto"/>
        <w:jc w:val="both"/>
      </w:pPr>
      <w:r>
        <w:t xml:space="preserve">Endereço:_____________________________________________________________________ </w:t>
      </w:r>
    </w:p>
    <w:p w14:paraId="236282A0" w14:textId="77777777" w:rsidR="00C27912" w:rsidRDefault="00C27912" w:rsidP="00EC7F0A">
      <w:pPr>
        <w:spacing w:after="0" w:line="360" w:lineRule="auto"/>
        <w:jc w:val="both"/>
      </w:pPr>
      <w:r>
        <w:t xml:space="preserve">Telefones: ____________________________________________________________________ </w:t>
      </w:r>
    </w:p>
    <w:p w14:paraId="153A03C7" w14:textId="77777777" w:rsidR="00C27912" w:rsidRPr="008C6E7F" w:rsidRDefault="00C27912" w:rsidP="00EC7F0A">
      <w:pPr>
        <w:spacing w:after="0" w:line="360" w:lineRule="auto"/>
        <w:jc w:val="both"/>
      </w:pPr>
      <w:r>
        <w:t xml:space="preserve">E-mail: </w:t>
      </w:r>
      <w:r w:rsidRPr="008C6E7F">
        <w:t xml:space="preserve">________________________________________________________________________ </w:t>
      </w:r>
    </w:p>
    <w:p w14:paraId="6DAF9FFD" w14:textId="77777777" w:rsidR="00C27912" w:rsidRDefault="00C27912" w:rsidP="00EC7F0A">
      <w:pPr>
        <w:spacing w:after="0" w:line="360" w:lineRule="auto"/>
        <w:jc w:val="both"/>
      </w:pPr>
      <w:r w:rsidRPr="008C6E7F">
        <w:t>E-mail (para recebimento de empenho e pedidos): ____________________________________</w:t>
      </w:r>
    </w:p>
    <w:p w14:paraId="05999DAE" w14:textId="77777777" w:rsidR="00C27912" w:rsidRDefault="00C27912" w:rsidP="00EC7F0A">
      <w:pPr>
        <w:spacing w:after="0" w:line="360" w:lineRule="auto"/>
        <w:jc w:val="both"/>
      </w:pPr>
      <w:r>
        <w:t xml:space="preserve">Banco: __________________________ Agência: ____________ Conta: ___________________ </w:t>
      </w:r>
    </w:p>
    <w:p w14:paraId="7142DDEC" w14:textId="77777777" w:rsidR="00C27912" w:rsidRDefault="00C27912" w:rsidP="00EC7F0A">
      <w:pPr>
        <w:spacing w:after="0" w:line="360" w:lineRule="auto"/>
        <w:jc w:val="both"/>
      </w:pPr>
      <w:r>
        <w:t xml:space="preserve">Nome do representante legal para assinatura do contrato: ______________________________ </w:t>
      </w:r>
    </w:p>
    <w:p w14:paraId="2D488C0A" w14:textId="77777777" w:rsidR="00C27912" w:rsidRDefault="00C27912" w:rsidP="00EC7F0A">
      <w:pPr>
        <w:spacing w:after="0" w:line="360" w:lineRule="auto"/>
        <w:jc w:val="both"/>
      </w:pPr>
      <w:r>
        <w:t xml:space="preserve">CPF: __________________________________________________________________________ </w:t>
      </w:r>
    </w:p>
    <w:p w14:paraId="53312549" w14:textId="77777777" w:rsidR="00C27912" w:rsidRDefault="00C27912" w:rsidP="00EC7F0A">
      <w:pPr>
        <w:spacing w:after="0" w:line="360" w:lineRule="auto"/>
        <w:jc w:val="both"/>
      </w:pPr>
      <w:r>
        <w:t xml:space="preserve">RG. __________________________________________________________________________ </w:t>
      </w:r>
    </w:p>
    <w:p w14:paraId="1F705091" w14:textId="77777777" w:rsidR="00C27912" w:rsidRDefault="00C27912" w:rsidP="00EC7F0A">
      <w:pPr>
        <w:spacing w:after="0" w:line="360" w:lineRule="auto"/>
        <w:jc w:val="both"/>
      </w:pPr>
      <w:r>
        <w:t xml:space="preserve">Domicilio e cargo na empresa _____________________________________________________ </w:t>
      </w:r>
    </w:p>
    <w:p w14:paraId="5E41232A" w14:textId="61E14684" w:rsidR="00C27912" w:rsidRDefault="00C27912" w:rsidP="00EC7F0A">
      <w:pPr>
        <w:spacing w:after="0" w:line="360" w:lineRule="auto"/>
        <w:jc w:val="both"/>
      </w:pPr>
      <w:r>
        <w:t>Profissão:_____________________________________________________________________ Local/Data: ____________________________________________________________________</w:t>
      </w:r>
    </w:p>
    <w:p w14:paraId="03EEEDC9" w14:textId="77777777" w:rsidR="00C27912" w:rsidRDefault="00C27912" w:rsidP="00C27912">
      <w:pPr>
        <w:spacing w:after="0"/>
        <w:jc w:val="both"/>
      </w:pPr>
    </w:p>
    <w:p w14:paraId="0024DE3D" w14:textId="77777777" w:rsidR="00C27912" w:rsidRDefault="00C27912" w:rsidP="00C27912">
      <w:pPr>
        <w:spacing w:after="0"/>
        <w:jc w:val="both"/>
      </w:pPr>
    </w:p>
    <w:p w14:paraId="216E6FB4" w14:textId="77777777" w:rsidR="00C27912" w:rsidRDefault="00C27912" w:rsidP="00C27912">
      <w:pPr>
        <w:spacing w:after="0"/>
        <w:jc w:val="both"/>
      </w:pPr>
    </w:p>
    <w:p w14:paraId="24BFFFF2" w14:textId="77777777" w:rsidR="00C27912" w:rsidRDefault="00C27912" w:rsidP="00C27912">
      <w:pPr>
        <w:spacing w:after="0"/>
        <w:jc w:val="center"/>
      </w:pPr>
      <w:r>
        <w:t>____________________________</w:t>
      </w:r>
    </w:p>
    <w:p w14:paraId="74CAA793" w14:textId="77777777" w:rsidR="00C27912" w:rsidRDefault="00C27912" w:rsidP="00C27912">
      <w:pPr>
        <w:spacing w:after="0"/>
        <w:jc w:val="center"/>
      </w:pPr>
      <w:r>
        <w:t>Assinatura do Representante Legal</w:t>
      </w:r>
    </w:p>
    <w:p w14:paraId="11E8664D" w14:textId="13B7B2BE" w:rsidR="00C27912" w:rsidRPr="00631CA1" w:rsidRDefault="00C27912" w:rsidP="00746D7F">
      <w:pPr>
        <w:jc w:val="center"/>
        <w:rPr>
          <w:b/>
        </w:rPr>
      </w:pPr>
      <w:r>
        <w:rPr>
          <w:b/>
        </w:rPr>
        <w:br w:type="page"/>
      </w:r>
      <w:r>
        <w:rPr>
          <w:b/>
        </w:rPr>
        <w:lastRenderedPageBreak/>
        <w:t>ANEXO I</w:t>
      </w:r>
      <w:r w:rsidRPr="00631CA1">
        <w:rPr>
          <w:b/>
        </w:rPr>
        <w:t xml:space="preserve">V – </w:t>
      </w:r>
      <w:r>
        <w:rPr>
          <w:b/>
        </w:rPr>
        <w:t>MODELO DE DECLARAÇÃO</w:t>
      </w:r>
      <w:r w:rsidRPr="00631CA1">
        <w:rPr>
          <w:b/>
        </w:rPr>
        <w:t xml:space="preserve"> UNIFICADA</w:t>
      </w:r>
    </w:p>
    <w:p w14:paraId="1BA942FC" w14:textId="679C5A2A" w:rsidR="00C27912" w:rsidRPr="005F34D2" w:rsidRDefault="00C27912" w:rsidP="00C27912">
      <w:pPr>
        <w:spacing w:after="0"/>
        <w:ind w:left="142" w:right="141"/>
        <w:jc w:val="both"/>
        <w:rPr>
          <w:sz w:val="18"/>
          <w:szCs w:val="18"/>
        </w:rPr>
      </w:pPr>
    </w:p>
    <w:p w14:paraId="477B7B10" w14:textId="77777777" w:rsidR="00C27912" w:rsidRPr="00FA23AD" w:rsidRDefault="00C27912" w:rsidP="005F34D2">
      <w:pPr>
        <w:spacing w:after="0"/>
        <w:ind w:left="-709" w:right="-568"/>
        <w:jc w:val="both"/>
        <w:rPr>
          <w:sz w:val="20"/>
          <w:szCs w:val="20"/>
        </w:rPr>
      </w:pPr>
      <w:r w:rsidRPr="00FA23AD">
        <w:rPr>
          <w:sz w:val="20"/>
          <w:szCs w:val="20"/>
        </w:rPr>
        <w:t xml:space="preserve">(Nome da Empresa) </w:t>
      </w:r>
    </w:p>
    <w:p w14:paraId="672CF385" w14:textId="4E6D9383" w:rsidR="00C27912" w:rsidRPr="00FA23AD" w:rsidRDefault="00C27912" w:rsidP="005F34D2">
      <w:pPr>
        <w:spacing w:after="0"/>
        <w:ind w:left="-709" w:right="-568"/>
        <w:jc w:val="both"/>
        <w:rPr>
          <w:sz w:val="20"/>
          <w:szCs w:val="20"/>
        </w:rPr>
      </w:pPr>
      <w:r w:rsidRPr="00FA23AD">
        <w:rPr>
          <w:sz w:val="20"/>
          <w:szCs w:val="20"/>
        </w:rPr>
        <w:t>CNPJ/MF Nº ____________________, sediada a ____</w:t>
      </w:r>
      <w:r w:rsidR="005F34D2">
        <w:rPr>
          <w:sz w:val="20"/>
          <w:szCs w:val="20"/>
        </w:rPr>
        <w:t>___</w:t>
      </w:r>
      <w:r w:rsidRPr="00FA23AD">
        <w:rPr>
          <w:sz w:val="20"/>
          <w:szCs w:val="20"/>
        </w:rPr>
        <w:t>__________________________________</w:t>
      </w:r>
      <w:r>
        <w:rPr>
          <w:sz w:val="20"/>
          <w:szCs w:val="20"/>
        </w:rPr>
        <w:t xml:space="preserve"> </w:t>
      </w:r>
      <w:r w:rsidRPr="00FA23AD">
        <w:rPr>
          <w:sz w:val="20"/>
          <w:szCs w:val="20"/>
        </w:rPr>
        <w:t xml:space="preserve">(Endereço Completo). </w:t>
      </w:r>
    </w:p>
    <w:p w14:paraId="428725EF" w14:textId="77777777" w:rsidR="00C27912" w:rsidRPr="00FA23AD" w:rsidRDefault="00C27912" w:rsidP="005F34D2">
      <w:pPr>
        <w:spacing w:after="0" w:line="240" w:lineRule="auto"/>
        <w:ind w:left="-709" w:right="-568"/>
        <w:jc w:val="both"/>
        <w:rPr>
          <w:rFonts w:cstheme="minorHAnsi"/>
          <w:color w:val="000000"/>
          <w:sz w:val="20"/>
          <w:szCs w:val="20"/>
        </w:rPr>
      </w:pPr>
      <w:r w:rsidRPr="00FA23AD">
        <w:rPr>
          <w:rFonts w:cstheme="minorHAnsi"/>
          <w:color w:val="000000"/>
          <w:sz w:val="20"/>
          <w:szCs w:val="20"/>
        </w:rPr>
        <w:t xml:space="preserve">Ref.: PREGÃO ELETRÔNICO Nº __/____. </w:t>
      </w:r>
    </w:p>
    <w:p w14:paraId="55C71BE3" w14:textId="77777777" w:rsidR="00C27912" w:rsidRPr="00FA23AD" w:rsidRDefault="00C27912" w:rsidP="005F34D2">
      <w:pPr>
        <w:spacing w:after="0"/>
        <w:ind w:left="-426" w:right="-568"/>
        <w:jc w:val="both"/>
        <w:rPr>
          <w:sz w:val="20"/>
          <w:szCs w:val="20"/>
        </w:rPr>
      </w:pPr>
    </w:p>
    <w:p w14:paraId="5285BA0A" w14:textId="77777777" w:rsidR="00C27912" w:rsidRPr="0010693A" w:rsidRDefault="00C27912" w:rsidP="005F34D2">
      <w:pPr>
        <w:pStyle w:val="PargrafodaLista"/>
        <w:numPr>
          <w:ilvl w:val="0"/>
          <w:numId w:val="19"/>
        </w:numPr>
        <w:spacing w:line="240" w:lineRule="auto"/>
        <w:ind w:left="-426" w:right="-568" w:hanging="284"/>
        <w:jc w:val="both"/>
        <w:rPr>
          <w:rFonts w:cstheme="minorHAnsi"/>
          <w:sz w:val="19"/>
          <w:szCs w:val="19"/>
        </w:rPr>
      </w:pPr>
      <w:r w:rsidRPr="0010693A">
        <w:rPr>
          <w:rFonts w:cstheme="minorHAnsi"/>
          <w:sz w:val="19"/>
          <w:szCs w:val="19"/>
        </w:rPr>
        <w:t>DECLARA, sob as penas da Lei, que na qualidade de proponente do procedimento licitatório, sob a modalidade Pregão Eletrônico nº ____/____, instaurada pela Prefeitura Municipal de São José do Vale do Rio Preto - RJ, que não fomos declarados inidôneos para licitar ou contratar com o Poder Público, em qualquer de suas esferas;</w:t>
      </w:r>
    </w:p>
    <w:p w14:paraId="6F3F0505" w14:textId="77777777" w:rsidR="00C27912" w:rsidRPr="0010693A" w:rsidRDefault="00C27912" w:rsidP="005F34D2">
      <w:pPr>
        <w:pStyle w:val="PargrafodaLista"/>
        <w:spacing w:line="240" w:lineRule="auto"/>
        <w:ind w:left="-426" w:right="-568"/>
        <w:jc w:val="both"/>
        <w:rPr>
          <w:rFonts w:cstheme="minorHAnsi"/>
          <w:sz w:val="19"/>
          <w:szCs w:val="19"/>
        </w:rPr>
      </w:pPr>
    </w:p>
    <w:p w14:paraId="5FB08687" w14:textId="77777777" w:rsidR="00C27912" w:rsidRPr="0010693A" w:rsidRDefault="00C27912" w:rsidP="005F34D2">
      <w:pPr>
        <w:pStyle w:val="PargrafodaLista"/>
        <w:numPr>
          <w:ilvl w:val="0"/>
          <w:numId w:val="19"/>
        </w:numPr>
        <w:spacing w:line="240" w:lineRule="auto"/>
        <w:ind w:left="-426" w:right="-568" w:hanging="284"/>
        <w:jc w:val="both"/>
        <w:rPr>
          <w:rFonts w:cstheme="minorHAnsi"/>
          <w:sz w:val="19"/>
          <w:szCs w:val="19"/>
        </w:rPr>
      </w:pPr>
      <w:r w:rsidRPr="0010693A">
        <w:rPr>
          <w:rFonts w:cstheme="minorHAnsi"/>
          <w:sz w:val="19"/>
          <w:szCs w:val="19"/>
        </w:rPr>
        <w:t>DECLARA, que não incorre nas condições impeditivas do art. 14 da Lei Federal nº 14.133/21;</w:t>
      </w:r>
    </w:p>
    <w:p w14:paraId="1225D0AC" w14:textId="77777777" w:rsidR="00C27912" w:rsidRPr="0010693A" w:rsidRDefault="00C27912" w:rsidP="005F34D2">
      <w:pPr>
        <w:pStyle w:val="PargrafodaLista"/>
        <w:spacing w:line="240" w:lineRule="auto"/>
        <w:ind w:left="-426" w:right="-568"/>
        <w:jc w:val="both"/>
        <w:rPr>
          <w:rFonts w:cstheme="minorHAnsi"/>
          <w:sz w:val="19"/>
          <w:szCs w:val="19"/>
        </w:rPr>
      </w:pPr>
    </w:p>
    <w:p w14:paraId="4FC311FA" w14:textId="77777777" w:rsidR="00C27912" w:rsidRPr="0010693A" w:rsidRDefault="00C27912" w:rsidP="005F34D2">
      <w:pPr>
        <w:pStyle w:val="PargrafodaLista"/>
        <w:numPr>
          <w:ilvl w:val="0"/>
          <w:numId w:val="19"/>
        </w:numPr>
        <w:spacing w:after="0" w:line="240" w:lineRule="auto"/>
        <w:ind w:left="-426" w:right="-568" w:hanging="284"/>
        <w:jc w:val="both"/>
        <w:rPr>
          <w:rFonts w:cstheme="minorHAnsi"/>
          <w:sz w:val="19"/>
          <w:szCs w:val="19"/>
        </w:rPr>
      </w:pPr>
      <w:r w:rsidRPr="0010693A">
        <w:rPr>
          <w:rFonts w:cstheme="minorHAnsi"/>
          <w:sz w:val="19"/>
          <w:szCs w:val="19"/>
        </w:rPr>
        <w:t>DECLARA para fins do disposto no inciso VI do art. 68, da Lei nº 14.133/21, que não emprega menor de 18 (dezoito) anos em trabalho noturno, perigoso ou insalubre e não emprego menor de 16 (dezesseis) anos, salvo menor, a partir dos 14 (quatorze) anos, na condição de aprendiz, nos termos do inciso XXXIII, do art. 7º, da Constituição Federal/88;</w:t>
      </w:r>
    </w:p>
    <w:p w14:paraId="09958634" w14:textId="77777777" w:rsidR="00C27912" w:rsidRPr="0010693A" w:rsidRDefault="00C27912" w:rsidP="005F34D2">
      <w:pPr>
        <w:pStyle w:val="PargrafodaLista"/>
        <w:spacing w:after="0" w:line="240" w:lineRule="auto"/>
        <w:ind w:left="-426" w:right="-568"/>
        <w:jc w:val="both"/>
        <w:rPr>
          <w:rFonts w:cstheme="minorHAnsi"/>
          <w:sz w:val="19"/>
          <w:szCs w:val="19"/>
        </w:rPr>
      </w:pPr>
    </w:p>
    <w:p w14:paraId="484A3F53" w14:textId="77777777" w:rsidR="00C27912" w:rsidRPr="0010693A" w:rsidRDefault="00C27912" w:rsidP="005F34D2">
      <w:pPr>
        <w:pStyle w:val="PargrafodaLista"/>
        <w:numPr>
          <w:ilvl w:val="0"/>
          <w:numId w:val="19"/>
        </w:numPr>
        <w:spacing w:after="0" w:line="240" w:lineRule="auto"/>
        <w:ind w:left="-426" w:right="-568" w:hanging="284"/>
        <w:jc w:val="both"/>
        <w:rPr>
          <w:rFonts w:cstheme="minorHAnsi"/>
          <w:sz w:val="19"/>
          <w:szCs w:val="19"/>
        </w:rPr>
      </w:pPr>
      <w:r w:rsidRPr="0010693A">
        <w:rPr>
          <w:rFonts w:cstheme="minorHAnsi"/>
          <w:sz w:val="19"/>
          <w:szCs w:val="19"/>
        </w:rPr>
        <w:t>DECLARA, sob as penas da lei, que não integra em nosso corpo social, nem nosso quadro funcional empregado público ou membro comissionado de órgão direto ou indireto da Administração Municipal;</w:t>
      </w:r>
    </w:p>
    <w:p w14:paraId="636C2319" w14:textId="77777777" w:rsidR="00C27912" w:rsidRPr="0010693A" w:rsidRDefault="00C27912" w:rsidP="005F34D2">
      <w:pPr>
        <w:pStyle w:val="PargrafodaLista"/>
        <w:spacing w:after="0" w:line="240" w:lineRule="auto"/>
        <w:ind w:left="-426" w:right="-568"/>
        <w:jc w:val="both"/>
        <w:rPr>
          <w:rFonts w:cstheme="minorHAnsi"/>
          <w:sz w:val="19"/>
          <w:szCs w:val="19"/>
        </w:rPr>
      </w:pPr>
    </w:p>
    <w:p w14:paraId="468B6F04" w14:textId="77777777" w:rsidR="00C27912" w:rsidRPr="0010693A" w:rsidRDefault="00C27912" w:rsidP="005F34D2">
      <w:pPr>
        <w:pStyle w:val="PargrafodaLista"/>
        <w:numPr>
          <w:ilvl w:val="0"/>
          <w:numId w:val="19"/>
        </w:numPr>
        <w:spacing w:after="0" w:line="240" w:lineRule="auto"/>
        <w:ind w:left="-426" w:right="-568" w:hanging="284"/>
        <w:jc w:val="both"/>
        <w:rPr>
          <w:rFonts w:cstheme="minorHAnsi"/>
          <w:sz w:val="19"/>
          <w:szCs w:val="19"/>
        </w:rPr>
      </w:pPr>
      <w:r w:rsidRPr="0010693A">
        <w:rPr>
          <w:rFonts w:cstheme="minorHAnsi"/>
          <w:sz w:val="19"/>
          <w:szCs w:val="19"/>
        </w:rPr>
        <w:t>DECLARA, que atende aos requisitos de habilitação, conforme disposto no art. 63, inciso I, da Lei Federal nº 14.133/21;</w:t>
      </w:r>
    </w:p>
    <w:p w14:paraId="6E2ECCBC" w14:textId="77777777" w:rsidR="00C27912" w:rsidRPr="0010693A" w:rsidRDefault="00C27912" w:rsidP="005F34D2">
      <w:pPr>
        <w:pStyle w:val="PargrafodaLista"/>
        <w:spacing w:after="0" w:line="240" w:lineRule="auto"/>
        <w:ind w:left="-426" w:right="-568"/>
        <w:jc w:val="both"/>
        <w:rPr>
          <w:rFonts w:cstheme="minorHAnsi"/>
          <w:sz w:val="19"/>
          <w:szCs w:val="19"/>
        </w:rPr>
      </w:pPr>
    </w:p>
    <w:p w14:paraId="147131CD" w14:textId="77777777" w:rsidR="00C27912" w:rsidRPr="0010693A" w:rsidRDefault="00C27912" w:rsidP="005F34D2">
      <w:pPr>
        <w:pStyle w:val="PargrafodaLista"/>
        <w:numPr>
          <w:ilvl w:val="0"/>
          <w:numId w:val="19"/>
        </w:numPr>
        <w:spacing w:after="0" w:line="240" w:lineRule="auto"/>
        <w:ind w:left="-426" w:right="-568" w:hanging="284"/>
        <w:jc w:val="both"/>
        <w:rPr>
          <w:rFonts w:cstheme="minorHAnsi"/>
          <w:sz w:val="19"/>
          <w:szCs w:val="19"/>
        </w:rPr>
      </w:pPr>
      <w:r w:rsidRPr="0010693A">
        <w:rPr>
          <w:rFonts w:cstheme="minorHAnsi"/>
          <w:sz w:val="19"/>
          <w:szCs w:val="19"/>
        </w:rPr>
        <w:t>Declara que não possui condenação, por decisão judicial transitada em julgado, em pena de proibição de contratar com o Poder Público ou receber benefícios ou incentivos fiscais ou creditícios, direta ou indiretamente, ainda que por intermédio de pessoa jurídica da qual seja sócio majoritário, nos termos previstos na Lei 8.429/92;</w:t>
      </w:r>
    </w:p>
    <w:p w14:paraId="55902F5B" w14:textId="77777777" w:rsidR="00C27912" w:rsidRPr="0010693A" w:rsidRDefault="00C27912" w:rsidP="005F34D2">
      <w:pPr>
        <w:pStyle w:val="PargrafodaLista"/>
        <w:spacing w:after="0" w:line="240" w:lineRule="auto"/>
        <w:ind w:left="-426" w:right="-568"/>
        <w:jc w:val="both"/>
        <w:rPr>
          <w:rFonts w:cstheme="minorHAnsi"/>
          <w:sz w:val="19"/>
          <w:szCs w:val="19"/>
        </w:rPr>
      </w:pPr>
    </w:p>
    <w:p w14:paraId="1775A481" w14:textId="77777777" w:rsidR="00C27912" w:rsidRPr="0010693A" w:rsidRDefault="00C27912" w:rsidP="005F34D2">
      <w:pPr>
        <w:pStyle w:val="PargrafodaLista"/>
        <w:numPr>
          <w:ilvl w:val="0"/>
          <w:numId w:val="19"/>
        </w:numPr>
        <w:spacing w:after="0" w:line="240" w:lineRule="auto"/>
        <w:ind w:left="-426" w:right="-568" w:hanging="284"/>
        <w:jc w:val="both"/>
        <w:rPr>
          <w:rFonts w:cstheme="minorHAnsi"/>
          <w:sz w:val="19"/>
          <w:szCs w:val="19"/>
        </w:rPr>
      </w:pPr>
      <w:r w:rsidRPr="0010693A">
        <w:rPr>
          <w:rFonts w:cstheme="minorHAnsi"/>
          <w:sz w:val="19"/>
          <w:szCs w:val="19"/>
        </w:rPr>
        <w:t>Declara que o(s) produto(s)</w:t>
      </w:r>
      <w:r>
        <w:rPr>
          <w:rFonts w:cstheme="minorHAnsi"/>
          <w:sz w:val="19"/>
          <w:szCs w:val="19"/>
        </w:rPr>
        <w:t>/serviço(s)</w:t>
      </w:r>
      <w:r w:rsidRPr="0010693A">
        <w:rPr>
          <w:rFonts w:cstheme="minorHAnsi"/>
          <w:sz w:val="19"/>
          <w:szCs w:val="19"/>
        </w:rPr>
        <w:t xml:space="preserve"> ofertados atende(m) na íntegra as exigências deste edital e que a(s) marca(s) e especificação(</w:t>
      </w:r>
      <w:proofErr w:type="spellStart"/>
      <w:r w:rsidRPr="0010693A">
        <w:rPr>
          <w:rFonts w:cstheme="minorHAnsi"/>
          <w:sz w:val="19"/>
          <w:szCs w:val="19"/>
        </w:rPr>
        <w:t>ções</w:t>
      </w:r>
      <w:proofErr w:type="spellEnd"/>
      <w:r w:rsidRPr="0010693A">
        <w:rPr>
          <w:rFonts w:cstheme="minorHAnsi"/>
          <w:sz w:val="19"/>
          <w:szCs w:val="19"/>
        </w:rPr>
        <w:t>) entregues serão a mesma ofertada na proposta;</w:t>
      </w:r>
    </w:p>
    <w:p w14:paraId="1734B8AA" w14:textId="77777777" w:rsidR="00C27912" w:rsidRPr="0010693A" w:rsidRDefault="00C27912" w:rsidP="005F34D2">
      <w:pPr>
        <w:pStyle w:val="PargrafodaLista"/>
        <w:spacing w:after="0" w:line="240" w:lineRule="auto"/>
        <w:ind w:left="-426" w:right="-568"/>
        <w:jc w:val="both"/>
        <w:rPr>
          <w:rFonts w:cstheme="minorHAnsi"/>
          <w:sz w:val="19"/>
          <w:szCs w:val="19"/>
        </w:rPr>
      </w:pPr>
    </w:p>
    <w:p w14:paraId="5C9D1664" w14:textId="77777777" w:rsidR="00C27912" w:rsidRPr="005F34D2" w:rsidRDefault="00C27912" w:rsidP="005F34D2">
      <w:pPr>
        <w:pStyle w:val="PargrafodaLista"/>
        <w:numPr>
          <w:ilvl w:val="0"/>
          <w:numId w:val="19"/>
        </w:numPr>
        <w:spacing w:after="0" w:line="240" w:lineRule="auto"/>
        <w:ind w:left="-426" w:right="-568" w:hanging="284"/>
        <w:jc w:val="both"/>
        <w:rPr>
          <w:rStyle w:val="nfase"/>
          <w:rFonts w:cstheme="minorHAnsi"/>
          <w:i w:val="0"/>
          <w:iCs w:val="0"/>
          <w:sz w:val="19"/>
          <w:szCs w:val="19"/>
        </w:rPr>
      </w:pPr>
      <w:r w:rsidRPr="005F34D2">
        <w:rPr>
          <w:rStyle w:val="nfase"/>
          <w:rFonts w:cstheme="minorHAnsi"/>
          <w:i w:val="0"/>
          <w:iCs w:val="0"/>
          <w:sz w:val="19"/>
          <w:szCs w:val="19"/>
          <w:shd w:val="clear" w:color="auto" w:fill="FFFFFF"/>
        </w:rPr>
        <w:t>Declara cumprir as exigências de reserva de cargos para pessoa com deficiência e para reabilitado da Previdência Social, previstas em lei e em outras normas específicas, conforme artigo 63, IV da lei 14.133/2021;</w:t>
      </w:r>
    </w:p>
    <w:p w14:paraId="1170E2DB" w14:textId="77777777" w:rsidR="00C27912" w:rsidRPr="0010693A" w:rsidRDefault="00C27912" w:rsidP="005F34D2">
      <w:pPr>
        <w:pStyle w:val="PargrafodaLista"/>
        <w:spacing w:after="0" w:line="240" w:lineRule="auto"/>
        <w:ind w:left="-426" w:right="-568"/>
        <w:jc w:val="both"/>
        <w:rPr>
          <w:rStyle w:val="nfase"/>
          <w:rFonts w:cstheme="minorHAnsi"/>
          <w:i w:val="0"/>
          <w:iCs w:val="0"/>
          <w:sz w:val="19"/>
          <w:szCs w:val="19"/>
        </w:rPr>
      </w:pPr>
    </w:p>
    <w:p w14:paraId="32BBADF2" w14:textId="77777777" w:rsidR="00C27912" w:rsidRPr="0010693A" w:rsidRDefault="00C27912" w:rsidP="005F34D2">
      <w:pPr>
        <w:pStyle w:val="PargrafodaLista"/>
        <w:numPr>
          <w:ilvl w:val="0"/>
          <w:numId w:val="19"/>
        </w:numPr>
        <w:spacing w:after="0" w:line="240" w:lineRule="auto"/>
        <w:ind w:left="-426" w:right="-568" w:hanging="284"/>
        <w:jc w:val="both"/>
        <w:rPr>
          <w:rFonts w:cstheme="minorHAnsi"/>
          <w:sz w:val="19"/>
          <w:szCs w:val="19"/>
        </w:rPr>
      </w:pPr>
      <w:r w:rsidRPr="0010693A">
        <w:rPr>
          <w:rFonts w:cstheme="minorHAnsi"/>
          <w:sz w:val="19"/>
          <w:szCs w:val="19"/>
        </w:rPr>
        <w:t>Declara Que toda documentação anexada à plataforma BLL compras é autêntica;</w:t>
      </w:r>
    </w:p>
    <w:p w14:paraId="650CF434" w14:textId="77777777" w:rsidR="00C27912" w:rsidRPr="0010693A" w:rsidRDefault="00C27912" w:rsidP="005F34D2">
      <w:pPr>
        <w:pStyle w:val="PargrafodaLista"/>
        <w:ind w:left="-426" w:right="-568"/>
        <w:rPr>
          <w:rFonts w:cstheme="minorHAnsi"/>
          <w:sz w:val="19"/>
          <w:szCs w:val="19"/>
        </w:rPr>
      </w:pPr>
    </w:p>
    <w:p w14:paraId="3D01602F" w14:textId="77777777" w:rsidR="00C27912" w:rsidRPr="0010693A" w:rsidRDefault="00C27912" w:rsidP="005F34D2">
      <w:pPr>
        <w:pStyle w:val="PargrafodaLista"/>
        <w:numPr>
          <w:ilvl w:val="0"/>
          <w:numId w:val="19"/>
        </w:numPr>
        <w:spacing w:after="0" w:line="240" w:lineRule="auto"/>
        <w:ind w:left="-426" w:right="-568" w:hanging="284"/>
        <w:jc w:val="both"/>
        <w:rPr>
          <w:rFonts w:cstheme="minorHAnsi"/>
          <w:sz w:val="19"/>
          <w:szCs w:val="19"/>
        </w:rPr>
      </w:pPr>
      <w:r w:rsidRPr="0010693A">
        <w:rPr>
          <w:rFonts w:cstheme="minorHAnsi"/>
          <w:color w:val="000000"/>
          <w:sz w:val="19"/>
          <w:szCs w:val="19"/>
        </w:rPr>
        <w:t>Declara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conforme art. 63, IV § 1º da lei 14.133/2021;</w:t>
      </w:r>
    </w:p>
    <w:p w14:paraId="78D3B720" w14:textId="77777777" w:rsidR="00C27912" w:rsidRPr="0010693A" w:rsidRDefault="00C27912" w:rsidP="005F34D2">
      <w:pPr>
        <w:pStyle w:val="PargrafodaLista"/>
        <w:spacing w:after="0" w:line="240" w:lineRule="auto"/>
        <w:ind w:left="-426" w:right="-568"/>
        <w:jc w:val="both"/>
        <w:rPr>
          <w:rFonts w:cstheme="minorHAnsi"/>
          <w:sz w:val="19"/>
          <w:szCs w:val="19"/>
        </w:rPr>
      </w:pPr>
    </w:p>
    <w:p w14:paraId="6D252E79" w14:textId="77777777" w:rsidR="00C27912" w:rsidRPr="0010693A" w:rsidRDefault="00C27912" w:rsidP="005F34D2">
      <w:pPr>
        <w:pStyle w:val="PargrafodaLista"/>
        <w:numPr>
          <w:ilvl w:val="0"/>
          <w:numId w:val="19"/>
        </w:numPr>
        <w:spacing w:after="0" w:line="240" w:lineRule="auto"/>
        <w:ind w:left="-426" w:right="-568" w:hanging="284"/>
        <w:jc w:val="both"/>
        <w:rPr>
          <w:rFonts w:cstheme="minorHAnsi"/>
          <w:sz w:val="19"/>
          <w:szCs w:val="19"/>
        </w:rPr>
      </w:pPr>
      <w:r w:rsidRPr="0010693A">
        <w:rPr>
          <w:rFonts w:cstheme="minorHAnsi"/>
          <w:sz w:val="19"/>
          <w:szCs w:val="19"/>
        </w:rPr>
        <w:t>Quando Microempresa, Empresa de Pequeno Porte ou Microempreendedor Individual:</w:t>
      </w:r>
    </w:p>
    <w:p w14:paraId="4674CEDE" w14:textId="77777777" w:rsidR="00C27912" w:rsidRPr="0010693A" w:rsidRDefault="00C27912" w:rsidP="005F34D2">
      <w:pPr>
        <w:pStyle w:val="PargrafodaLista"/>
        <w:spacing w:after="0" w:line="240" w:lineRule="auto"/>
        <w:ind w:left="-426" w:right="-568"/>
        <w:jc w:val="both"/>
        <w:rPr>
          <w:rFonts w:cstheme="minorHAnsi"/>
          <w:sz w:val="19"/>
          <w:szCs w:val="19"/>
        </w:rPr>
      </w:pPr>
    </w:p>
    <w:p w14:paraId="0A30FEAE" w14:textId="77777777" w:rsidR="00C27912" w:rsidRPr="0010693A" w:rsidRDefault="00C27912" w:rsidP="005F34D2">
      <w:pPr>
        <w:spacing w:after="0" w:line="240" w:lineRule="auto"/>
        <w:ind w:left="-426" w:right="-568"/>
        <w:jc w:val="both"/>
        <w:rPr>
          <w:rFonts w:cstheme="minorHAnsi"/>
          <w:sz w:val="19"/>
          <w:szCs w:val="19"/>
        </w:rPr>
      </w:pPr>
      <w:r w:rsidRPr="0010693A">
        <w:rPr>
          <w:rFonts w:cstheme="minorHAnsi"/>
          <w:sz w:val="19"/>
          <w:szCs w:val="19"/>
        </w:rPr>
        <w:t xml:space="preserve">DECLARA, sob as sanções administrativas cabíveis e sob as penas da lei, que esta empresa, na presente data, é considerada: </w:t>
      </w:r>
    </w:p>
    <w:p w14:paraId="14A71F7F" w14:textId="2ED827CC" w:rsidR="00C27912" w:rsidRPr="0010693A" w:rsidRDefault="00C27912" w:rsidP="005F34D2">
      <w:pPr>
        <w:spacing w:after="0" w:line="240" w:lineRule="auto"/>
        <w:ind w:left="-426" w:right="-568"/>
        <w:jc w:val="both"/>
        <w:rPr>
          <w:rFonts w:cstheme="minorHAnsi"/>
          <w:sz w:val="19"/>
          <w:szCs w:val="19"/>
        </w:rPr>
      </w:pPr>
      <w:r w:rsidRPr="0010693A">
        <w:rPr>
          <w:rFonts w:cstheme="minorHAnsi"/>
          <w:sz w:val="19"/>
          <w:szCs w:val="19"/>
        </w:rPr>
        <w:t xml:space="preserve">( </w:t>
      </w:r>
      <w:r w:rsidR="00B6320C">
        <w:rPr>
          <w:rFonts w:cstheme="minorHAnsi"/>
          <w:sz w:val="19"/>
          <w:szCs w:val="19"/>
        </w:rPr>
        <w:t xml:space="preserve">  </w:t>
      </w:r>
      <w:r w:rsidRPr="0010693A">
        <w:rPr>
          <w:rFonts w:cstheme="minorHAnsi"/>
          <w:sz w:val="19"/>
          <w:szCs w:val="19"/>
        </w:rPr>
        <w:t xml:space="preserve"> ) MICROEMPREENDEDOR INDIVIDUAL, conforme no artigo 18-A, §1º da Lei Complementar Federal nº 123, de 14/12/2006; </w:t>
      </w:r>
    </w:p>
    <w:p w14:paraId="6A700D25" w14:textId="77777777" w:rsidR="00C27912" w:rsidRPr="0010693A" w:rsidRDefault="00C27912" w:rsidP="005F34D2">
      <w:pPr>
        <w:spacing w:after="0" w:line="240" w:lineRule="auto"/>
        <w:ind w:left="-426" w:right="-568"/>
        <w:jc w:val="both"/>
        <w:rPr>
          <w:rFonts w:cstheme="minorHAnsi"/>
          <w:sz w:val="19"/>
          <w:szCs w:val="19"/>
        </w:rPr>
      </w:pPr>
      <w:r w:rsidRPr="0010693A">
        <w:rPr>
          <w:rFonts w:cstheme="minorHAnsi"/>
          <w:sz w:val="19"/>
          <w:szCs w:val="19"/>
        </w:rPr>
        <w:t xml:space="preserve">(    ) MICROEMPRESA, conforme Inciso I do artigo 3º da Lei Complementar nº 123, de 14/12/2006; </w:t>
      </w:r>
    </w:p>
    <w:p w14:paraId="67B5459E" w14:textId="77777777" w:rsidR="00C27912" w:rsidRPr="0010693A" w:rsidRDefault="00C27912" w:rsidP="005F34D2">
      <w:pPr>
        <w:spacing w:line="240" w:lineRule="auto"/>
        <w:ind w:left="-426" w:right="-568"/>
        <w:jc w:val="both"/>
        <w:rPr>
          <w:rFonts w:cstheme="minorHAnsi"/>
          <w:sz w:val="19"/>
          <w:szCs w:val="19"/>
        </w:rPr>
      </w:pPr>
      <w:r w:rsidRPr="0010693A">
        <w:rPr>
          <w:rFonts w:cstheme="minorHAnsi"/>
          <w:sz w:val="19"/>
          <w:szCs w:val="19"/>
        </w:rPr>
        <w:t>(    ) EMPRESA DE PEQUENO PORTE, conforme Inciso II do artigo 3º da Lei  Complementar nº 123, de 14/12/2006.</w:t>
      </w:r>
    </w:p>
    <w:p w14:paraId="303C9DEF" w14:textId="77777777" w:rsidR="00C27912" w:rsidRPr="009F7B25" w:rsidRDefault="00C27912" w:rsidP="005F34D2">
      <w:pPr>
        <w:pStyle w:val="PargrafodaLista"/>
        <w:numPr>
          <w:ilvl w:val="0"/>
          <w:numId w:val="19"/>
        </w:numPr>
        <w:spacing w:line="240" w:lineRule="auto"/>
        <w:ind w:left="-426" w:right="-568" w:hanging="142"/>
        <w:jc w:val="both"/>
        <w:rPr>
          <w:rFonts w:cstheme="minorHAnsi"/>
          <w:sz w:val="19"/>
          <w:szCs w:val="19"/>
          <w:u w:val="single"/>
        </w:rPr>
      </w:pPr>
      <w:r w:rsidRPr="009F7B25">
        <w:rPr>
          <w:rFonts w:cstheme="minorHAnsi"/>
          <w:sz w:val="19"/>
          <w:szCs w:val="19"/>
        </w:rPr>
        <w:t xml:space="preserve">Declara ainda que a empresa está excluída das vedações constantes do §4º do artigo 3º da Lei Complementar nº 123, de 14 de dezembro de 2006 e </w:t>
      </w:r>
      <w:r w:rsidRPr="009F7B25">
        <w:rPr>
          <w:rFonts w:cstheme="minorHAnsi"/>
          <w:sz w:val="19"/>
          <w:szCs w:val="19"/>
          <w:u w:val="single"/>
        </w:rPr>
        <w:t xml:space="preserve">que tem ciência da observância dos limites de valor anual de enquadramento conforme </w:t>
      </w:r>
      <w:proofErr w:type="spellStart"/>
      <w:r w:rsidRPr="009F7B25">
        <w:rPr>
          <w:rFonts w:cstheme="minorHAnsi"/>
          <w:sz w:val="19"/>
          <w:szCs w:val="19"/>
          <w:u w:val="single"/>
        </w:rPr>
        <w:t>art</w:t>
      </w:r>
      <w:proofErr w:type="spellEnd"/>
      <w:r w:rsidRPr="009F7B25">
        <w:rPr>
          <w:rFonts w:cstheme="minorHAnsi"/>
          <w:sz w:val="19"/>
          <w:szCs w:val="19"/>
          <w:u w:val="single"/>
        </w:rPr>
        <w:t xml:space="preserve"> 4º § 2º da lei 14.133/2021.</w:t>
      </w:r>
    </w:p>
    <w:p w14:paraId="2083A401" w14:textId="77777777" w:rsidR="00C27912" w:rsidRPr="0010693A" w:rsidRDefault="00C27912" w:rsidP="005F34D2">
      <w:pPr>
        <w:spacing w:after="0" w:line="240" w:lineRule="auto"/>
        <w:ind w:left="-426" w:right="-568"/>
        <w:jc w:val="both"/>
        <w:rPr>
          <w:rFonts w:cstheme="minorHAnsi"/>
          <w:sz w:val="19"/>
          <w:szCs w:val="19"/>
        </w:rPr>
      </w:pPr>
      <w:r w:rsidRPr="0010693A">
        <w:rPr>
          <w:rFonts w:cstheme="minorHAnsi"/>
          <w:sz w:val="19"/>
          <w:szCs w:val="19"/>
        </w:rPr>
        <w:t xml:space="preserve">Por ser expressão de verdade, firmamos a presente. </w:t>
      </w:r>
    </w:p>
    <w:p w14:paraId="6F3AAC33" w14:textId="77777777" w:rsidR="00C27912" w:rsidRPr="00FA23AD" w:rsidRDefault="00C27912" w:rsidP="005F34D2">
      <w:pPr>
        <w:spacing w:after="0" w:line="240" w:lineRule="auto"/>
        <w:ind w:left="-426" w:right="-568"/>
        <w:jc w:val="right"/>
        <w:rPr>
          <w:b/>
          <w:sz w:val="20"/>
          <w:szCs w:val="20"/>
        </w:rPr>
      </w:pPr>
      <w:r w:rsidRPr="00FA23AD">
        <w:rPr>
          <w:sz w:val="20"/>
          <w:szCs w:val="20"/>
        </w:rPr>
        <w:t>(Local e Data): __________________-_____, _____/______/20____.</w:t>
      </w:r>
    </w:p>
    <w:p w14:paraId="38ED138B" w14:textId="77777777" w:rsidR="00C27912" w:rsidRDefault="00C27912" w:rsidP="00C27912">
      <w:pPr>
        <w:spacing w:after="0" w:line="240" w:lineRule="auto"/>
        <w:ind w:left="142" w:right="-426"/>
        <w:jc w:val="both"/>
      </w:pPr>
    </w:p>
    <w:p w14:paraId="7A138E70" w14:textId="77777777" w:rsidR="00C27912" w:rsidRDefault="00C27912" w:rsidP="00C27912">
      <w:pPr>
        <w:spacing w:after="0" w:line="240" w:lineRule="auto"/>
        <w:ind w:left="142" w:right="-426"/>
        <w:jc w:val="center"/>
      </w:pPr>
    </w:p>
    <w:p w14:paraId="5B4C61D0" w14:textId="77777777" w:rsidR="00C27912" w:rsidRDefault="00C27912" w:rsidP="00C27912">
      <w:pPr>
        <w:spacing w:after="0" w:line="240" w:lineRule="auto"/>
        <w:ind w:left="142" w:right="-426"/>
        <w:jc w:val="center"/>
      </w:pPr>
      <w:r>
        <w:t>__________________________________________</w:t>
      </w:r>
    </w:p>
    <w:p w14:paraId="1C513D9C" w14:textId="77777777" w:rsidR="00C27912" w:rsidRDefault="00C27912" w:rsidP="00C27912">
      <w:pPr>
        <w:spacing w:after="0" w:line="240" w:lineRule="auto"/>
        <w:ind w:left="142" w:right="-426"/>
        <w:jc w:val="center"/>
      </w:pPr>
      <w:r>
        <w:t>(Nome e Documento de Identidade do Declarante):</w:t>
      </w:r>
    </w:p>
    <w:p w14:paraId="73B5435D" w14:textId="77777777" w:rsidR="00C27912" w:rsidRPr="0073729D" w:rsidRDefault="00C27912" w:rsidP="00C27912">
      <w:pPr>
        <w:spacing w:after="0" w:line="240" w:lineRule="auto"/>
        <w:ind w:right="-426"/>
        <w:jc w:val="center"/>
        <w:rPr>
          <w:b/>
          <w:sz w:val="20"/>
          <w:szCs w:val="20"/>
        </w:rPr>
      </w:pPr>
      <w:r w:rsidRPr="00707183">
        <w:rPr>
          <w:b/>
          <w:sz w:val="20"/>
          <w:szCs w:val="20"/>
          <w:highlight w:val="yellow"/>
        </w:rPr>
        <w:t>OBS. Esta declaração deverá ser emitida PREFERENCIALMENTE em papel timbrado da empresa proponente e carimbada com o número do CNPJ.</w:t>
      </w:r>
    </w:p>
    <w:p w14:paraId="0BE641BF" w14:textId="77777777" w:rsidR="00C27912" w:rsidRPr="00747136" w:rsidRDefault="00C27912" w:rsidP="00C27912">
      <w:pPr>
        <w:jc w:val="center"/>
        <w:rPr>
          <w:rFonts w:cstheme="minorHAnsi"/>
          <w:b/>
          <w:color w:val="000000"/>
        </w:rPr>
      </w:pPr>
      <w:r>
        <w:rPr>
          <w:rFonts w:cstheme="minorHAnsi"/>
          <w:b/>
          <w:bCs/>
          <w:color w:val="000000"/>
        </w:rPr>
        <w:br w:type="page"/>
      </w:r>
      <w:r w:rsidRPr="00747136">
        <w:rPr>
          <w:rFonts w:cstheme="minorHAnsi"/>
          <w:b/>
          <w:bCs/>
          <w:color w:val="000000"/>
        </w:rPr>
        <w:lastRenderedPageBreak/>
        <w:t xml:space="preserve">ANEXO </w:t>
      </w:r>
      <w:r>
        <w:rPr>
          <w:rFonts w:cstheme="minorHAnsi"/>
          <w:b/>
          <w:bCs/>
          <w:color w:val="000000"/>
        </w:rPr>
        <w:t xml:space="preserve">V - </w:t>
      </w:r>
      <w:bookmarkStart w:id="12" w:name="_Toc58229420"/>
      <w:r w:rsidRPr="00747136">
        <w:rPr>
          <w:rFonts w:cstheme="minorHAnsi"/>
          <w:b/>
          <w:color w:val="000000"/>
        </w:rPr>
        <w:t>MINUTA DA ATA DE REGISTRO DE PREÇOS</w:t>
      </w:r>
      <w:bookmarkEnd w:id="12"/>
    </w:p>
    <w:p w14:paraId="59F534CD" w14:textId="0950D228" w:rsidR="00A83D0C" w:rsidRDefault="00A83D0C" w:rsidP="00A83D0C">
      <w:pPr>
        <w:widowControl w:val="0"/>
        <w:autoSpaceDE w:val="0"/>
        <w:autoSpaceDN w:val="0"/>
        <w:adjustRightInd w:val="0"/>
        <w:spacing w:before="1" w:after="0" w:line="240" w:lineRule="auto"/>
        <w:ind w:right="32"/>
        <w:jc w:val="center"/>
        <w:rPr>
          <w:rFonts w:ascii="Calibri" w:hAnsi="Calibri" w:cs="Calibri"/>
          <w:kern w:val="0"/>
          <w:sz w:val="24"/>
          <w:szCs w:val="24"/>
        </w:rPr>
      </w:pPr>
      <w:r>
        <w:rPr>
          <w:rFonts w:ascii="Calibri" w:hAnsi="Calibri" w:cs="Calibri"/>
          <w:b/>
          <w:bCs/>
          <w:kern w:val="0"/>
          <w:sz w:val="24"/>
          <w:szCs w:val="24"/>
        </w:rPr>
        <w:t>A</w:t>
      </w:r>
      <w:r>
        <w:rPr>
          <w:rFonts w:ascii="Calibri" w:hAnsi="Calibri" w:cs="Calibri"/>
          <w:b/>
          <w:bCs/>
          <w:spacing w:val="-3"/>
          <w:kern w:val="0"/>
          <w:sz w:val="24"/>
          <w:szCs w:val="24"/>
        </w:rPr>
        <w:t>T</w:t>
      </w:r>
      <w:r>
        <w:rPr>
          <w:rFonts w:ascii="Calibri" w:hAnsi="Calibri" w:cs="Calibri"/>
          <w:b/>
          <w:bCs/>
          <w:kern w:val="0"/>
          <w:sz w:val="24"/>
          <w:szCs w:val="24"/>
        </w:rPr>
        <w:t xml:space="preserve">A </w:t>
      </w:r>
      <w:r>
        <w:rPr>
          <w:rFonts w:ascii="Calibri" w:hAnsi="Calibri" w:cs="Calibri"/>
          <w:b/>
          <w:bCs/>
          <w:spacing w:val="-2"/>
          <w:kern w:val="0"/>
          <w:sz w:val="24"/>
          <w:szCs w:val="24"/>
        </w:rPr>
        <w:t>D</w:t>
      </w:r>
      <w:r>
        <w:rPr>
          <w:rFonts w:ascii="Calibri" w:hAnsi="Calibri" w:cs="Calibri"/>
          <w:b/>
          <w:bCs/>
          <w:kern w:val="0"/>
          <w:sz w:val="24"/>
          <w:szCs w:val="24"/>
        </w:rPr>
        <w:t>E</w:t>
      </w:r>
      <w:r>
        <w:rPr>
          <w:rFonts w:ascii="Calibri" w:hAnsi="Calibri" w:cs="Calibri"/>
          <w:b/>
          <w:bCs/>
          <w:spacing w:val="63"/>
          <w:kern w:val="0"/>
          <w:sz w:val="24"/>
          <w:szCs w:val="24"/>
        </w:rPr>
        <w:t xml:space="preserve"> </w:t>
      </w:r>
      <w:r>
        <w:rPr>
          <w:rFonts w:ascii="Calibri" w:hAnsi="Calibri" w:cs="Calibri"/>
          <w:b/>
          <w:bCs/>
          <w:kern w:val="0"/>
          <w:sz w:val="24"/>
          <w:szCs w:val="24"/>
        </w:rPr>
        <w:t>R</w:t>
      </w:r>
      <w:r>
        <w:rPr>
          <w:rFonts w:ascii="Calibri" w:hAnsi="Calibri" w:cs="Calibri"/>
          <w:b/>
          <w:bCs/>
          <w:spacing w:val="-1"/>
          <w:kern w:val="0"/>
          <w:sz w:val="24"/>
          <w:szCs w:val="24"/>
        </w:rPr>
        <w:t>E</w:t>
      </w:r>
      <w:r>
        <w:rPr>
          <w:rFonts w:ascii="Calibri" w:hAnsi="Calibri" w:cs="Calibri"/>
          <w:b/>
          <w:bCs/>
          <w:kern w:val="0"/>
          <w:sz w:val="24"/>
          <w:szCs w:val="24"/>
        </w:rPr>
        <w:t>G</w:t>
      </w:r>
      <w:r>
        <w:rPr>
          <w:rFonts w:ascii="Calibri" w:hAnsi="Calibri" w:cs="Calibri"/>
          <w:b/>
          <w:bCs/>
          <w:spacing w:val="-1"/>
          <w:kern w:val="0"/>
          <w:sz w:val="24"/>
          <w:szCs w:val="24"/>
        </w:rPr>
        <w:t>I</w:t>
      </w:r>
      <w:r>
        <w:rPr>
          <w:rFonts w:ascii="Calibri" w:hAnsi="Calibri" w:cs="Calibri"/>
          <w:b/>
          <w:bCs/>
          <w:kern w:val="0"/>
          <w:sz w:val="24"/>
          <w:szCs w:val="24"/>
        </w:rPr>
        <w:t>S</w:t>
      </w:r>
      <w:r>
        <w:rPr>
          <w:rFonts w:ascii="Calibri" w:hAnsi="Calibri" w:cs="Calibri"/>
          <w:b/>
          <w:bCs/>
          <w:spacing w:val="-1"/>
          <w:kern w:val="0"/>
          <w:sz w:val="24"/>
          <w:szCs w:val="24"/>
        </w:rPr>
        <w:t>T</w:t>
      </w:r>
      <w:r>
        <w:rPr>
          <w:rFonts w:ascii="Calibri" w:hAnsi="Calibri" w:cs="Calibri"/>
          <w:b/>
          <w:bCs/>
          <w:kern w:val="0"/>
          <w:sz w:val="24"/>
          <w:szCs w:val="24"/>
        </w:rPr>
        <w:t>RO</w:t>
      </w:r>
      <w:r>
        <w:rPr>
          <w:rFonts w:ascii="Calibri" w:hAnsi="Calibri" w:cs="Calibri"/>
          <w:b/>
          <w:bCs/>
          <w:spacing w:val="63"/>
          <w:kern w:val="0"/>
          <w:sz w:val="24"/>
          <w:szCs w:val="24"/>
        </w:rPr>
        <w:t xml:space="preserve"> </w:t>
      </w:r>
      <w:r>
        <w:rPr>
          <w:rFonts w:ascii="Calibri" w:hAnsi="Calibri" w:cs="Calibri"/>
          <w:b/>
          <w:bCs/>
          <w:kern w:val="0"/>
          <w:sz w:val="24"/>
          <w:szCs w:val="24"/>
        </w:rPr>
        <w:t>DE</w:t>
      </w:r>
      <w:r>
        <w:rPr>
          <w:rFonts w:ascii="Calibri" w:hAnsi="Calibri" w:cs="Calibri"/>
          <w:b/>
          <w:bCs/>
          <w:spacing w:val="63"/>
          <w:kern w:val="0"/>
          <w:sz w:val="24"/>
          <w:szCs w:val="24"/>
        </w:rPr>
        <w:t xml:space="preserve"> </w:t>
      </w:r>
      <w:r>
        <w:rPr>
          <w:rFonts w:ascii="Calibri" w:hAnsi="Calibri" w:cs="Calibri"/>
          <w:b/>
          <w:bCs/>
          <w:spacing w:val="-1"/>
          <w:kern w:val="0"/>
          <w:sz w:val="24"/>
          <w:szCs w:val="24"/>
        </w:rPr>
        <w:t>P</w:t>
      </w:r>
      <w:r>
        <w:rPr>
          <w:rFonts w:ascii="Calibri" w:hAnsi="Calibri" w:cs="Calibri"/>
          <w:b/>
          <w:bCs/>
          <w:kern w:val="0"/>
          <w:sz w:val="24"/>
          <w:szCs w:val="24"/>
        </w:rPr>
        <w:t>RE</w:t>
      </w:r>
      <w:r>
        <w:rPr>
          <w:rFonts w:ascii="Calibri" w:hAnsi="Calibri" w:cs="Calibri"/>
          <w:b/>
          <w:bCs/>
          <w:spacing w:val="-3"/>
          <w:kern w:val="0"/>
          <w:sz w:val="24"/>
          <w:szCs w:val="24"/>
        </w:rPr>
        <w:t>Ç</w:t>
      </w:r>
      <w:r>
        <w:rPr>
          <w:rFonts w:ascii="Calibri" w:hAnsi="Calibri" w:cs="Calibri"/>
          <w:b/>
          <w:bCs/>
          <w:spacing w:val="-2"/>
          <w:kern w:val="0"/>
          <w:sz w:val="24"/>
          <w:szCs w:val="24"/>
        </w:rPr>
        <w:t>O</w:t>
      </w:r>
      <w:r>
        <w:rPr>
          <w:rFonts w:ascii="Calibri" w:hAnsi="Calibri" w:cs="Calibri"/>
          <w:b/>
          <w:bCs/>
          <w:kern w:val="0"/>
          <w:sz w:val="24"/>
          <w:szCs w:val="24"/>
        </w:rPr>
        <w:t>S</w:t>
      </w:r>
    </w:p>
    <w:p w14:paraId="2EF774BD" w14:textId="77777777" w:rsidR="00A83D0C" w:rsidRDefault="00A83D0C" w:rsidP="00A83D0C">
      <w:pPr>
        <w:widowControl w:val="0"/>
        <w:autoSpaceDE w:val="0"/>
        <w:autoSpaceDN w:val="0"/>
        <w:adjustRightInd w:val="0"/>
        <w:spacing w:after="0" w:line="257" w:lineRule="exact"/>
        <w:ind w:right="32"/>
        <w:jc w:val="center"/>
        <w:rPr>
          <w:rFonts w:ascii="Calibri" w:hAnsi="Calibri" w:cs="Calibri"/>
          <w:kern w:val="0"/>
          <w:sz w:val="24"/>
          <w:szCs w:val="24"/>
        </w:rPr>
      </w:pPr>
      <w:r>
        <w:rPr>
          <w:rFonts w:ascii="Calibri" w:hAnsi="Calibri" w:cs="Calibri"/>
          <w:b/>
          <w:bCs/>
          <w:spacing w:val="-1"/>
          <w:kern w:val="0"/>
          <w:position w:val="-1"/>
          <w:sz w:val="24"/>
          <w:szCs w:val="24"/>
        </w:rPr>
        <w:t>P</w:t>
      </w:r>
      <w:r>
        <w:rPr>
          <w:rFonts w:ascii="Calibri" w:hAnsi="Calibri" w:cs="Calibri"/>
          <w:b/>
          <w:bCs/>
          <w:kern w:val="0"/>
          <w:position w:val="-1"/>
          <w:sz w:val="24"/>
          <w:szCs w:val="24"/>
        </w:rPr>
        <w:t>R</w:t>
      </w:r>
      <w:r>
        <w:rPr>
          <w:rFonts w:ascii="Calibri" w:hAnsi="Calibri" w:cs="Calibri"/>
          <w:b/>
          <w:bCs/>
          <w:spacing w:val="1"/>
          <w:kern w:val="0"/>
          <w:position w:val="-1"/>
          <w:sz w:val="24"/>
          <w:szCs w:val="24"/>
        </w:rPr>
        <w:t>E</w:t>
      </w:r>
      <w:r>
        <w:rPr>
          <w:rFonts w:ascii="Calibri" w:hAnsi="Calibri" w:cs="Calibri"/>
          <w:b/>
          <w:bCs/>
          <w:spacing w:val="-1"/>
          <w:kern w:val="0"/>
          <w:position w:val="-1"/>
          <w:sz w:val="24"/>
          <w:szCs w:val="24"/>
        </w:rPr>
        <w:t>G</w:t>
      </w:r>
      <w:r>
        <w:rPr>
          <w:rFonts w:ascii="Calibri" w:hAnsi="Calibri" w:cs="Calibri"/>
          <w:b/>
          <w:bCs/>
          <w:kern w:val="0"/>
          <w:position w:val="-1"/>
          <w:sz w:val="24"/>
          <w:szCs w:val="24"/>
        </w:rPr>
        <w:t>ÃO</w:t>
      </w:r>
      <w:r>
        <w:rPr>
          <w:rFonts w:ascii="Calibri" w:hAnsi="Calibri" w:cs="Calibri"/>
          <w:b/>
          <w:bCs/>
          <w:spacing w:val="-2"/>
          <w:kern w:val="0"/>
          <w:position w:val="-1"/>
          <w:sz w:val="24"/>
          <w:szCs w:val="24"/>
        </w:rPr>
        <w:t xml:space="preserve"> </w:t>
      </w:r>
      <w:r>
        <w:rPr>
          <w:rFonts w:ascii="Calibri" w:hAnsi="Calibri" w:cs="Calibri"/>
          <w:b/>
          <w:bCs/>
          <w:spacing w:val="1"/>
          <w:kern w:val="0"/>
          <w:position w:val="-1"/>
          <w:sz w:val="24"/>
          <w:szCs w:val="24"/>
        </w:rPr>
        <w:t>E</w:t>
      </w:r>
      <w:r>
        <w:rPr>
          <w:rFonts w:ascii="Calibri" w:hAnsi="Calibri" w:cs="Calibri"/>
          <w:b/>
          <w:bCs/>
          <w:spacing w:val="-2"/>
          <w:kern w:val="0"/>
          <w:position w:val="-1"/>
          <w:sz w:val="24"/>
          <w:szCs w:val="24"/>
        </w:rPr>
        <w:t>L</w:t>
      </w:r>
      <w:r>
        <w:rPr>
          <w:rFonts w:ascii="Calibri" w:hAnsi="Calibri" w:cs="Calibri"/>
          <w:b/>
          <w:bCs/>
          <w:spacing w:val="1"/>
          <w:kern w:val="0"/>
          <w:position w:val="-1"/>
          <w:sz w:val="24"/>
          <w:szCs w:val="24"/>
        </w:rPr>
        <w:t>E</w:t>
      </w:r>
      <w:r>
        <w:rPr>
          <w:rFonts w:ascii="Calibri" w:hAnsi="Calibri" w:cs="Calibri"/>
          <w:b/>
          <w:bCs/>
          <w:spacing w:val="-1"/>
          <w:kern w:val="0"/>
          <w:position w:val="-1"/>
          <w:sz w:val="24"/>
          <w:szCs w:val="24"/>
        </w:rPr>
        <w:t>T</w:t>
      </w:r>
      <w:r>
        <w:rPr>
          <w:rFonts w:ascii="Calibri" w:hAnsi="Calibri" w:cs="Calibri"/>
          <w:b/>
          <w:bCs/>
          <w:spacing w:val="-2"/>
          <w:kern w:val="0"/>
          <w:position w:val="-1"/>
          <w:sz w:val="24"/>
          <w:szCs w:val="24"/>
        </w:rPr>
        <w:t>R</w:t>
      </w:r>
      <w:r>
        <w:rPr>
          <w:rFonts w:ascii="Calibri" w:hAnsi="Calibri" w:cs="Calibri"/>
          <w:b/>
          <w:bCs/>
          <w:kern w:val="0"/>
          <w:position w:val="-1"/>
          <w:sz w:val="24"/>
          <w:szCs w:val="24"/>
        </w:rPr>
        <w:t>ÔNI</w:t>
      </w:r>
      <w:r>
        <w:rPr>
          <w:rFonts w:ascii="Calibri" w:hAnsi="Calibri" w:cs="Calibri"/>
          <w:b/>
          <w:bCs/>
          <w:spacing w:val="-1"/>
          <w:kern w:val="0"/>
          <w:position w:val="-1"/>
          <w:sz w:val="24"/>
          <w:szCs w:val="24"/>
        </w:rPr>
        <w:t>C</w:t>
      </w:r>
      <w:r>
        <w:rPr>
          <w:rFonts w:ascii="Calibri" w:hAnsi="Calibri" w:cs="Calibri"/>
          <w:b/>
          <w:bCs/>
          <w:kern w:val="0"/>
          <w:position w:val="-1"/>
          <w:sz w:val="24"/>
          <w:szCs w:val="24"/>
        </w:rPr>
        <w:t>O</w:t>
      </w:r>
      <w:r>
        <w:rPr>
          <w:rFonts w:ascii="Calibri" w:hAnsi="Calibri" w:cs="Calibri"/>
          <w:b/>
          <w:bCs/>
          <w:spacing w:val="-2"/>
          <w:kern w:val="0"/>
          <w:position w:val="-1"/>
          <w:sz w:val="24"/>
          <w:szCs w:val="24"/>
        </w:rPr>
        <w:t xml:space="preserve"> </w:t>
      </w:r>
      <w:r>
        <w:rPr>
          <w:rFonts w:ascii="Calibri" w:hAnsi="Calibri" w:cs="Calibri"/>
          <w:b/>
          <w:bCs/>
          <w:kern w:val="0"/>
          <w:position w:val="-1"/>
          <w:sz w:val="24"/>
          <w:szCs w:val="24"/>
        </w:rPr>
        <w:t xml:space="preserve">Nº </w:t>
      </w:r>
      <w:r>
        <w:rPr>
          <w:rFonts w:ascii="Calibri" w:hAnsi="Calibri" w:cs="Calibri"/>
          <w:b/>
          <w:bCs/>
          <w:spacing w:val="1"/>
          <w:kern w:val="0"/>
          <w:position w:val="-1"/>
          <w:sz w:val="24"/>
          <w:szCs w:val="24"/>
        </w:rPr>
        <w:t>[</w:t>
      </w:r>
      <w:proofErr w:type="spellStart"/>
      <w:r>
        <w:rPr>
          <w:rFonts w:ascii="Calibri" w:hAnsi="Calibri" w:cs="Calibri"/>
          <w:b/>
          <w:bCs/>
          <w:spacing w:val="1"/>
          <w:kern w:val="0"/>
          <w:position w:val="-1"/>
          <w:sz w:val="24"/>
          <w:szCs w:val="24"/>
        </w:rPr>
        <w:t>NumeroProcesso</w:t>
      </w:r>
      <w:proofErr w:type="spellEnd"/>
      <w:r>
        <w:rPr>
          <w:rFonts w:ascii="Calibri" w:hAnsi="Calibri" w:cs="Calibri"/>
          <w:b/>
          <w:bCs/>
          <w:spacing w:val="1"/>
          <w:kern w:val="0"/>
          <w:position w:val="-1"/>
          <w:sz w:val="24"/>
          <w:szCs w:val="24"/>
        </w:rPr>
        <w:t>]</w:t>
      </w:r>
    </w:p>
    <w:p w14:paraId="66464F73" w14:textId="77777777" w:rsidR="00A83D0C" w:rsidRDefault="00A83D0C" w:rsidP="00A83D0C">
      <w:pPr>
        <w:widowControl w:val="0"/>
        <w:autoSpaceDE w:val="0"/>
        <w:autoSpaceDN w:val="0"/>
        <w:adjustRightInd w:val="0"/>
        <w:spacing w:after="0" w:line="257" w:lineRule="exact"/>
        <w:ind w:right="32"/>
        <w:jc w:val="center"/>
        <w:rPr>
          <w:rFonts w:ascii="Calibri" w:hAnsi="Calibri" w:cs="Calibri"/>
          <w:kern w:val="0"/>
          <w:sz w:val="24"/>
          <w:szCs w:val="24"/>
        </w:rPr>
      </w:pPr>
    </w:p>
    <w:p w14:paraId="3262D1FC" w14:textId="77777777" w:rsidR="00A83D0C" w:rsidRDefault="00A83D0C" w:rsidP="00A83D0C">
      <w:pPr>
        <w:widowControl w:val="0"/>
        <w:autoSpaceDE w:val="0"/>
        <w:autoSpaceDN w:val="0"/>
        <w:adjustRightInd w:val="0"/>
        <w:spacing w:after="0" w:line="257" w:lineRule="exact"/>
        <w:ind w:right="32"/>
        <w:jc w:val="center"/>
        <w:rPr>
          <w:rFonts w:ascii="Calibri" w:hAnsi="Calibri" w:cs="Calibri"/>
          <w:kern w:val="0"/>
          <w:sz w:val="24"/>
          <w:szCs w:val="24"/>
        </w:rPr>
      </w:pPr>
    </w:p>
    <w:p w14:paraId="141E76E8" w14:textId="77777777" w:rsidR="00A83D0C" w:rsidRDefault="00A83D0C" w:rsidP="00A83D0C">
      <w:pPr>
        <w:widowControl w:val="0"/>
        <w:autoSpaceDE w:val="0"/>
        <w:autoSpaceDN w:val="0"/>
        <w:adjustRightInd w:val="0"/>
        <w:spacing w:after="0" w:line="240" w:lineRule="auto"/>
        <w:ind w:right="32"/>
        <w:rPr>
          <w:rFonts w:ascii="Calibri" w:hAnsi="Calibri" w:cs="Calibri"/>
          <w:kern w:val="0"/>
          <w:sz w:val="24"/>
          <w:szCs w:val="24"/>
        </w:rPr>
      </w:pPr>
      <w:r>
        <w:rPr>
          <w:rFonts w:ascii="Calibri" w:hAnsi="Calibri" w:cs="Calibri"/>
          <w:b/>
          <w:bCs/>
          <w:kern w:val="0"/>
          <w:sz w:val="24"/>
          <w:szCs w:val="24"/>
        </w:rPr>
        <w:t xml:space="preserve">Ata de Registro de Preços </w:t>
      </w:r>
      <w:r>
        <w:rPr>
          <w:rFonts w:ascii="Calibri" w:hAnsi="Calibri" w:cs="Calibri"/>
          <w:b/>
          <w:bCs/>
          <w:spacing w:val="2"/>
          <w:kern w:val="0"/>
          <w:sz w:val="24"/>
          <w:szCs w:val="24"/>
        </w:rPr>
        <w:t>N</w:t>
      </w:r>
      <w:r>
        <w:rPr>
          <w:rFonts w:ascii="Calibri" w:hAnsi="Calibri" w:cs="Calibri"/>
          <w:b/>
          <w:bCs/>
          <w:kern w:val="0"/>
          <w:sz w:val="24"/>
          <w:szCs w:val="24"/>
        </w:rPr>
        <w:t xml:space="preserve">º </w:t>
      </w:r>
      <w:r>
        <w:rPr>
          <w:rFonts w:ascii="Calibri" w:hAnsi="Calibri" w:cs="Calibri"/>
          <w:kern w:val="0"/>
          <w:sz w:val="24"/>
          <w:szCs w:val="24"/>
        </w:rPr>
        <w:t>[</w:t>
      </w:r>
      <w:proofErr w:type="spellStart"/>
      <w:r>
        <w:rPr>
          <w:rFonts w:ascii="Calibri" w:hAnsi="Calibri" w:cs="Calibri"/>
          <w:kern w:val="0"/>
          <w:sz w:val="24"/>
          <w:szCs w:val="24"/>
        </w:rPr>
        <w:t>NumeroContrato</w:t>
      </w:r>
      <w:proofErr w:type="spellEnd"/>
      <w:r>
        <w:rPr>
          <w:rFonts w:ascii="Calibri" w:hAnsi="Calibri" w:cs="Calibri"/>
          <w:kern w:val="0"/>
          <w:sz w:val="24"/>
          <w:szCs w:val="24"/>
        </w:rPr>
        <w:t>]</w:t>
      </w:r>
    </w:p>
    <w:p w14:paraId="6FC46B42" w14:textId="77777777" w:rsidR="00A83D0C" w:rsidRDefault="00A83D0C" w:rsidP="00A83D0C">
      <w:pPr>
        <w:widowControl w:val="0"/>
        <w:autoSpaceDE w:val="0"/>
        <w:autoSpaceDN w:val="0"/>
        <w:adjustRightInd w:val="0"/>
        <w:spacing w:after="0" w:line="240" w:lineRule="auto"/>
        <w:ind w:right="32"/>
        <w:rPr>
          <w:rFonts w:ascii="Calibri" w:hAnsi="Calibri" w:cs="Calibri"/>
          <w:b/>
          <w:bCs/>
          <w:kern w:val="0"/>
          <w:sz w:val="24"/>
          <w:szCs w:val="24"/>
        </w:rPr>
      </w:pPr>
      <w:r>
        <w:rPr>
          <w:rFonts w:ascii="Calibri" w:hAnsi="Calibri" w:cs="Calibri"/>
          <w:b/>
          <w:bCs/>
          <w:kern w:val="0"/>
          <w:sz w:val="24"/>
          <w:szCs w:val="24"/>
        </w:rPr>
        <w:t xml:space="preserve">Processo Administrativo nº </w:t>
      </w:r>
      <w:r>
        <w:rPr>
          <w:rFonts w:ascii="Calibri" w:hAnsi="Calibri" w:cs="Calibri"/>
          <w:kern w:val="0"/>
          <w:sz w:val="24"/>
          <w:szCs w:val="24"/>
        </w:rPr>
        <w:t>[</w:t>
      </w:r>
      <w:proofErr w:type="spellStart"/>
      <w:r>
        <w:rPr>
          <w:rFonts w:ascii="Calibri" w:hAnsi="Calibri" w:cs="Calibri"/>
          <w:kern w:val="0"/>
          <w:sz w:val="24"/>
          <w:szCs w:val="24"/>
        </w:rPr>
        <w:t>NumAdmProcesso</w:t>
      </w:r>
      <w:proofErr w:type="spellEnd"/>
      <w:r>
        <w:rPr>
          <w:rFonts w:ascii="Calibri" w:hAnsi="Calibri" w:cs="Calibri"/>
          <w:kern w:val="0"/>
          <w:sz w:val="24"/>
          <w:szCs w:val="24"/>
        </w:rPr>
        <w:t>]</w:t>
      </w:r>
    </w:p>
    <w:p w14:paraId="5D53C008" w14:textId="77777777" w:rsidR="00A83D0C" w:rsidRDefault="00A83D0C" w:rsidP="00A83D0C">
      <w:pPr>
        <w:widowControl w:val="0"/>
        <w:autoSpaceDE w:val="0"/>
        <w:autoSpaceDN w:val="0"/>
        <w:adjustRightInd w:val="0"/>
        <w:spacing w:after="0" w:line="240" w:lineRule="auto"/>
        <w:ind w:right="32"/>
        <w:rPr>
          <w:rFonts w:ascii="Calibri" w:hAnsi="Calibri" w:cs="Calibri"/>
          <w:kern w:val="0"/>
          <w:sz w:val="24"/>
          <w:szCs w:val="24"/>
        </w:rPr>
      </w:pPr>
      <w:r>
        <w:rPr>
          <w:rFonts w:ascii="Calibri" w:hAnsi="Calibri" w:cs="Calibri"/>
          <w:b/>
          <w:bCs/>
          <w:kern w:val="0"/>
          <w:sz w:val="24"/>
          <w:szCs w:val="24"/>
        </w:rPr>
        <w:t xml:space="preserve">Validade: </w:t>
      </w:r>
      <w:r>
        <w:rPr>
          <w:rFonts w:ascii="Calibri" w:hAnsi="Calibri" w:cs="Calibri"/>
          <w:kern w:val="0"/>
          <w:sz w:val="24"/>
          <w:szCs w:val="24"/>
        </w:rPr>
        <w:t xml:space="preserve">12 meses </w:t>
      </w:r>
    </w:p>
    <w:p w14:paraId="70FAD2E3" w14:textId="77777777" w:rsidR="00A83D0C" w:rsidRDefault="00A83D0C" w:rsidP="00A83D0C">
      <w:pPr>
        <w:widowControl w:val="0"/>
        <w:autoSpaceDE w:val="0"/>
        <w:autoSpaceDN w:val="0"/>
        <w:adjustRightInd w:val="0"/>
        <w:spacing w:after="0" w:line="240" w:lineRule="auto"/>
        <w:ind w:right="32"/>
        <w:rPr>
          <w:rFonts w:ascii="Calibri" w:hAnsi="Calibri" w:cs="Calibri"/>
          <w:kern w:val="0"/>
          <w:sz w:val="24"/>
          <w:szCs w:val="24"/>
        </w:rPr>
      </w:pPr>
      <w:r>
        <w:rPr>
          <w:rFonts w:ascii="Calibri" w:hAnsi="Calibri" w:cs="Calibri"/>
          <w:b/>
          <w:bCs/>
          <w:kern w:val="0"/>
          <w:sz w:val="24"/>
          <w:szCs w:val="24"/>
        </w:rPr>
        <w:t xml:space="preserve">Divulgado no PNCP dia: </w:t>
      </w:r>
      <w:r>
        <w:rPr>
          <w:rFonts w:ascii="Calibri" w:hAnsi="Calibri" w:cs="Calibri"/>
          <w:kern w:val="0"/>
          <w:sz w:val="24"/>
          <w:szCs w:val="24"/>
        </w:rPr>
        <w:t>____/____/_______</w:t>
      </w:r>
    </w:p>
    <w:p w14:paraId="61794274" w14:textId="77777777" w:rsidR="00A83D0C" w:rsidRDefault="00A83D0C" w:rsidP="00A83D0C">
      <w:pPr>
        <w:widowControl w:val="0"/>
        <w:autoSpaceDE w:val="0"/>
        <w:autoSpaceDN w:val="0"/>
        <w:adjustRightInd w:val="0"/>
        <w:spacing w:after="0" w:line="240" w:lineRule="auto"/>
        <w:ind w:right="32"/>
        <w:jc w:val="both"/>
        <w:rPr>
          <w:rFonts w:ascii="Calibri" w:hAnsi="Calibri" w:cs="Calibri"/>
          <w:kern w:val="0"/>
          <w:sz w:val="24"/>
          <w:szCs w:val="24"/>
        </w:rPr>
      </w:pPr>
      <w:r>
        <w:rPr>
          <w:rFonts w:ascii="Calibri" w:hAnsi="Calibri" w:cs="Calibri"/>
          <w:b/>
          <w:bCs/>
          <w:kern w:val="0"/>
          <w:sz w:val="24"/>
          <w:szCs w:val="24"/>
        </w:rPr>
        <w:t xml:space="preserve">Contratante: </w:t>
      </w:r>
      <w:r>
        <w:rPr>
          <w:rFonts w:ascii="Calibri" w:hAnsi="Calibri" w:cs="Calibri"/>
          <w:kern w:val="0"/>
          <w:sz w:val="24"/>
          <w:szCs w:val="24"/>
        </w:rPr>
        <w:t>[</w:t>
      </w:r>
      <w:proofErr w:type="spellStart"/>
      <w:r>
        <w:rPr>
          <w:rFonts w:ascii="Calibri" w:hAnsi="Calibri" w:cs="Calibri"/>
          <w:kern w:val="0"/>
          <w:sz w:val="24"/>
          <w:szCs w:val="24"/>
        </w:rPr>
        <w:t>CidadePromotor</w:t>
      </w:r>
      <w:proofErr w:type="spellEnd"/>
      <w:r>
        <w:rPr>
          <w:rFonts w:ascii="Calibri" w:hAnsi="Calibri" w:cs="Calibri"/>
          <w:kern w:val="0"/>
          <w:sz w:val="24"/>
          <w:szCs w:val="24"/>
        </w:rPr>
        <w:t>]</w:t>
      </w:r>
    </w:p>
    <w:p w14:paraId="42628E37" w14:textId="77777777" w:rsidR="00520E06" w:rsidRDefault="00A83D0C" w:rsidP="00520E06">
      <w:pPr>
        <w:widowControl w:val="0"/>
        <w:autoSpaceDE w:val="0"/>
        <w:autoSpaceDN w:val="0"/>
        <w:adjustRightInd w:val="0"/>
        <w:spacing w:after="0" w:line="240" w:lineRule="auto"/>
        <w:ind w:right="32"/>
        <w:jc w:val="both"/>
        <w:rPr>
          <w:rFonts w:ascii="Calibri" w:hAnsi="Calibri" w:cs="Calibri"/>
          <w:kern w:val="0"/>
        </w:rPr>
      </w:pPr>
      <w:r>
        <w:rPr>
          <w:rFonts w:ascii="Calibri" w:hAnsi="Calibri" w:cs="Calibri"/>
          <w:b/>
          <w:bCs/>
          <w:kern w:val="0"/>
          <w:sz w:val="24"/>
          <w:szCs w:val="24"/>
        </w:rPr>
        <w:t xml:space="preserve">Contratada: </w:t>
      </w:r>
      <w:r>
        <w:rPr>
          <w:rFonts w:ascii="Calibri" w:hAnsi="Calibri" w:cs="Calibri"/>
          <w:kern w:val="0"/>
        </w:rPr>
        <w:t>[</w:t>
      </w:r>
      <w:proofErr w:type="spellStart"/>
      <w:r>
        <w:rPr>
          <w:rFonts w:ascii="Calibri" w:hAnsi="Calibri" w:cs="Calibri"/>
          <w:kern w:val="0"/>
        </w:rPr>
        <w:t>RazaoSocialParticipante</w:t>
      </w:r>
      <w:proofErr w:type="spellEnd"/>
      <w:r>
        <w:rPr>
          <w:rFonts w:ascii="Calibri" w:hAnsi="Calibri" w:cs="Calibri"/>
          <w:kern w:val="0"/>
        </w:rPr>
        <w:t>]</w:t>
      </w:r>
    </w:p>
    <w:p w14:paraId="03F73CE1" w14:textId="59F69DEF" w:rsidR="00A83D0C" w:rsidRDefault="00A83D0C" w:rsidP="00520E06">
      <w:pPr>
        <w:widowControl w:val="0"/>
        <w:autoSpaceDE w:val="0"/>
        <w:autoSpaceDN w:val="0"/>
        <w:adjustRightInd w:val="0"/>
        <w:spacing w:after="0" w:line="240" w:lineRule="auto"/>
        <w:ind w:right="32"/>
        <w:jc w:val="both"/>
        <w:rPr>
          <w:rFonts w:ascii="Calibri" w:hAnsi="Calibri" w:cs="Calibri"/>
          <w:kern w:val="0"/>
        </w:rPr>
      </w:pPr>
      <w:r>
        <w:rPr>
          <w:rFonts w:ascii="Calibri" w:hAnsi="Calibri" w:cs="Calibri"/>
          <w:kern w:val="0"/>
          <w:sz w:val="24"/>
          <w:szCs w:val="24"/>
        </w:rPr>
        <w:br/>
      </w:r>
      <w:r>
        <w:rPr>
          <w:rFonts w:ascii="Calibri" w:hAnsi="Calibri" w:cs="Calibri"/>
          <w:kern w:val="0"/>
        </w:rPr>
        <w:t>P</w:t>
      </w:r>
      <w:r>
        <w:rPr>
          <w:rFonts w:ascii="Calibri" w:hAnsi="Calibri" w:cs="Calibri"/>
          <w:spacing w:val="-1"/>
          <w:kern w:val="0"/>
        </w:rPr>
        <w:t>e</w:t>
      </w:r>
      <w:r>
        <w:rPr>
          <w:rFonts w:ascii="Calibri" w:hAnsi="Calibri" w:cs="Calibri"/>
          <w:kern w:val="0"/>
        </w:rPr>
        <w:t>lo</w:t>
      </w:r>
      <w:r>
        <w:rPr>
          <w:rFonts w:ascii="Calibri" w:hAnsi="Calibri" w:cs="Calibri"/>
          <w:spacing w:val="3"/>
          <w:kern w:val="0"/>
        </w:rPr>
        <w:t xml:space="preserve"> </w:t>
      </w:r>
      <w:r>
        <w:rPr>
          <w:rFonts w:ascii="Calibri" w:hAnsi="Calibri" w:cs="Calibri"/>
          <w:kern w:val="0"/>
        </w:rPr>
        <w:t>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te</w:t>
      </w:r>
      <w:r>
        <w:rPr>
          <w:rFonts w:ascii="Calibri" w:hAnsi="Calibri" w:cs="Calibri"/>
          <w:spacing w:val="2"/>
          <w:kern w:val="0"/>
        </w:rPr>
        <w:t xml:space="preserve"> </w:t>
      </w:r>
      <w:r>
        <w:rPr>
          <w:rFonts w:ascii="Calibri" w:hAnsi="Calibri" w:cs="Calibri"/>
          <w:kern w:val="0"/>
        </w:rPr>
        <w:t>i</w:t>
      </w:r>
      <w:r>
        <w:rPr>
          <w:rFonts w:ascii="Calibri" w:hAnsi="Calibri" w:cs="Calibri"/>
          <w:spacing w:val="-1"/>
          <w:kern w:val="0"/>
        </w:rPr>
        <w:t>n</w:t>
      </w:r>
      <w:r>
        <w:rPr>
          <w:rFonts w:ascii="Calibri" w:hAnsi="Calibri" w:cs="Calibri"/>
          <w:kern w:val="0"/>
        </w:rPr>
        <w:t>stru</w:t>
      </w:r>
      <w:r>
        <w:rPr>
          <w:rFonts w:ascii="Calibri" w:hAnsi="Calibri" w:cs="Calibri"/>
          <w:spacing w:val="-1"/>
          <w:kern w:val="0"/>
        </w:rPr>
        <w:t>me</w:t>
      </w:r>
      <w:r>
        <w:rPr>
          <w:rFonts w:ascii="Calibri" w:hAnsi="Calibri" w:cs="Calibri"/>
          <w:spacing w:val="-3"/>
          <w:kern w:val="0"/>
        </w:rPr>
        <w:t>n</w:t>
      </w:r>
      <w:r>
        <w:rPr>
          <w:rFonts w:ascii="Calibri" w:hAnsi="Calibri" w:cs="Calibri"/>
          <w:kern w:val="0"/>
        </w:rPr>
        <w:t>to,</w:t>
      </w:r>
      <w:r>
        <w:rPr>
          <w:rFonts w:ascii="Calibri" w:hAnsi="Calibri" w:cs="Calibri"/>
          <w:spacing w:val="3"/>
          <w:kern w:val="0"/>
        </w:rPr>
        <w:t xml:space="preserve"> </w:t>
      </w:r>
      <w:r>
        <w:rPr>
          <w:rFonts w:ascii="Calibri" w:hAnsi="Calibri" w:cs="Calibri"/>
          <w:kern w:val="0"/>
        </w:rPr>
        <w:t xml:space="preserve">o órgão contratante </w:t>
      </w:r>
      <w:r>
        <w:rPr>
          <w:rFonts w:ascii="Calibri" w:hAnsi="Calibri" w:cs="Calibri"/>
          <w:b/>
          <w:bCs/>
          <w:kern w:val="0"/>
        </w:rPr>
        <w:t>[</w:t>
      </w:r>
      <w:proofErr w:type="spellStart"/>
      <w:r>
        <w:rPr>
          <w:rFonts w:ascii="Calibri" w:hAnsi="Calibri" w:cs="Calibri"/>
          <w:b/>
          <w:bCs/>
          <w:kern w:val="0"/>
        </w:rPr>
        <w:t>RazaoSocialPromotor</w:t>
      </w:r>
      <w:proofErr w:type="spellEnd"/>
      <w:r>
        <w:rPr>
          <w:rFonts w:ascii="Calibri" w:hAnsi="Calibri" w:cs="Calibri"/>
          <w:b/>
          <w:bCs/>
          <w:kern w:val="0"/>
        </w:rPr>
        <w:t>],</w:t>
      </w:r>
      <w:r>
        <w:rPr>
          <w:rFonts w:ascii="Calibri" w:hAnsi="Calibri" w:cs="Calibri"/>
          <w:b/>
          <w:bCs/>
          <w:spacing w:val="1"/>
          <w:kern w:val="0"/>
        </w:rPr>
        <w:t xml:space="preserve"> </w:t>
      </w:r>
      <w:r>
        <w:rPr>
          <w:rFonts w:ascii="Calibri" w:hAnsi="Calibri" w:cs="Calibri"/>
          <w:kern w:val="0"/>
        </w:rPr>
        <w:t>i</w:t>
      </w:r>
      <w:r>
        <w:rPr>
          <w:rFonts w:ascii="Calibri" w:hAnsi="Calibri" w:cs="Calibri"/>
          <w:spacing w:val="-3"/>
          <w:kern w:val="0"/>
        </w:rPr>
        <w:t>n</w:t>
      </w:r>
      <w:r>
        <w:rPr>
          <w:rFonts w:ascii="Calibri" w:hAnsi="Calibri" w:cs="Calibri"/>
          <w:kern w:val="0"/>
        </w:rPr>
        <w:t>s</w:t>
      </w:r>
      <w:r>
        <w:rPr>
          <w:rFonts w:ascii="Calibri" w:hAnsi="Calibri" w:cs="Calibri"/>
          <w:spacing w:val="-1"/>
          <w:kern w:val="0"/>
        </w:rPr>
        <w:t>c</w:t>
      </w:r>
      <w:r>
        <w:rPr>
          <w:rFonts w:ascii="Calibri" w:hAnsi="Calibri" w:cs="Calibri"/>
          <w:kern w:val="0"/>
        </w:rPr>
        <w:t>rito</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 xml:space="preserve">o </w:t>
      </w:r>
      <w:r>
        <w:rPr>
          <w:rFonts w:ascii="Calibri" w:hAnsi="Calibri" w:cs="Calibri"/>
          <w:spacing w:val="-1"/>
          <w:kern w:val="0"/>
        </w:rPr>
        <w:t>CN</w:t>
      </w:r>
      <w:r>
        <w:rPr>
          <w:rFonts w:ascii="Calibri" w:hAnsi="Calibri" w:cs="Calibri"/>
          <w:kern w:val="0"/>
        </w:rPr>
        <w:t xml:space="preserve">PJ </w:t>
      </w:r>
      <w:r>
        <w:rPr>
          <w:rFonts w:ascii="Calibri" w:hAnsi="Calibri" w:cs="Calibri"/>
          <w:spacing w:val="-1"/>
          <w:kern w:val="0"/>
        </w:rPr>
        <w:t>n</w:t>
      </w:r>
      <w:r>
        <w:rPr>
          <w:rFonts w:ascii="Calibri" w:hAnsi="Calibri" w:cs="Calibri"/>
          <w:kern w:val="0"/>
        </w:rPr>
        <w:t>º [</w:t>
      </w:r>
      <w:proofErr w:type="spellStart"/>
      <w:r>
        <w:rPr>
          <w:rFonts w:ascii="Calibri" w:hAnsi="Calibri" w:cs="Calibri"/>
          <w:kern w:val="0"/>
        </w:rPr>
        <w:t>DocumentoPromotor</w:t>
      </w:r>
      <w:proofErr w:type="spellEnd"/>
      <w:r>
        <w:rPr>
          <w:rFonts w:ascii="Calibri" w:hAnsi="Calibri" w:cs="Calibri"/>
          <w:kern w:val="0"/>
        </w:rPr>
        <w:t>],</w:t>
      </w:r>
      <w:r>
        <w:rPr>
          <w:rFonts w:ascii="Calibri" w:hAnsi="Calibri" w:cs="Calibri"/>
          <w:spacing w:val="2"/>
          <w:kern w:val="0"/>
        </w:rPr>
        <w:t xml:space="preserve"> </w:t>
      </w:r>
      <w:r>
        <w:rPr>
          <w:rFonts w:ascii="Calibri" w:hAnsi="Calibri" w:cs="Calibri"/>
          <w:spacing w:val="-1"/>
          <w:kern w:val="0"/>
        </w:rPr>
        <w:t>c</w:t>
      </w:r>
      <w:r>
        <w:rPr>
          <w:rFonts w:ascii="Calibri" w:hAnsi="Calibri" w:cs="Calibri"/>
          <w:kern w:val="0"/>
        </w:rPr>
        <w:t>om</w:t>
      </w:r>
      <w:r>
        <w:rPr>
          <w:rFonts w:ascii="Calibri" w:hAnsi="Calibri" w:cs="Calibri"/>
          <w:spacing w:val="1"/>
          <w:kern w:val="0"/>
        </w:rPr>
        <w:t xml:space="preserve"> </w:t>
      </w:r>
      <w:r>
        <w:rPr>
          <w:rFonts w:ascii="Calibri" w:hAnsi="Calibri" w:cs="Calibri"/>
          <w:spacing w:val="-1"/>
          <w:kern w:val="0"/>
        </w:rPr>
        <w:t>en</w:t>
      </w:r>
      <w:r>
        <w:rPr>
          <w:rFonts w:ascii="Calibri" w:hAnsi="Calibri" w:cs="Calibri"/>
          <w:kern w:val="0"/>
        </w:rPr>
        <w:t>de</w:t>
      </w:r>
      <w:r>
        <w:rPr>
          <w:rFonts w:ascii="Calibri" w:hAnsi="Calibri" w:cs="Calibri"/>
          <w:spacing w:val="1"/>
          <w:kern w:val="0"/>
        </w:rPr>
        <w:t>r</w:t>
      </w:r>
      <w:r>
        <w:rPr>
          <w:rFonts w:ascii="Calibri" w:hAnsi="Calibri" w:cs="Calibri"/>
          <w:spacing w:val="-1"/>
          <w:kern w:val="0"/>
        </w:rPr>
        <w:t>eç</w:t>
      </w:r>
      <w:r>
        <w:rPr>
          <w:rFonts w:ascii="Calibri" w:hAnsi="Calibri" w:cs="Calibri"/>
          <w:kern w:val="0"/>
        </w:rPr>
        <w:t>o</w:t>
      </w:r>
      <w:r>
        <w:rPr>
          <w:rFonts w:ascii="Calibri" w:hAnsi="Calibri" w:cs="Calibri"/>
          <w:spacing w:val="1"/>
          <w:kern w:val="0"/>
        </w:rPr>
        <w:t xml:space="preserve"> </w:t>
      </w:r>
      <w:r>
        <w:rPr>
          <w:rFonts w:ascii="Calibri" w:hAnsi="Calibri" w:cs="Calibri"/>
          <w:spacing w:val="-1"/>
          <w:kern w:val="0"/>
        </w:rPr>
        <w:t>[</w:t>
      </w:r>
      <w:proofErr w:type="spellStart"/>
      <w:r>
        <w:rPr>
          <w:rFonts w:ascii="Calibri" w:hAnsi="Calibri" w:cs="Calibri"/>
          <w:spacing w:val="-1"/>
          <w:kern w:val="0"/>
        </w:rPr>
        <w:t>EnderecoPromotor</w:t>
      </w:r>
      <w:proofErr w:type="spellEnd"/>
      <w:r>
        <w:rPr>
          <w:rFonts w:ascii="Calibri" w:hAnsi="Calibri" w:cs="Calibri"/>
          <w:spacing w:val="-1"/>
          <w:kern w:val="0"/>
        </w:rPr>
        <w:t>]</w:t>
      </w:r>
      <w:r>
        <w:rPr>
          <w:rFonts w:ascii="Calibri" w:hAnsi="Calibri" w:cs="Calibri"/>
          <w:kern w:val="0"/>
        </w:rPr>
        <w:t>,</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 xml:space="preserve">a </w:t>
      </w:r>
      <w:r>
        <w:rPr>
          <w:rFonts w:ascii="Calibri" w:hAnsi="Calibri" w:cs="Calibri"/>
          <w:spacing w:val="-1"/>
          <w:kern w:val="0"/>
        </w:rPr>
        <w:t>c</w:t>
      </w:r>
      <w:r>
        <w:rPr>
          <w:rFonts w:ascii="Calibri" w:hAnsi="Calibri" w:cs="Calibri"/>
          <w:kern w:val="0"/>
        </w:rPr>
        <w:t>idade</w:t>
      </w:r>
      <w:r>
        <w:rPr>
          <w:rFonts w:ascii="Calibri" w:hAnsi="Calibri" w:cs="Calibri"/>
          <w:spacing w:val="14"/>
          <w:kern w:val="0"/>
        </w:rPr>
        <w:t xml:space="preserve"> </w:t>
      </w:r>
      <w:r>
        <w:rPr>
          <w:rFonts w:ascii="Calibri" w:hAnsi="Calibri" w:cs="Calibri"/>
          <w:kern w:val="0"/>
        </w:rPr>
        <w:t>de</w:t>
      </w:r>
      <w:r>
        <w:rPr>
          <w:rFonts w:ascii="Calibri" w:hAnsi="Calibri" w:cs="Calibri"/>
          <w:spacing w:val="15"/>
          <w:kern w:val="0"/>
        </w:rPr>
        <w:t xml:space="preserve"> </w:t>
      </w:r>
      <w:r>
        <w:rPr>
          <w:rFonts w:ascii="Calibri" w:hAnsi="Calibri" w:cs="Calibri"/>
          <w:kern w:val="0"/>
        </w:rPr>
        <w:t>[</w:t>
      </w:r>
      <w:proofErr w:type="spellStart"/>
      <w:r>
        <w:rPr>
          <w:rFonts w:ascii="Calibri" w:hAnsi="Calibri" w:cs="Calibri"/>
          <w:kern w:val="0"/>
        </w:rPr>
        <w:t>CidadePromotor</w:t>
      </w:r>
      <w:proofErr w:type="spellEnd"/>
      <w:r>
        <w:rPr>
          <w:rFonts w:ascii="Calibri" w:hAnsi="Calibri" w:cs="Calibri"/>
          <w:kern w:val="0"/>
        </w:rPr>
        <w:t>],</w:t>
      </w:r>
      <w:r>
        <w:rPr>
          <w:rFonts w:ascii="Calibri" w:hAnsi="Calibri" w:cs="Calibri"/>
          <w:spacing w:val="16"/>
          <w:kern w:val="0"/>
        </w:rPr>
        <w:t xml:space="preserve"> </w:t>
      </w:r>
      <w:r>
        <w:rPr>
          <w:rFonts w:ascii="Calibri" w:hAnsi="Calibri" w:cs="Calibri"/>
          <w:spacing w:val="-1"/>
          <w:kern w:val="0"/>
        </w:rPr>
        <w:t>ne</w:t>
      </w:r>
      <w:r>
        <w:rPr>
          <w:rFonts w:ascii="Calibri" w:hAnsi="Calibri" w:cs="Calibri"/>
          <w:kern w:val="0"/>
        </w:rPr>
        <w:t>ste</w:t>
      </w:r>
      <w:r>
        <w:rPr>
          <w:rFonts w:ascii="Calibri" w:hAnsi="Calibri" w:cs="Calibri"/>
          <w:spacing w:val="15"/>
          <w:kern w:val="0"/>
        </w:rPr>
        <w:t xml:space="preserve"> </w:t>
      </w:r>
      <w:r>
        <w:rPr>
          <w:rFonts w:ascii="Calibri" w:hAnsi="Calibri" w:cs="Calibri"/>
          <w:spacing w:val="-1"/>
          <w:kern w:val="0"/>
        </w:rPr>
        <w:t>a</w:t>
      </w:r>
      <w:r>
        <w:rPr>
          <w:rFonts w:ascii="Calibri" w:hAnsi="Calibri" w:cs="Calibri"/>
          <w:kern w:val="0"/>
        </w:rPr>
        <w:t>to</w:t>
      </w:r>
      <w:r>
        <w:rPr>
          <w:rFonts w:ascii="Calibri" w:hAnsi="Calibri" w:cs="Calibri"/>
          <w:spacing w:val="15"/>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pr</w:t>
      </w:r>
      <w:r>
        <w:rPr>
          <w:rFonts w:ascii="Calibri" w:hAnsi="Calibri" w:cs="Calibri"/>
          <w:spacing w:val="-1"/>
          <w:kern w:val="0"/>
        </w:rPr>
        <w:t>e</w:t>
      </w:r>
      <w:r>
        <w:rPr>
          <w:rFonts w:ascii="Calibri" w:hAnsi="Calibri" w:cs="Calibri"/>
          <w:kern w:val="0"/>
        </w:rPr>
        <w:t>s</w:t>
      </w:r>
      <w:r>
        <w:rPr>
          <w:rFonts w:ascii="Calibri" w:hAnsi="Calibri" w:cs="Calibri"/>
          <w:spacing w:val="-1"/>
          <w:kern w:val="0"/>
        </w:rPr>
        <w:t>e</w:t>
      </w:r>
      <w:r>
        <w:rPr>
          <w:rFonts w:ascii="Calibri" w:hAnsi="Calibri" w:cs="Calibri"/>
          <w:spacing w:val="1"/>
          <w:kern w:val="0"/>
        </w:rPr>
        <w:t>n</w:t>
      </w:r>
      <w:r>
        <w:rPr>
          <w:rFonts w:ascii="Calibri" w:hAnsi="Calibri" w:cs="Calibri"/>
          <w:kern w:val="0"/>
        </w:rPr>
        <w:t>tado</w:t>
      </w:r>
      <w:r>
        <w:rPr>
          <w:rFonts w:ascii="Calibri" w:hAnsi="Calibri" w:cs="Calibri"/>
          <w:spacing w:val="15"/>
          <w:kern w:val="0"/>
        </w:rPr>
        <w:t xml:space="preserve"> </w:t>
      </w:r>
      <w:r>
        <w:rPr>
          <w:rFonts w:ascii="Calibri" w:hAnsi="Calibri" w:cs="Calibri"/>
          <w:kern w:val="0"/>
        </w:rPr>
        <w:t>pe</w:t>
      </w:r>
      <w:r>
        <w:rPr>
          <w:rFonts w:ascii="Calibri" w:hAnsi="Calibri" w:cs="Calibri"/>
          <w:spacing w:val="-1"/>
          <w:kern w:val="0"/>
        </w:rPr>
        <w:t>lo</w:t>
      </w:r>
      <w:r>
        <w:rPr>
          <w:rFonts w:ascii="Calibri" w:hAnsi="Calibri" w:cs="Calibri"/>
          <w:spacing w:val="14"/>
          <w:kern w:val="0"/>
        </w:rPr>
        <w:t xml:space="preserve"> </w:t>
      </w:r>
      <w:r>
        <w:rPr>
          <w:rFonts w:ascii="Calibri" w:hAnsi="Calibri" w:cs="Calibri"/>
          <w:kern w:val="0"/>
        </w:rPr>
        <w:t>Sr.</w:t>
      </w:r>
      <w:r>
        <w:rPr>
          <w:rFonts w:ascii="Calibri" w:hAnsi="Calibri" w:cs="Calibri"/>
          <w:spacing w:val="21"/>
          <w:kern w:val="0"/>
        </w:rPr>
        <w:t xml:space="preserve"> </w:t>
      </w:r>
      <w:r>
        <w:rPr>
          <w:rFonts w:ascii="Calibri" w:hAnsi="Calibri" w:cs="Calibri"/>
          <w:b/>
          <w:bCs/>
          <w:kern w:val="0"/>
        </w:rPr>
        <w:t>[</w:t>
      </w:r>
      <w:proofErr w:type="spellStart"/>
      <w:r>
        <w:rPr>
          <w:rFonts w:ascii="Calibri" w:hAnsi="Calibri" w:cs="Calibri"/>
          <w:b/>
          <w:bCs/>
          <w:kern w:val="0"/>
        </w:rPr>
        <w:t>NomeAutoridade</w:t>
      </w:r>
      <w:proofErr w:type="spellEnd"/>
      <w:r>
        <w:rPr>
          <w:rFonts w:ascii="Calibri" w:hAnsi="Calibri" w:cs="Calibri"/>
          <w:b/>
          <w:bCs/>
          <w:kern w:val="0"/>
        </w:rPr>
        <w:t>]</w:t>
      </w:r>
      <w:r>
        <w:rPr>
          <w:rFonts w:ascii="Calibri" w:hAnsi="Calibri" w:cs="Calibri"/>
          <w:b/>
          <w:bCs/>
          <w:spacing w:val="1"/>
          <w:kern w:val="0"/>
        </w:rPr>
        <w:t xml:space="preserve"> </w:t>
      </w:r>
      <w:r>
        <w:rPr>
          <w:rFonts w:ascii="Calibri" w:hAnsi="Calibri" w:cs="Calibri"/>
          <w:kern w:val="0"/>
        </w:rPr>
        <w:t>port</w:t>
      </w:r>
      <w:r>
        <w:rPr>
          <w:rFonts w:ascii="Calibri" w:hAnsi="Calibri" w:cs="Calibri"/>
          <w:spacing w:val="-1"/>
          <w:kern w:val="0"/>
        </w:rPr>
        <w:t>a</w:t>
      </w:r>
      <w:r>
        <w:rPr>
          <w:rFonts w:ascii="Calibri" w:hAnsi="Calibri" w:cs="Calibri"/>
          <w:spacing w:val="-2"/>
          <w:kern w:val="0"/>
        </w:rPr>
        <w:t>d</w:t>
      </w:r>
      <w:r>
        <w:rPr>
          <w:rFonts w:ascii="Calibri" w:hAnsi="Calibri" w:cs="Calibri"/>
          <w:kern w:val="0"/>
        </w:rPr>
        <w:t>o</w:t>
      </w:r>
      <w:r>
        <w:rPr>
          <w:rFonts w:ascii="Calibri" w:hAnsi="Calibri" w:cs="Calibri"/>
          <w:spacing w:val="-3"/>
          <w:kern w:val="0"/>
        </w:rPr>
        <w:t>r</w:t>
      </w:r>
      <w:r>
        <w:rPr>
          <w:rFonts w:ascii="Calibri" w:hAnsi="Calibri" w:cs="Calibri"/>
          <w:kern w:val="0"/>
        </w:rPr>
        <w:t xml:space="preserve"> da</w:t>
      </w:r>
      <w:r>
        <w:rPr>
          <w:rFonts w:ascii="Calibri" w:hAnsi="Calibri" w:cs="Calibri"/>
          <w:spacing w:val="2"/>
          <w:kern w:val="0"/>
        </w:rPr>
        <w:t xml:space="preserve"> </w:t>
      </w:r>
      <w:r>
        <w:rPr>
          <w:rFonts w:ascii="Calibri" w:hAnsi="Calibri" w:cs="Calibri"/>
          <w:spacing w:val="-1"/>
          <w:kern w:val="0"/>
        </w:rPr>
        <w:t>Cé</w:t>
      </w:r>
      <w:r>
        <w:rPr>
          <w:rFonts w:ascii="Calibri" w:hAnsi="Calibri" w:cs="Calibri"/>
          <w:kern w:val="0"/>
        </w:rPr>
        <w:t>dula</w:t>
      </w:r>
      <w:r>
        <w:rPr>
          <w:rFonts w:ascii="Calibri" w:hAnsi="Calibri" w:cs="Calibri"/>
          <w:spacing w:val="3"/>
          <w:kern w:val="0"/>
        </w:rPr>
        <w:t xml:space="preserve"> </w:t>
      </w:r>
      <w:r>
        <w:rPr>
          <w:rFonts w:ascii="Calibri" w:hAnsi="Calibri" w:cs="Calibri"/>
          <w:kern w:val="0"/>
        </w:rPr>
        <w:t xml:space="preserve">de </w:t>
      </w:r>
      <w:r>
        <w:rPr>
          <w:rFonts w:ascii="Calibri" w:hAnsi="Calibri" w:cs="Calibri"/>
          <w:spacing w:val="-1"/>
          <w:kern w:val="0"/>
        </w:rPr>
        <w:t>I</w:t>
      </w:r>
      <w:r>
        <w:rPr>
          <w:rFonts w:ascii="Calibri" w:hAnsi="Calibri" w:cs="Calibri"/>
          <w:kern w:val="0"/>
        </w:rPr>
        <w:t>de</w:t>
      </w:r>
      <w:r>
        <w:rPr>
          <w:rFonts w:ascii="Calibri" w:hAnsi="Calibri" w:cs="Calibri"/>
          <w:spacing w:val="-1"/>
          <w:kern w:val="0"/>
        </w:rPr>
        <w:t>n</w:t>
      </w:r>
      <w:r>
        <w:rPr>
          <w:rFonts w:ascii="Calibri" w:hAnsi="Calibri" w:cs="Calibri"/>
          <w:kern w:val="0"/>
        </w:rPr>
        <w:t>ti</w:t>
      </w:r>
      <w:r>
        <w:rPr>
          <w:rFonts w:ascii="Calibri" w:hAnsi="Calibri" w:cs="Calibri"/>
          <w:spacing w:val="1"/>
          <w:kern w:val="0"/>
        </w:rPr>
        <w:t>d</w:t>
      </w:r>
      <w:r>
        <w:rPr>
          <w:rFonts w:ascii="Calibri" w:hAnsi="Calibri" w:cs="Calibri"/>
          <w:spacing w:val="2"/>
          <w:kern w:val="0"/>
        </w:rPr>
        <w:t>a</w:t>
      </w:r>
      <w:r>
        <w:rPr>
          <w:rFonts w:ascii="Calibri" w:hAnsi="Calibri" w:cs="Calibri"/>
          <w:kern w:val="0"/>
        </w:rPr>
        <w:t xml:space="preserve">de </w:t>
      </w:r>
      <w:r>
        <w:rPr>
          <w:rFonts w:ascii="Calibri" w:hAnsi="Calibri" w:cs="Calibri"/>
          <w:spacing w:val="-1"/>
          <w:kern w:val="0"/>
        </w:rPr>
        <w:t>n</w:t>
      </w:r>
      <w:r>
        <w:rPr>
          <w:rFonts w:ascii="Calibri" w:hAnsi="Calibri" w:cs="Calibri"/>
          <w:kern w:val="0"/>
        </w:rPr>
        <w:t>º [Documento2Autoridade],</w:t>
      </w:r>
      <w:r>
        <w:rPr>
          <w:rFonts w:ascii="Calibri" w:hAnsi="Calibri" w:cs="Calibri"/>
          <w:spacing w:val="1"/>
          <w:kern w:val="0"/>
        </w:rPr>
        <w:t xml:space="preserve"> </w:t>
      </w:r>
      <w:r>
        <w:rPr>
          <w:rFonts w:ascii="Calibri" w:hAnsi="Calibri" w:cs="Calibri"/>
          <w:kern w:val="0"/>
        </w:rPr>
        <w:t>e i</w:t>
      </w:r>
      <w:r>
        <w:rPr>
          <w:rFonts w:ascii="Calibri" w:hAnsi="Calibri" w:cs="Calibri"/>
          <w:spacing w:val="-1"/>
          <w:kern w:val="0"/>
        </w:rPr>
        <w:t>n</w:t>
      </w:r>
      <w:r>
        <w:rPr>
          <w:rFonts w:ascii="Calibri" w:hAnsi="Calibri" w:cs="Calibri"/>
          <w:kern w:val="0"/>
        </w:rPr>
        <w:t>s</w:t>
      </w:r>
      <w:r>
        <w:rPr>
          <w:rFonts w:ascii="Calibri" w:hAnsi="Calibri" w:cs="Calibri"/>
          <w:spacing w:val="-1"/>
          <w:kern w:val="0"/>
        </w:rPr>
        <w:t>c</w:t>
      </w:r>
      <w:r>
        <w:rPr>
          <w:rFonts w:ascii="Calibri" w:hAnsi="Calibri" w:cs="Calibri"/>
          <w:kern w:val="0"/>
        </w:rPr>
        <w:t>rito</w:t>
      </w:r>
      <w:r>
        <w:rPr>
          <w:rFonts w:ascii="Calibri" w:hAnsi="Calibri" w:cs="Calibri"/>
          <w:spacing w:val="3"/>
          <w:kern w:val="0"/>
        </w:rPr>
        <w:t xml:space="preserve"> </w:t>
      </w:r>
      <w:r>
        <w:rPr>
          <w:rFonts w:ascii="Calibri" w:hAnsi="Calibri" w:cs="Calibri"/>
          <w:spacing w:val="-1"/>
          <w:kern w:val="0"/>
        </w:rPr>
        <w:t>n</w:t>
      </w:r>
      <w:r>
        <w:rPr>
          <w:rFonts w:ascii="Calibri" w:hAnsi="Calibri" w:cs="Calibri"/>
          <w:kern w:val="0"/>
        </w:rPr>
        <w:t>o</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PF/MF</w:t>
      </w:r>
      <w:r>
        <w:rPr>
          <w:rFonts w:ascii="Calibri" w:hAnsi="Calibri" w:cs="Calibri"/>
          <w:spacing w:val="1"/>
          <w:kern w:val="0"/>
        </w:rPr>
        <w:t xml:space="preserve"> </w:t>
      </w:r>
      <w:r>
        <w:rPr>
          <w:rFonts w:ascii="Calibri" w:hAnsi="Calibri" w:cs="Calibri"/>
          <w:kern w:val="0"/>
        </w:rPr>
        <w:t>sob</w:t>
      </w:r>
      <w:r>
        <w:rPr>
          <w:rFonts w:ascii="Calibri" w:hAnsi="Calibri" w:cs="Calibri"/>
          <w:spacing w:val="1"/>
          <w:kern w:val="0"/>
        </w:rPr>
        <w:t xml:space="preserve"> </w:t>
      </w:r>
      <w:r>
        <w:rPr>
          <w:rFonts w:ascii="Calibri" w:hAnsi="Calibri" w:cs="Calibri"/>
          <w:kern w:val="0"/>
        </w:rPr>
        <w:t xml:space="preserve">o </w:t>
      </w:r>
      <w:r>
        <w:rPr>
          <w:rFonts w:ascii="Calibri" w:hAnsi="Calibri" w:cs="Calibri"/>
          <w:spacing w:val="-1"/>
          <w:kern w:val="0"/>
        </w:rPr>
        <w:t>n</w:t>
      </w:r>
      <w:r>
        <w:rPr>
          <w:rFonts w:ascii="Calibri" w:hAnsi="Calibri" w:cs="Calibri"/>
          <w:kern w:val="0"/>
        </w:rPr>
        <w:t>º [</w:t>
      </w:r>
      <w:proofErr w:type="spellStart"/>
      <w:r>
        <w:rPr>
          <w:rFonts w:ascii="Calibri" w:hAnsi="Calibri" w:cs="Calibri"/>
          <w:kern w:val="0"/>
        </w:rPr>
        <w:t>DocumentoAutoridade</w:t>
      </w:r>
      <w:proofErr w:type="spellEnd"/>
      <w:r>
        <w:rPr>
          <w:rFonts w:ascii="Calibri" w:hAnsi="Calibri" w:cs="Calibri"/>
          <w:kern w:val="0"/>
        </w:rPr>
        <w:t>],</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os</w:t>
      </w:r>
      <w:r>
        <w:rPr>
          <w:rFonts w:ascii="Calibri" w:hAnsi="Calibri" w:cs="Calibri"/>
          <w:spacing w:val="3"/>
          <w:kern w:val="0"/>
        </w:rPr>
        <w:t xml:space="preserve"> </w:t>
      </w:r>
      <w:r>
        <w:rPr>
          <w:rFonts w:ascii="Calibri" w:hAnsi="Calibri" w:cs="Calibri"/>
          <w:kern w:val="0"/>
        </w:rPr>
        <w:t>ter</w:t>
      </w:r>
      <w:r>
        <w:rPr>
          <w:rFonts w:ascii="Calibri" w:hAnsi="Calibri" w:cs="Calibri"/>
          <w:spacing w:val="-2"/>
          <w:kern w:val="0"/>
        </w:rPr>
        <w:t>m</w:t>
      </w:r>
      <w:r>
        <w:rPr>
          <w:rFonts w:ascii="Calibri" w:hAnsi="Calibri" w:cs="Calibri"/>
          <w:kern w:val="0"/>
        </w:rPr>
        <w:t xml:space="preserve">os da Lei </w:t>
      </w:r>
      <w:r>
        <w:rPr>
          <w:rFonts w:ascii="Calibri" w:hAnsi="Calibri" w:cs="Calibri"/>
          <w:spacing w:val="-1"/>
          <w:kern w:val="0"/>
        </w:rPr>
        <w:t>n</w:t>
      </w:r>
      <w:r>
        <w:rPr>
          <w:rFonts w:ascii="Calibri" w:hAnsi="Calibri" w:cs="Calibri"/>
          <w:kern w:val="0"/>
        </w:rPr>
        <w:t xml:space="preserve">º 14.133/2021 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sid</w:t>
      </w:r>
      <w:r>
        <w:rPr>
          <w:rFonts w:ascii="Calibri" w:hAnsi="Calibri" w:cs="Calibri"/>
          <w:spacing w:val="-1"/>
          <w:kern w:val="0"/>
        </w:rPr>
        <w:t>e</w:t>
      </w:r>
      <w:r>
        <w:rPr>
          <w:rFonts w:ascii="Calibri" w:hAnsi="Calibri" w:cs="Calibri"/>
          <w:kern w:val="0"/>
        </w:rPr>
        <w:t>r</w:t>
      </w:r>
      <w:r>
        <w:rPr>
          <w:rFonts w:ascii="Calibri" w:hAnsi="Calibri" w:cs="Calibri"/>
          <w:spacing w:val="-1"/>
          <w:kern w:val="0"/>
        </w:rPr>
        <w:t>an</w:t>
      </w:r>
      <w:r>
        <w:rPr>
          <w:rFonts w:ascii="Calibri" w:hAnsi="Calibri" w:cs="Calibri"/>
          <w:spacing w:val="3"/>
          <w:kern w:val="0"/>
        </w:rPr>
        <w:t>d</w:t>
      </w:r>
      <w:r>
        <w:rPr>
          <w:rFonts w:ascii="Calibri" w:hAnsi="Calibri" w:cs="Calibri"/>
          <w:kern w:val="0"/>
        </w:rPr>
        <w:t>o</w:t>
      </w:r>
      <w:r>
        <w:rPr>
          <w:rFonts w:ascii="Calibri" w:hAnsi="Calibri" w:cs="Calibri"/>
          <w:spacing w:val="1"/>
          <w:kern w:val="0"/>
        </w:rPr>
        <w:t xml:space="preserve"> </w:t>
      </w:r>
      <w:r>
        <w:rPr>
          <w:rFonts w:ascii="Calibri" w:hAnsi="Calibri" w:cs="Calibri"/>
          <w:kern w:val="0"/>
        </w:rPr>
        <w:t>o</w:t>
      </w:r>
      <w:r>
        <w:rPr>
          <w:rFonts w:ascii="Calibri" w:hAnsi="Calibri" w:cs="Calibri"/>
          <w:spacing w:val="1"/>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s</w:t>
      </w:r>
      <w:r>
        <w:rPr>
          <w:rFonts w:ascii="Calibri" w:hAnsi="Calibri" w:cs="Calibri"/>
          <w:spacing w:val="-1"/>
          <w:kern w:val="0"/>
        </w:rPr>
        <w:t>u</w:t>
      </w:r>
      <w:r>
        <w:rPr>
          <w:rFonts w:ascii="Calibri" w:hAnsi="Calibri" w:cs="Calibri"/>
          <w:kern w:val="0"/>
        </w:rPr>
        <w:t>l</w:t>
      </w:r>
      <w:r>
        <w:rPr>
          <w:rFonts w:ascii="Calibri" w:hAnsi="Calibri" w:cs="Calibri"/>
          <w:spacing w:val="-2"/>
          <w:kern w:val="0"/>
        </w:rPr>
        <w:t>t</w:t>
      </w:r>
      <w:r>
        <w:rPr>
          <w:rFonts w:ascii="Calibri" w:hAnsi="Calibri" w:cs="Calibri"/>
          <w:spacing w:val="-1"/>
          <w:kern w:val="0"/>
        </w:rPr>
        <w:t>a</w:t>
      </w:r>
      <w:r>
        <w:rPr>
          <w:rFonts w:ascii="Calibri" w:hAnsi="Calibri" w:cs="Calibri"/>
          <w:kern w:val="0"/>
        </w:rPr>
        <w:t>do</w:t>
      </w:r>
      <w:r>
        <w:rPr>
          <w:rFonts w:ascii="Calibri" w:hAnsi="Calibri" w:cs="Calibri"/>
          <w:spacing w:val="1"/>
          <w:kern w:val="0"/>
        </w:rPr>
        <w:t xml:space="preserve"> </w:t>
      </w:r>
      <w:r>
        <w:rPr>
          <w:rFonts w:ascii="Calibri" w:hAnsi="Calibri" w:cs="Calibri"/>
          <w:kern w:val="0"/>
        </w:rPr>
        <w:t>do Pr</w:t>
      </w:r>
      <w:r>
        <w:rPr>
          <w:rFonts w:ascii="Calibri" w:hAnsi="Calibri" w:cs="Calibri"/>
          <w:spacing w:val="-1"/>
          <w:kern w:val="0"/>
        </w:rPr>
        <w:t>e</w:t>
      </w:r>
      <w:r>
        <w:rPr>
          <w:rFonts w:ascii="Calibri" w:hAnsi="Calibri" w:cs="Calibri"/>
          <w:kern w:val="0"/>
        </w:rPr>
        <w:t>gão</w:t>
      </w:r>
      <w:r>
        <w:rPr>
          <w:rFonts w:ascii="Calibri" w:hAnsi="Calibri" w:cs="Calibri"/>
          <w:spacing w:val="42"/>
          <w:kern w:val="0"/>
        </w:rPr>
        <w:t xml:space="preserve"> </w:t>
      </w:r>
      <w:r>
        <w:rPr>
          <w:rFonts w:ascii="Calibri" w:hAnsi="Calibri" w:cs="Calibri"/>
          <w:spacing w:val="1"/>
          <w:kern w:val="0"/>
        </w:rPr>
        <w:t>E</w:t>
      </w:r>
      <w:r>
        <w:rPr>
          <w:rFonts w:ascii="Calibri" w:hAnsi="Calibri" w:cs="Calibri"/>
          <w:kern w:val="0"/>
        </w:rPr>
        <w:t>l</w:t>
      </w:r>
      <w:r>
        <w:rPr>
          <w:rFonts w:ascii="Calibri" w:hAnsi="Calibri" w:cs="Calibri"/>
          <w:spacing w:val="-1"/>
          <w:kern w:val="0"/>
        </w:rPr>
        <w:t>e</w:t>
      </w:r>
      <w:r>
        <w:rPr>
          <w:rFonts w:ascii="Calibri" w:hAnsi="Calibri" w:cs="Calibri"/>
          <w:kern w:val="0"/>
        </w:rPr>
        <w:t>trôni</w:t>
      </w:r>
      <w:r>
        <w:rPr>
          <w:rFonts w:ascii="Calibri" w:hAnsi="Calibri" w:cs="Calibri"/>
          <w:spacing w:val="-2"/>
          <w:kern w:val="0"/>
        </w:rPr>
        <w:t>c</w:t>
      </w:r>
      <w:r>
        <w:rPr>
          <w:rFonts w:ascii="Calibri" w:hAnsi="Calibri" w:cs="Calibri"/>
          <w:kern w:val="0"/>
        </w:rPr>
        <w:t>o</w:t>
      </w:r>
      <w:r>
        <w:rPr>
          <w:rFonts w:ascii="Calibri" w:hAnsi="Calibri" w:cs="Calibri"/>
          <w:spacing w:val="42"/>
          <w:kern w:val="0"/>
        </w:rPr>
        <w:t xml:space="preserve"> </w:t>
      </w:r>
      <w:r>
        <w:rPr>
          <w:rFonts w:ascii="Calibri" w:hAnsi="Calibri" w:cs="Calibri"/>
          <w:spacing w:val="-1"/>
          <w:kern w:val="0"/>
        </w:rPr>
        <w:t>n</w:t>
      </w:r>
      <w:r>
        <w:rPr>
          <w:rFonts w:ascii="Calibri" w:hAnsi="Calibri" w:cs="Calibri"/>
          <w:kern w:val="0"/>
        </w:rPr>
        <w:t xml:space="preserve">º  </w:t>
      </w:r>
      <w:r>
        <w:rPr>
          <w:rFonts w:ascii="Calibri" w:hAnsi="Calibri" w:cs="Calibri"/>
          <w:kern w:val="0"/>
          <w:u w:val="single"/>
        </w:rPr>
        <w:t>[</w:t>
      </w:r>
      <w:proofErr w:type="spellStart"/>
      <w:r>
        <w:rPr>
          <w:rFonts w:ascii="Calibri" w:hAnsi="Calibri" w:cs="Calibri"/>
          <w:kern w:val="0"/>
          <w:u w:val="single"/>
        </w:rPr>
        <w:t>NumeroProcesso</w:t>
      </w:r>
      <w:proofErr w:type="spellEnd"/>
      <w:r>
        <w:rPr>
          <w:rFonts w:ascii="Calibri" w:hAnsi="Calibri" w:cs="Calibri"/>
          <w:kern w:val="0"/>
          <w:u w:val="single"/>
        </w:rPr>
        <w:t>]</w:t>
      </w:r>
      <w:r>
        <w:rPr>
          <w:rFonts w:ascii="Calibri" w:hAnsi="Calibri" w:cs="Calibri"/>
          <w:kern w:val="0"/>
        </w:rPr>
        <w:t>,</w:t>
      </w:r>
      <w:r>
        <w:rPr>
          <w:rFonts w:ascii="Calibri" w:hAnsi="Calibri" w:cs="Calibri"/>
          <w:spacing w:val="40"/>
          <w:kern w:val="0"/>
        </w:rPr>
        <w:t xml:space="preserve"> </w:t>
      </w:r>
      <w:r>
        <w:rPr>
          <w:rFonts w:ascii="Calibri" w:hAnsi="Calibri" w:cs="Calibri"/>
          <w:spacing w:val="-1"/>
          <w:kern w:val="0"/>
        </w:rPr>
        <w:t>h</w:t>
      </w:r>
      <w:r>
        <w:rPr>
          <w:rFonts w:ascii="Calibri" w:hAnsi="Calibri" w:cs="Calibri"/>
          <w:kern w:val="0"/>
        </w:rPr>
        <w:t>omolog</w:t>
      </w:r>
      <w:r>
        <w:rPr>
          <w:rFonts w:ascii="Calibri" w:hAnsi="Calibri" w:cs="Calibri"/>
          <w:spacing w:val="-1"/>
          <w:kern w:val="0"/>
        </w:rPr>
        <w:t>a</w:t>
      </w:r>
      <w:r>
        <w:rPr>
          <w:rFonts w:ascii="Calibri" w:hAnsi="Calibri" w:cs="Calibri"/>
          <w:kern w:val="0"/>
        </w:rPr>
        <w:t>do</w:t>
      </w:r>
      <w:r>
        <w:rPr>
          <w:rFonts w:ascii="Calibri" w:hAnsi="Calibri" w:cs="Calibri"/>
          <w:spacing w:val="42"/>
          <w:kern w:val="0"/>
        </w:rPr>
        <w:t xml:space="preserve"> </w:t>
      </w:r>
      <w:r>
        <w:rPr>
          <w:rFonts w:ascii="Calibri" w:hAnsi="Calibri" w:cs="Calibri"/>
          <w:spacing w:val="-1"/>
          <w:kern w:val="0"/>
        </w:rPr>
        <w:t>e</w:t>
      </w:r>
      <w:r>
        <w:rPr>
          <w:rFonts w:ascii="Calibri" w:hAnsi="Calibri" w:cs="Calibri"/>
          <w:kern w:val="0"/>
        </w:rPr>
        <w:t xml:space="preserve">m </w:t>
      </w:r>
      <w:r>
        <w:rPr>
          <w:rFonts w:ascii="Calibri" w:hAnsi="Calibri" w:cs="Calibri"/>
          <w:kern w:val="0"/>
          <w:u w:val="single"/>
        </w:rPr>
        <w:t>[</w:t>
      </w:r>
      <w:proofErr w:type="spellStart"/>
      <w:r>
        <w:rPr>
          <w:rFonts w:ascii="Calibri" w:hAnsi="Calibri" w:cs="Calibri"/>
          <w:kern w:val="0"/>
          <w:u w:val="single"/>
        </w:rPr>
        <w:t>DataHomologacao</w:t>
      </w:r>
      <w:proofErr w:type="spellEnd"/>
      <w:r>
        <w:rPr>
          <w:rFonts w:ascii="Calibri" w:hAnsi="Calibri" w:cs="Calibri"/>
          <w:kern w:val="0"/>
          <w:u w:val="single"/>
        </w:rPr>
        <w:t>]</w:t>
      </w:r>
      <w:r>
        <w:rPr>
          <w:rFonts w:ascii="Calibri" w:hAnsi="Calibri" w:cs="Calibri"/>
          <w:kern w:val="0"/>
        </w:rPr>
        <w:t>,</w:t>
      </w:r>
      <w:r>
        <w:rPr>
          <w:rFonts w:ascii="Calibri" w:hAnsi="Calibri" w:cs="Calibri"/>
          <w:spacing w:val="42"/>
          <w:kern w:val="0"/>
        </w:rPr>
        <w:t xml:space="preserve"> </w:t>
      </w:r>
      <w:r>
        <w:rPr>
          <w:rFonts w:ascii="Calibri" w:hAnsi="Calibri" w:cs="Calibri"/>
          <w:kern w:val="0"/>
        </w:rPr>
        <w:t>i</w:t>
      </w:r>
      <w:r>
        <w:rPr>
          <w:rFonts w:ascii="Calibri" w:hAnsi="Calibri" w:cs="Calibri"/>
          <w:spacing w:val="-1"/>
          <w:kern w:val="0"/>
        </w:rPr>
        <w:t>n</w:t>
      </w:r>
      <w:r>
        <w:rPr>
          <w:rFonts w:ascii="Calibri" w:hAnsi="Calibri" w:cs="Calibri"/>
          <w:kern w:val="0"/>
        </w:rPr>
        <w:t>tegr</w:t>
      </w:r>
      <w:r>
        <w:rPr>
          <w:rFonts w:ascii="Calibri" w:hAnsi="Calibri" w:cs="Calibri"/>
          <w:spacing w:val="-1"/>
          <w:kern w:val="0"/>
        </w:rPr>
        <w:t>an</w:t>
      </w:r>
      <w:r>
        <w:rPr>
          <w:rFonts w:ascii="Calibri" w:hAnsi="Calibri" w:cs="Calibri"/>
          <w:kern w:val="0"/>
        </w:rPr>
        <w:t>te</w:t>
      </w:r>
      <w:r>
        <w:rPr>
          <w:rFonts w:ascii="Calibri" w:hAnsi="Calibri" w:cs="Calibri"/>
          <w:spacing w:val="41"/>
          <w:kern w:val="0"/>
        </w:rPr>
        <w:t xml:space="preserve"> </w:t>
      </w:r>
      <w:r>
        <w:rPr>
          <w:rFonts w:ascii="Calibri" w:hAnsi="Calibri" w:cs="Calibri"/>
          <w:kern w:val="0"/>
        </w:rPr>
        <w:t>do</w:t>
      </w:r>
      <w:r>
        <w:rPr>
          <w:rFonts w:ascii="Calibri" w:hAnsi="Calibri" w:cs="Calibri"/>
          <w:spacing w:val="42"/>
          <w:kern w:val="0"/>
        </w:rPr>
        <w:t xml:space="preserve"> </w:t>
      </w:r>
      <w:r>
        <w:rPr>
          <w:rFonts w:ascii="Calibri" w:hAnsi="Calibri" w:cs="Calibri"/>
          <w:kern w:val="0"/>
        </w:rPr>
        <w:t>Pro</w:t>
      </w:r>
      <w:r>
        <w:rPr>
          <w:rFonts w:ascii="Calibri" w:hAnsi="Calibri" w:cs="Calibri"/>
          <w:spacing w:val="-1"/>
          <w:kern w:val="0"/>
        </w:rPr>
        <w:t>ce</w:t>
      </w:r>
      <w:r>
        <w:rPr>
          <w:rFonts w:ascii="Calibri" w:hAnsi="Calibri" w:cs="Calibri"/>
          <w:kern w:val="0"/>
        </w:rPr>
        <w:t>sso Ad</w:t>
      </w:r>
      <w:r>
        <w:rPr>
          <w:rFonts w:ascii="Calibri" w:hAnsi="Calibri" w:cs="Calibri"/>
          <w:spacing w:val="-1"/>
          <w:kern w:val="0"/>
        </w:rPr>
        <w:t>m</w:t>
      </w:r>
      <w:r>
        <w:rPr>
          <w:rFonts w:ascii="Calibri" w:hAnsi="Calibri" w:cs="Calibri"/>
          <w:kern w:val="0"/>
        </w:rPr>
        <w:t>i</w:t>
      </w:r>
      <w:r>
        <w:rPr>
          <w:rFonts w:ascii="Calibri" w:hAnsi="Calibri" w:cs="Calibri"/>
          <w:spacing w:val="-1"/>
          <w:kern w:val="0"/>
        </w:rPr>
        <w:t>n</w:t>
      </w:r>
      <w:r>
        <w:rPr>
          <w:rFonts w:ascii="Calibri" w:hAnsi="Calibri" w:cs="Calibri"/>
          <w:kern w:val="0"/>
        </w:rPr>
        <w:t>istrati</w:t>
      </w:r>
      <w:r>
        <w:rPr>
          <w:rFonts w:ascii="Calibri" w:hAnsi="Calibri" w:cs="Calibri"/>
          <w:spacing w:val="-2"/>
          <w:kern w:val="0"/>
        </w:rPr>
        <w:t>v</w:t>
      </w:r>
      <w:r>
        <w:rPr>
          <w:rFonts w:ascii="Calibri" w:hAnsi="Calibri" w:cs="Calibri"/>
          <w:kern w:val="0"/>
        </w:rPr>
        <w:t xml:space="preserve">o  </w:t>
      </w:r>
      <w:r>
        <w:rPr>
          <w:rFonts w:ascii="Calibri" w:hAnsi="Calibri" w:cs="Calibri"/>
          <w:spacing w:val="27"/>
          <w:kern w:val="0"/>
        </w:rPr>
        <w:t xml:space="preserve"> </w:t>
      </w:r>
      <w:r>
        <w:rPr>
          <w:rFonts w:ascii="Calibri" w:hAnsi="Calibri" w:cs="Calibri"/>
          <w:spacing w:val="-1"/>
          <w:kern w:val="0"/>
        </w:rPr>
        <w:t>n</w:t>
      </w:r>
      <w:r>
        <w:rPr>
          <w:rFonts w:ascii="Calibri" w:hAnsi="Calibri" w:cs="Calibri"/>
          <w:kern w:val="0"/>
        </w:rPr>
        <w:t xml:space="preserve">º   </w:t>
      </w:r>
      <w:r>
        <w:rPr>
          <w:rFonts w:ascii="Calibri" w:hAnsi="Calibri" w:cs="Calibri"/>
          <w:kern w:val="0"/>
          <w:u w:val="single"/>
        </w:rPr>
        <w:t>[</w:t>
      </w:r>
      <w:proofErr w:type="spellStart"/>
      <w:r>
        <w:rPr>
          <w:rFonts w:ascii="Calibri" w:hAnsi="Calibri" w:cs="Calibri"/>
          <w:kern w:val="0"/>
          <w:u w:val="single"/>
        </w:rPr>
        <w:t>NumAdmProcesso</w:t>
      </w:r>
      <w:proofErr w:type="spellEnd"/>
      <w:r>
        <w:rPr>
          <w:rFonts w:ascii="Calibri" w:hAnsi="Calibri" w:cs="Calibri"/>
          <w:kern w:val="0"/>
          <w:u w:val="single"/>
        </w:rPr>
        <w:t>]</w:t>
      </w:r>
      <w:r>
        <w:rPr>
          <w:rFonts w:ascii="Calibri" w:hAnsi="Calibri" w:cs="Calibri"/>
          <w:kern w:val="0"/>
        </w:rPr>
        <w:t xml:space="preserve">,  </w:t>
      </w:r>
      <w:r>
        <w:rPr>
          <w:rFonts w:ascii="Calibri" w:hAnsi="Calibri" w:cs="Calibri"/>
          <w:spacing w:val="24"/>
          <w:kern w:val="0"/>
        </w:rPr>
        <w:t xml:space="preserve"> </w:t>
      </w:r>
      <w:r>
        <w:rPr>
          <w:rFonts w:ascii="Calibri" w:hAnsi="Calibri" w:cs="Calibri"/>
          <w:kern w:val="0"/>
        </w:rPr>
        <w:t xml:space="preserve">por  </w:t>
      </w:r>
      <w:r>
        <w:rPr>
          <w:rFonts w:ascii="Calibri" w:hAnsi="Calibri" w:cs="Calibri"/>
          <w:spacing w:val="24"/>
          <w:kern w:val="0"/>
        </w:rPr>
        <w:t xml:space="preserve"> </w:t>
      </w:r>
      <w:r>
        <w:rPr>
          <w:rFonts w:ascii="Calibri" w:hAnsi="Calibri" w:cs="Calibri"/>
          <w:kern w:val="0"/>
        </w:rPr>
        <w:t>de</w:t>
      </w:r>
      <w:r>
        <w:rPr>
          <w:rFonts w:ascii="Calibri" w:hAnsi="Calibri" w:cs="Calibri"/>
          <w:spacing w:val="-1"/>
          <w:kern w:val="0"/>
        </w:rPr>
        <w:t>l</w:t>
      </w:r>
      <w:r>
        <w:rPr>
          <w:rFonts w:ascii="Calibri" w:hAnsi="Calibri" w:cs="Calibri"/>
          <w:kern w:val="0"/>
        </w:rPr>
        <w:t>ib</w:t>
      </w:r>
      <w:r>
        <w:rPr>
          <w:rFonts w:ascii="Calibri" w:hAnsi="Calibri" w:cs="Calibri"/>
          <w:spacing w:val="-1"/>
          <w:kern w:val="0"/>
        </w:rPr>
        <w:t>e</w:t>
      </w:r>
      <w:r>
        <w:rPr>
          <w:rFonts w:ascii="Calibri" w:hAnsi="Calibri" w:cs="Calibri"/>
          <w:kern w:val="0"/>
        </w:rPr>
        <w:t>r</w:t>
      </w:r>
      <w:r>
        <w:rPr>
          <w:rFonts w:ascii="Calibri" w:hAnsi="Calibri" w:cs="Calibri"/>
          <w:spacing w:val="-1"/>
          <w:kern w:val="0"/>
        </w:rPr>
        <w:t>açã</w:t>
      </w:r>
      <w:r>
        <w:rPr>
          <w:rFonts w:ascii="Calibri" w:hAnsi="Calibri" w:cs="Calibri"/>
          <w:kern w:val="0"/>
        </w:rPr>
        <w:t>o  do Pr</w:t>
      </w:r>
      <w:r>
        <w:rPr>
          <w:rFonts w:ascii="Calibri" w:hAnsi="Calibri" w:cs="Calibri"/>
          <w:spacing w:val="-4"/>
          <w:kern w:val="0"/>
        </w:rPr>
        <w:t>e</w:t>
      </w:r>
      <w:r>
        <w:rPr>
          <w:rFonts w:ascii="Calibri" w:hAnsi="Calibri" w:cs="Calibri"/>
          <w:kern w:val="0"/>
        </w:rPr>
        <w:t>goe</w:t>
      </w:r>
      <w:r>
        <w:rPr>
          <w:rFonts w:ascii="Calibri" w:hAnsi="Calibri" w:cs="Calibri"/>
          <w:spacing w:val="-1"/>
          <w:kern w:val="0"/>
        </w:rPr>
        <w:t>i</w:t>
      </w:r>
      <w:r>
        <w:rPr>
          <w:rFonts w:ascii="Calibri" w:hAnsi="Calibri" w:cs="Calibri"/>
          <w:kern w:val="0"/>
        </w:rPr>
        <w:t>ro  de</w:t>
      </w:r>
      <w:r>
        <w:rPr>
          <w:rFonts w:ascii="Calibri" w:hAnsi="Calibri" w:cs="Calibri"/>
          <w:spacing w:val="-1"/>
          <w:kern w:val="0"/>
        </w:rPr>
        <w:t>s</w:t>
      </w:r>
      <w:r>
        <w:rPr>
          <w:rFonts w:ascii="Calibri" w:hAnsi="Calibri" w:cs="Calibri"/>
          <w:kern w:val="0"/>
        </w:rPr>
        <w:t>ign</w:t>
      </w:r>
      <w:r>
        <w:rPr>
          <w:rFonts w:ascii="Calibri" w:hAnsi="Calibri" w:cs="Calibri"/>
          <w:spacing w:val="-1"/>
          <w:kern w:val="0"/>
        </w:rPr>
        <w:t>a</w:t>
      </w:r>
      <w:r>
        <w:rPr>
          <w:rFonts w:ascii="Calibri" w:hAnsi="Calibri" w:cs="Calibri"/>
          <w:kern w:val="0"/>
        </w:rPr>
        <w:t xml:space="preserve">do  </w:t>
      </w:r>
      <w:r>
        <w:rPr>
          <w:rFonts w:ascii="Calibri" w:hAnsi="Calibri" w:cs="Calibri"/>
          <w:spacing w:val="25"/>
          <w:kern w:val="0"/>
        </w:rPr>
        <w:t xml:space="preserve"> </w:t>
      </w:r>
      <w:r>
        <w:rPr>
          <w:rFonts w:ascii="Calibri" w:hAnsi="Calibri" w:cs="Calibri"/>
          <w:kern w:val="0"/>
        </w:rPr>
        <w:t xml:space="preserve">por  </w:t>
      </w:r>
      <w:r>
        <w:rPr>
          <w:rFonts w:ascii="Calibri" w:hAnsi="Calibri" w:cs="Calibri"/>
          <w:spacing w:val="24"/>
          <w:kern w:val="0"/>
        </w:rPr>
        <w:t xml:space="preserve"> </w:t>
      </w:r>
      <w:r>
        <w:rPr>
          <w:rFonts w:ascii="Calibri" w:hAnsi="Calibri" w:cs="Calibri"/>
          <w:spacing w:val="-1"/>
          <w:kern w:val="0"/>
        </w:rPr>
        <w:t>e</w:t>
      </w:r>
      <w:r>
        <w:rPr>
          <w:rFonts w:ascii="Calibri" w:hAnsi="Calibri" w:cs="Calibri"/>
          <w:kern w:val="0"/>
        </w:rPr>
        <w:t>sta Mu</w:t>
      </w:r>
      <w:r>
        <w:rPr>
          <w:rFonts w:ascii="Calibri" w:hAnsi="Calibri" w:cs="Calibri"/>
          <w:spacing w:val="-1"/>
          <w:kern w:val="0"/>
        </w:rPr>
        <w:t>n</w:t>
      </w:r>
      <w:r>
        <w:rPr>
          <w:rFonts w:ascii="Calibri" w:hAnsi="Calibri" w:cs="Calibri"/>
          <w:kern w:val="0"/>
        </w:rPr>
        <w:t>i</w:t>
      </w:r>
      <w:r>
        <w:rPr>
          <w:rFonts w:ascii="Calibri" w:hAnsi="Calibri" w:cs="Calibri"/>
          <w:spacing w:val="-1"/>
          <w:kern w:val="0"/>
        </w:rPr>
        <w:t>c</w:t>
      </w:r>
      <w:r>
        <w:rPr>
          <w:rFonts w:ascii="Calibri" w:hAnsi="Calibri" w:cs="Calibri"/>
          <w:kern w:val="0"/>
        </w:rPr>
        <w:t>ipalidad</w:t>
      </w:r>
      <w:r>
        <w:rPr>
          <w:rFonts w:ascii="Calibri" w:hAnsi="Calibri" w:cs="Calibri"/>
          <w:spacing w:val="-1"/>
          <w:kern w:val="0"/>
        </w:rPr>
        <w:t>e</w:t>
      </w:r>
      <w:r>
        <w:rPr>
          <w:rFonts w:ascii="Calibri" w:hAnsi="Calibri" w:cs="Calibri"/>
          <w:kern w:val="0"/>
        </w:rPr>
        <w:t>, r</w:t>
      </w:r>
      <w:r>
        <w:rPr>
          <w:rFonts w:ascii="Calibri" w:hAnsi="Calibri" w:cs="Calibri"/>
          <w:spacing w:val="-4"/>
          <w:kern w:val="0"/>
        </w:rPr>
        <w:t>e</w:t>
      </w:r>
      <w:r>
        <w:rPr>
          <w:rFonts w:ascii="Calibri" w:hAnsi="Calibri" w:cs="Calibri"/>
          <w:kern w:val="0"/>
        </w:rPr>
        <w:t xml:space="preserve">solve </w:t>
      </w:r>
      <w:r>
        <w:rPr>
          <w:rFonts w:ascii="Calibri" w:hAnsi="Calibri" w:cs="Calibri"/>
          <w:b/>
          <w:bCs/>
          <w:spacing w:val="-2"/>
          <w:kern w:val="0"/>
        </w:rPr>
        <w:t>R</w:t>
      </w:r>
      <w:r>
        <w:rPr>
          <w:rFonts w:ascii="Calibri" w:hAnsi="Calibri" w:cs="Calibri"/>
          <w:b/>
          <w:bCs/>
          <w:spacing w:val="1"/>
          <w:kern w:val="0"/>
        </w:rPr>
        <w:t>EG</w:t>
      </w:r>
      <w:r>
        <w:rPr>
          <w:rFonts w:ascii="Calibri" w:hAnsi="Calibri" w:cs="Calibri"/>
          <w:b/>
          <w:bCs/>
          <w:spacing w:val="-1"/>
          <w:kern w:val="0"/>
        </w:rPr>
        <w:t>I</w:t>
      </w:r>
      <w:r>
        <w:rPr>
          <w:rFonts w:ascii="Calibri" w:hAnsi="Calibri" w:cs="Calibri"/>
          <w:b/>
          <w:bCs/>
          <w:kern w:val="0"/>
        </w:rPr>
        <w:t>S</w:t>
      </w:r>
      <w:r>
        <w:rPr>
          <w:rFonts w:ascii="Calibri" w:hAnsi="Calibri" w:cs="Calibri"/>
          <w:b/>
          <w:bCs/>
          <w:spacing w:val="-1"/>
          <w:kern w:val="0"/>
        </w:rPr>
        <w:t>T</w:t>
      </w:r>
      <w:r>
        <w:rPr>
          <w:rFonts w:ascii="Calibri" w:hAnsi="Calibri" w:cs="Calibri"/>
          <w:b/>
          <w:bCs/>
          <w:spacing w:val="-2"/>
          <w:kern w:val="0"/>
        </w:rPr>
        <w:t>RA</w:t>
      </w:r>
      <w:r>
        <w:rPr>
          <w:rFonts w:ascii="Calibri" w:hAnsi="Calibri" w:cs="Calibri"/>
          <w:b/>
          <w:bCs/>
          <w:kern w:val="0"/>
        </w:rPr>
        <w:t xml:space="preserve">R OS </w:t>
      </w:r>
      <w:r>
        <w:rPr>
          <w:rFonts w:ascii="Calibri" w:hAnsi="Calibri" w:cs="Calibri"/>
          <w:b/>
          <w:bCs/>
          <w:spacing w:val="-1"/>
          <w:kern w:val="0"/>
        </w:rPr>
        <w:t>P</w:t>
      </w:r>
      <w:r>
        <w:rPr>
          <w:rFonts w:ascii="Calibri" w:hAnsi="Calibri" w:cs="Calibri"/>
          <w:b/>
          <w:bCs/>
          <w:spacing w:val="-2"/>
          <w:kern w:val="0"/>
        </w:rPr>
        <w:t>R</w:t>
      </w:r>
      <w:r>
        <w:rPr>
          <w:rFonts w:ascii="Calibri" w:hAnsi="Calibri" w:cs="Calibri"/>
          <w:b/>
          <w:bCs/>
          <w:spacing w:val="-1"/>
          <w:kern w:val="0"/>
        </w:rPr>
        <w:t>EÇ</w:t>
      </w:r>
      <w:r>
        <w:rPr>
          <w:rFonts w:ascii="Calibri" w:hAnsi="Calibri" w:cs="Calibri"/>
          <w:b/>
          <w:bCs/>
          <w:kern w:val="0"/>
        </w:rPr>
        <w:t xml:space="preserve">OS </w:t>
      </w:r>
      <w:r>
        <w:rPr>
          <w:rFonts w:ascii="Calibri" w:hAnsi="Calibri" w:cs="Calibri"/>
          <w:kern w:val="0"/>
        </w:rPr>
        <w:t xml:space="preserve">da </w:t>
      </w:r>
      <w:r>
        <w:rPr>
          <w:rFonts w:ascii="Calibri" w:hAnsi="Calibri" w:cs="Calibri"/>
          <w:spacing w:val="-3"/>
          <w:kern w:val="0"/>
        </w:rPr>
        <w:t>e</w:t>
      </w:r>
      <w:r>
        <w:rPr>
          <w:rFonts w:ascii="Calibri" w:hAnsi="Calibri" w:cs="Calibri"/>
          <w:spacing w:val="-1"/>
          <w:kern w:val="0"/>
        </w:rPr>
        <w:t>m</w:t>
      </w:r>
      <w:r>
        <w:rPr>
          <w:rFonts w:ascii="Calibri" w:hAnsi="Calibri" w:cs="Calibri"/>
          <w:kern w:val="0"/>
        </w:rPr>
        <w:t>pr</w:t>
      </w:r>
      <w:r>
        <w:rPr>
          <w:rFonts w:ascii="Calibri" w:hAnsi="Calibri" w:cs="Calibri"/>
          <w:spacing w:val="-1"/>
          <w:kern w:val="0"/>
        </w:rPr>
        <w:t>e</w:t>
      </w:r>
      <w:r>
        <w:rPr>
          <w:rFonts w:ascii="Calibri" w:hAnsi="Calibri" w:cs="Calibri"/>
          <w:kern w:val="0"/>
        </w:rPr>
        <w:t>sa detentora [</w:t>
      </w:r>
      <w:proofErr w:type="spellStart"/>
      <w:r>
        <w:rPr>
          <w:rFonts w:ascii="Calibri" w:hAnsi="Calibri" w:cs="Calibri"/>
          <w:kern w:val="0"/>
        </w:rPr>
        <w:t>RazaoSocialParticipante</w:t>
      </w:r>
      <w:proofErr w:type="spellEnd"/>
      <w:r>
        <w:rPr>
          <w:rFonts w:ascii="Calibri" w:hAnsi="Calibri" w:cs="Calibri"/>
          <w:kern w:val="0"/>
        </w:rPr>
        <w:t xml:space="preserve">], CNPJ nº </w:t>
      </w:r>
      <w:r>
        <w:rPr>
          <w:rFonts w:ascii="Calibri" w:hAnsi="Calibri" w:cs="Calibri"/>
          <w:kern w:val="0"/>
          <w:position w:val="-1"/>
          <w:u w:val="single"/>
        </w:rPr>
        <w:t>[</w:t>
      </w:r>
      <w:proofErr w:type="spellStart"/>
      <w:r>
        <w:rPr>
          <w:rFonts w:ascii="Calibri" w:hAnsi="Calibri" w:cs="Calibri"/>
          <w:kern w:val="0"/>
          <w:position w:val="-1"/>
          <w:u w:val="single"/>
        </w:rPr>
        <w:t>DocumentoParticipante</w:t>
      </w:r>
      <w:proofErr w:type="spellEnd"/>
      <w:r>
        <w:rPr>
          <w:rFonts w:ascii="Calibri" w:hAnsi="Calibri" w:cs="Calibri"/>
          <w:kern w:val="0"/>
          <w:position w:val="-1"/>
          <w:u w:val="single"/>
        </w:rPr>
        <w:t>]</w:t>
      </w:r>
      <w:r>
        <w:rPr>
          <w:rFonts w:ascii="Calibri" w:hAnsi="Calibri" w:cs="Calibri"/>
          <w:kern w:val="0"/>
          <w:position w:val="-1"/>
        </w:rPr>
        <w:t xml:space="preserve">, com endereço </w:t>
      </w:r>
      <w:r>
        <w:rPr>
          <w:rFonts w:ascii="Calibri" w:hAnsi="Calibri" w:cs="Calibri"/>
          <w:kern w:val="0"/>
          <w:position w:val="-1"/>
          <w:u w:val="single"/>
        </w:rPr>
        <w:t>[</w:t>
      </w:r>
      <w:proofErr w:type="spellStart"/>
      <w:r>
        <w:rPr>
          <w:rFonts w:ascii="Calibri" w:hAnsi="Calibri" w:cs="Calibri"/>
          <w:kern w:val="0"/>
          <w:position w:val="-1"/>
          <w:u w:val="single"/>
        </w:rPr>
        <w:t>EnderecoParticipante</w:t>
      </w:r>
      <w:proofErr w:type="spellEnd"/>
      <w:r>
        <w:rPr>
          <w:rFonts w:ascii="Calibri" w:hAnsi="Calibri" w:cs="Calibri"/>
          <w:kern w:val="0"/>
          <w:position w:val="-1"/>
          <w:u w:val="single"/>
        </w:rPr>
        <w:t>]</w:t>
      </w:r>
      <w:r>
        <w:rPr>
          <w:rFonts w:ascii="Calibri" w:hAnsi="Calibri" w:cs="Calibri"/>
          <w:kern w:val="0"/>
          <w:position w:val="-1"/>
        </w:rPr>
        <w:t>, [</w:t>
      </w:r>
      <w:proofErr w:type="spellStart"/>
      <w:r>
        <w:rPr>
          <w:rFonts w:ascii="Calibri" w:hAnsi="Calibri" w:cs="Calibri"/>
          <w:kern w:val="0"/>
          <w:position w:val="-1"/>
        </w:rPr>
        <w:t>BairroParticipante</w:t>
      </w:r>
      <w:proofErr w:type="spellEnd"/>
      <w:r>
        <w:rPr>
          <w:rFonts w:ascii="Calibri" w:hAnsi="Calibri" w:cs="Calibri"/>
          <w:kern w:val="0"/>
          <w:position w:val="-1"/>
        </w:rPr>
        <w:t>], [</w:t>
      </w:r>
      <w:proofErr w:type="spellStart"/>
      <w:r>
        <w:rPr>
          <w:rFonts w:ascii="Calibri" w:hAnsi="Calibri" w:cs="Calibri"/>
          <w:kern w:val="0"/>
          <w:position w:val="-1"/>
        </w:rPr>
        <w:t>CidadeParticipante</w:t>
      </w:r>
      <w:proofErr w:type="spellEnd"/>
      <w:r>
        <w:rPr>
          <w:rFonts w:ascii="Calibri" w:hAnsi="Calibri" w:cs="Calibri"/>
          <w:kern w:val="0"/>
          <w:position w:val="-1"/>
        </w:rPr>
        <w:t>], CEP [</w:t>
      </w:r>
      <w:proofErr w:type="spellStart"/>
      <w:r>
        <w:rPr>
          <w:rFonts w:ascii="Calibri" w:hAnsi="Calibri" w:cs="Calibri"/>
          <w:kern w:val="0"/>
          <w:position w:val="-1"/>
        </w:rPr>
        <w:t>CepParticipante</w:t>
      </w:r>
      <w:proofErr w:type="spellEnd"/>
      <w:r>
        <w:rPr>
          <w:rFonts w:ascii="Calibri" w:hAnsi="Calibri" w:cs="Calibri"/>
          <w:kern w:val="0"/>
          <w:position w:val="-1"/>
        </w:rPr>
        <w:t>], representada por [</w:t>
      </w:r>
      <w:proofErr w:type="spellStart"/>
      <w:r>
        <w:rPr>
          <w:rFonts w:ascii="Calibri" w:hAnsi="Calibri" w:cs="Calibri"/>
          <w:kern w:val="0"/>
          <w:position w:val="-1"/>
        </w:rPr>
        <w:t>NomeRepresentante</w:t>
      </w:r>
      <w:proofErr w:type="spellEnd"/>
      <w:r>
        <w:rPr>
          <w:rFonts w:ascii="Calibri" w:hAnsi="Calibri" w:cs="Calibri"/>
          <w:kern w:val="0"/>
          <w:position w:val="-1"/>
        </w:rPr>
        <w:t>], Carteira de identidade nº [Documento2Representante], inscrito no CPF nº [</w:t>
      </w:r>
      <w:proofErr w:type="spellStart"/>
      <w:r>
        <w:rPr>
          <w:rFonts w:ascii="Calibri" w:hAnsi="Calibri" w:cs="Calibri"/>
          <w:kern w:val="0"/>
          <w:position w:val="-1"/>
        </w:rPr>
        <w:t>DocumentoRepresentante</w:t>
      </w:r>
      <w:proofErr w:type="spellEnd"/>
      <w:r>
        <w:rPr>
          <w:rFonts w:ascii="Calibri" w:hAnsi="Calibri" w:cs="Calibri"/>
          <w:kern w:val="0"/>
          <w:position w:val="-1"/>
        </w:rPr>
        <w:t>], observadas as condições do Edital que regem o Pregão e aquelas enunciadas nas cláusulas que seguem:</w:t>
      </w:r>
    </w:p>
    <w:p w14:paraId="3EE723F5" w14:textId="77777777" w:rsidR="00A83D0C" w:rsidRDefault="00A83D0C" w:rsidP="00A83D0C">
      <w:pPr>
        <w:widowControl w:val="0"/>
        <w:autoSpaceDE w:val="0"/>
        <w:autoSpaceDN w:val="0"/>
        <w:adjustRightInd w:val="0"/>
        <w:spacing w:before="6" w:after="0" w:line="258" w:lineRule="exact"/>
        <w:ind w:right="32"/>
        <w:rPr>
          <w:rFonts w:ascii="Calibri" w:hAnsi="Calibri" w:cs="Calibri"/>
          <w:kern w:val="0"/>
          <w:position w:val="-1"/>
          <w:u w:val="single"/>
        </w:rPr>
      </w:pPr>
    </w:p>
    <w:p w14:paraId="445B4BE4"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1"/>
          <w:kern w:val="0"/>
          <w:position w:val="-1"/>
        </w:rPr>
        <w:t xml:space="preserve">CLÁUSULA PRIMEIRA </w:t>
      </w:r>
      <w:r>
        <w:rPr>
          <w:rFonts w:ascii="Calibri" w:hAnsi="Calibri" w:cs="Calibri"/>
          <w:b/>
          <w:bCs/>
          <w:kern w:val="0"/>
          <w:position w:val="-1"/>
        </w:rPr>
        <w:t>-</w:t>
      </w:r>
      <w:r>
        <w:rPr>
          <w:rFonts w:ascii="Calibri" w:hAnsi="Calibri" w:cs="Calibri"/>
          <w:b/>
          <w:bCs/>
          <w:spacing w:val="47"/>
          <w:kern w:val="0"/>
          <w:position w:val="-1"/>
        </w:rPr>
        <w:t xml:space="preserve"> </w:t>
      </w:r>
      <w:r>
        <w:rPr>
          <w:rFonts w:ascii="Calibri" w:hAnsi="Calibri" w:cs="Calibri"/>
          <w:b/>
          <w:bCs/>
          <w:spacing w:val="1"/>
          <w:kern w:val="0"/>
          <w:position w:val="-1"/>
        </w:rPr>
        <w:t>D</w:t>
      </w:r>
      <w:r>
        <w:rPr>
          <w:rFonts w:ascii="Calibri" w:hAnsi="Calibri" w:cs="Calibri"/>
          <w:b/>
          <w:bCs/>
          <w:kern w:val="0"/>
          <w:position w:val="-1"/>
        </w:rPr>
        <w:t>O</w:t>
      </w:r>
      <w:r>
        <w:rPr>
          <w:rFonts w:ascii="Calibri" w:hAnsi="Calibri" w:cs="Calibri"/>
          <w:b/>
          <w:bCs/>
          <w:spacing w:val="-2"/>
          <w:kern w:val="0"/>
          <w:position w:val="-1"/>
        </w:rPr>
        <w:t xml:space="preserve"> </w:t>
      </w:r>
      <w:r>
        <w:rPr>
          <w:rFonts w:ascii="Calibri" w:hAnsi="Calibri" w:cs="Calibri"/>
          <w:b/>
          <w:bCs/>
          <w:kern w:val="0"/>
          <w:position w:val="-1"/>
        </w:rPr>
        <w:t>OBJ</w:t>
      </w:r>
      <w:r>
        <w:rPr>
          <w:rFonts w:ascii="Calibri" w:hAnsi="Calibri" w:cs="Calibri"/>
          <w:b/>
          <w:bCs/>
          <w:spacing w:val="1"/>
          <w:kern w:val="0"/>
          <w:position w:val="-1"/>
        </w:rPr>
        <w:t>E</w:t>
      </w:r>
      <w:r>
        <w:rPr>
          <w:rFonts w:ascii="Calibri" w:hAnsi="Calibri" w:cs="Calibri"/>
          <w:b/>
          <w:bCs/>
          <w:spacing w:val="-3"/>
          <w:kern w:val="0"/>
          <w:position w:val="-1"/>
        </w:rPr>
        <w:t>T</w:t>
      </w:r>
      <w:r>
        <w:rPr>
          <w:rFonts w:ascii="Calibri" w:hAnsi="Calibri" w:cs="Calibri"/>
          <w:b/>
          <w:bCs/>
          <w:kern w:val="0"/>
          <w:position w:val="-1"/>
        </w:rPr>
        <w:t>O:</w:t>
      </w:r>
    </w:p>
    <w:p w14:paraId="7D7B3427"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p>
    <w:p w14:paraId="7A8CC38F" w14:textId="300F62D4" w:rsidR="00A83D0C" w:rsidRDefault="00A83D0C" w:rsidP="00A83D0C">
      <w:pPr>
        <w:widowControl w:val="0"/>
        <w:autoSpaceDE w:val="0"/>
        <w:autoSpaceDN w:val="0"/>
        <w:adjustRightInd w:val="0"/>
        <w:spacing w:after="0" w:line="258" w:lineRule="exact"/>
        <w:ind w:left="568" w:right="32" w:hanging="426"/>
        <w:jc w:val="both"/>
        <w:rPr>
          <w:rFonts w:ascii="Calibri" w:hAnsi="Calibri" w:cs="Calibri"/>
          <w:kern w:val="0"/>
        </w:rPr>
      </w:pPr>
      <w:r>
        <w:rPr>
          <w:rFonts w:ascii="Calibri" w:hAnsi="Calibri" w:cs="Calibri"/>
          <w:b/>
          <w:bCs/>
          <w:kern w:val="0"/>
        </w:rPr>
        <w:t xml:space="preserve">1.1. </w:t>
      </w:r>
      <w:r>
        <w:rPr>
          <w:rFonts w:ascii="Calibri" w:hAnsi="Calibri" w:cs="Calibri"/>
          <w:kern w:val="0"/>
        </w:rPr>
        <w:t>A</w:t>
      </w:r>
      <w:r>
        <w:rPr>
          <w:rFonts w:ascii="Calibri" w:hAnsi="Calibri" w:cs="Calibri"/>
          <w:spacing w:val="62"/>
          <w:kern w:val="0"/>
        </w:rPr>
        <w:t xml:space="preserve"> </w:t>
      </w:r>
      <w:r>
        <w:rPr>
          <w:rFonts w:ascii="Calibri" w:hAnsi="Calibri" w:cs="Calibri"/>
          <w:kern w:val="0"/>
        </w:rPr>
        <w:t>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te</w:t>
      </w:r>
      <w:r>
        <w:rPr>
          <w:rFonts w:ascii="Calibri" w:hAnsi="Calibri" w:cs="Calibri"/>
          <w:spacing w:val="62"/>
          <w:kern w:val="0"/>
        </w:rPr>
        <w:t xml:space="preserve"> </w:t>
      </w:r>
      <w:r w:rsidR="006D35FC">
        <w:rPr>
          <w:rFonts w:ascii="Calibri" w:hAnsi="Calibri" w:cs="Calibri"/>
          <w:b/>
          <w:bCs/>
          <w:kern w:val="0"/>
        </w:rPr>
        <w:t>A</w:t>
      </w:r>
      <w:r w:rsidR="006D35FC">
        <w:rPr>
          <w:rFonts w:ascii="Calibri" w:hAnsi="Calibri" w:cs="Calibri"/>
          <w:b/>
          <w:bCs/>
          <w:spacing w:val="-1"/>
          <w:kern w:val="0"/>
        </w:rPr>
        <w:t>T</w:t>
      </w:r>
      <w:r w:rsidR="006D35FC">
        <w:rPr>
          <w:rFonts w:ascii="Calibri" w:hAnsi="Calibri" w:cs="Calibri"/>
          <w:b/>
          <w:bCs/>
          <w:kern w:val="0"/>
        </w:rPr>
        <w:t xml:space="preserve">A </w:t>
      </w:r>
      <w:r w:rsidR="006D35FC">
        <w:rPr>
          <w:rFonts w:ascii="Calibri" w:hAnsi="Calibri" w:cs="Calibri"/>
          <w:b/>
          <w:bCs/>
          <w:spacing w:val="2"/>
          <w:kern w:val="0"/>
        </w:rPr>
        <w:t>tem</w:t>
      </w:r>
      <w:r>
        <w:rPr>
          <w:rFonts w:ascii="Calibri" w:hAnsi="Calibri" w:cs="Calibri"/>
          <w:spacing w:val="63"/>
          <w:kern w:val="0"/>
        </w:rPr>
        <w:t xml:space="preserve"> </w:t>
      </w:r>
      <w:r>
        <w:rPr>
          <w:rFonts w:ascii="Calibri" w:hAnsi="Calibri" w:cs="Calibri"/>
          <w:kern w:val="0"/>
        </w:rPr>
        <w:t>por</w:t>
      </w:r>
      <w:r>
        <w:rPr>
          <w:rFonts w:ascii="Calibri" w:hAnsi="Calibri" w:cs="Calibri"/>
          <w:spacing w:val="62"/>
          <w:kern w:val="0"/>
        </w:rPr>
        <w:t xml:space="preserve"> </w:t>
      </w:r>
      <w:r>
        <w:rPr>
          <w:rFonts w:ascii="Calibri" w:hAnsi="Calibri" w:cs="Calibri"/>
          <w:kern w:val="0"/>
        </w:rPr>
        <w:t>objeto</w:t>
      </w:r>
      <w:r>
        <w:rPr>
          <w:rFonts w:ascii="Calibri" w:hAnsi="Calibri" w:cs="Calibri"/>
          <w:spacing w:val="62"/>
          <w:kern w:val="0"/>
        </w:rPr>
        <w:t xml:space="preserve"> </w:t>
      </w:r>
      <w:r>
        <w:rPr>
          <w:rFonts w:ascii="Calibri" w:hAnsi="Calibri" w:cs="Calibri"/>
          <w:kern w:val="0"/>
        </w:rPr>
        <w:t>o</w:t>
      </w:r>
      <w:r>
        <w:rPr>
          <w:rFonts w:ascii="Calibri" w:hAnsi="Calibri" w:cs="Calibri"/>
          <w:spacing w:val="64"/>
          <w:kern w:val="0"/>
        </w:rPr>
        <w:t xml:space="preserve"> </w:t>
      </w:r>
      <w:r w:rsidR="006D35FC">
        <w:rPr>
          <w:rFonts w:ascii="Calibri" w:hAnsi="Calibri" w:cs="Calibri"/>
          <w:b/>
          <w:bCs/>
          <w:kern w:val="0"/>
        </w:rPr>
        <w:t>R</w:t>
      </w:r>
      <w:r w:rsidR="006D35FC">
        <w:rPr>
          <w:rFonts w:ascii="Calibri" w:hAnsi="Calibri" w:cs="Calibri"/>
          <w:b/>
          <w:bCs/>
          <w:spacing w:val="-1"/>
          <w:kern w:val="0"/>
        </w:rPr>
        <w:t>E</w:t>
      </w:r>
      <w:r w:rsidR="006D35FC">
        <w:rPr>
          <w:rFonts w:ascii="Calibri" w:hAnsi="Calibri" w:cs="Calibri"/>
          <w:b/>
          <w:bCs/>
          <w:spacing w:val="1"/>
          <w:kern w:val="0"/>
        </w:rPr>
        <w:t>G</w:t>
      </w:r>
      <w:r w:rsidR="006D35FC">
        <w:rPr>
          <w:rFonts w:ascii="Calibri" w:hAnsi="Calibri" w:cs="Calibri"/>
          <w:b/>
          <w:bCs/>
          <w:spacing w:val="-1"/>
          <w:kern w:val="0"/>
        </w:rPr>
        <w:t>I</w:t>
      </w:r>
      <w:r w:rsidR="006D35FC">
        <w:rPr>
          <w:rFonts w:ascii="Calibri" w:hAnsi="Calibri" w:cs="Calibri"/>
          <w:b/>
          <w:bCs/>
          <w:kern w:val="0"/>
        </w:rPr>
        <w:t>S</w:t>
      </w:r>
      <w:r w:rsidR="006D35FC">
        <w:rPr>
          <w:rFonts w:ascii="Calibri" w:hAnsi="Calibri" w:cs="Calibri"/>
          <w:b/>
          <w:bCs/>
          <w:spacing w:val="-1"/>
          <w:kern w:val="0"/>
        </w:rPr>
        <w:t>T</w:t>
      </w:r>
      <w:r w:rsidR="006D35FC">
        <w:rPr>
          <w:rFonts w:ascii="Calibri" w:hAnsi="Calibri" w:cs="Calibri"/>
          <w:b/>
          <w:bCs/>
          <w:spacing w:val="-2"/>
          <w:kern w:val="0"/>
        </w:rPr>
        <w:t>R</w:t>
      </w:r>
      <w:r w:rsidR="006D35FC">
        <w:rPr>
          <w:rFonts w:ascii="Calibri" w:hAnsi="Calibri" w:cs="Calibri"/>
          <w:b/>
          <w:bCs/>
          <w:kern w:val="0"/>
        </w:rPr>
        <w:t xml:space="preserve">O DE PREÇOS </w:t>
      </w:r>
      <w:r w:rsidR="006D35FC">
        <w:rPr>
          <w:rFonts w:ascii="Calibri" w:hAnsi="Calibri" w:cs="Calibri"/>
          <w:b/>
          <w:bCs/>
          <w:spacing w:val="3"/>
          <w:kern w:val="0"/>
        </w:rPr>
        <w:t>para</w:t>
      </w:r>
      <w:r>
        <w:rPr>
          <w:rFonts w:ascii="Calibri" w:hAnsi="Calibri" w:cs="Calibri"/>
          <w:kern w:val="0"/>
        </w:rPr>
        <w:t xml:space="preserve"> eventual</w:t>
      </w:r>
      <w:r>
        <w:rPr>
          <w:rFonts w:ascii="Calibri" w:hAnsi="Calibri" w:cs="Calibri"/>
          <w:spacing w:val="61"/>
          <w:kern w:val="0"/>
        </w:rPr>
        <w:t xml:space="preserve"> </w:t>
      </w:r>
      <w:r>
        <w:rPr>
          <w:rFonts w:ascii="Calibri" w:hAnsi="Calibri" w:cs="Calibri"/>
          <w:spacing w:val="-1"/>
          <w:kern w:val="0"/>
        </w:rPr>
        <w:t>a</w:t>
      </w:r>
      <w:r>
        <w:rPr>
          <w:rFonts w:ascii="Calibri" w:hAnsi="Calibri" w:cs="Calibri"/>
          <w:kern w:val="0"/>
        </w:rPr>
        <w:t>quisi</w:t>
      </w:r>
      <w:r>
        <w:rPr>
          <w:rFonts w:ascii="Calibri" w:hAnsi="Calibri" w:cs="Calibri"/>
          <w:spacing w:val="-1"/>
          <w:kern w:val="0"/>
        </w:rPr>
        <w:t>çã</w:t>
      </w:r>
      <w:r>
        <w:rPr>
          <w:rFonts w:ascii="Calibri" w:hAnsi="Calibri" w:cs="Calibri"/>
          <w:kern w:val="0"/>
        </w:rPr>
        <w:t>o/contratação</w:t>
      </w:r>
      <w:r>
        <w:rPr>
          <w:rFonts w:ascii="Calibri" w:hAnsi="Calibri" w:cs="Calibri"/>
          <w:spacing w:val="62"/>
          <w:kern w:val="0"/>
        </w:rPr>
        <w:t xml:space="preserve"> </w:t>
      </w:r>
      <w:r>
        <w:rPr>
          <w:rFonts w:ascii="Calibri" w:hAnsi="Calibri" w:cs="Calibri"/>
          <w:kern w:val="0"/>
        </w:rPr>
        <w:t>de</w:t>
      </w:r>
      <w:r>
        <w:rPr>
          <w:rFonts w:ascii="Calibri" w:hAnsi="Calibri" w:cs="Calibri"/>
          <w:spacing w:val="62"/>
          <w:kern w:val="0"/>
        </w:rPr>
        <w:t xml:space="preserve"> </w:t>
      </w:r>
      <w:r>
        <w:rPr>
          <w:rFonts w:ascii="Calibri" w:hAnsi="Calibri" w:cs="Calibri"/>
          <w:b/>
          <w:bCs/>
          <w:spacing w:val="-1"/>
          <w:kern w:val="0"/>
        </w:rPr>
        <w:t xml:space="preserve">[Objeto], </w:t>
      </w:r>
      <w:r>
        <w:rPr>
          <w:rFonts w:ascii="Calibri" w:hAnsi="Calibri" w:cs="Calibri"/>
          <w:spacing w:val="-1"/>
          <w:kern w:val="0"/>
        </w:rPr>
        <w:t>nos moldes</w:t>
      </w:r>
      <w:r>
        <w:rPr>
          <w:rFonts w:ascii="Calibri" w:hAnsi="Calibri" w:cs="Calibri"/>
          <w:spacing w:val="-2"/>
          <w:kern w:val="0"/>
        </w:rPr>
        <w:t xml:space="preserve"> do edital de Pregão Eletrônico </w:t>
      </w:r>
      <w:r w:rsidR="006D35FC">
        <w:rPr>
          <w:rFonts w:ascii="Calibri" w:hAnsi="Calibri" w:cs="Calibri"/>
          <w:spacing w:val="-1"/>
          <w:kern w:val="0"/>
        </w:rPr>
        <w:t>n</w:t>
      </w:r>
      <w:r w:rsidR="006D35FC">
        <w:rPr>
          <w:rFonts w:ascii="Calibri" w:hAnsi="Calibri" w:cs="Calibri"/>
          <w:kern w:val="0"/>
        </w:rPr>
        <w:t>º [</w:t>
      </w:r>
      <w:proofErr w:type="spellStart"/>
      <w:r>
        <w:rPr>
          <w:rFonts w:ascii="Calibri" w:hAnsi="Calibri" w:cs="Calibri"/>
          <w:kern w:val="0"/>
          <w:u w:val="single"/>
        </w:rPr>
        <w:t>NumeroProcesso</w:t>
      </w:r>
      <w:proofErr w:type="spellEnd"/>
      <w:r>
        <w:rPr>
          <w:rFonts w:ascii="Calibri" w:hAnsi="Calibri" w:cs="Calibri"/>
          <w:kern w:val="0"/>
          <w:u w:val="single"/>
        </w:rPr>
        <w:t>]</w:t>
      </w:r>
      <w:r>
        <w:rPr>
          <w:rFonts w:ascii="Calibri" w:hAnsi="Calibri" w:cs="Calibri"/>
          <w:spacing w:val="-2"/>
          <w:kern w:val="0"/>
        </w:rPr>
        <w:t xml:space="preserve"> e seus anexos, </w:t>
      </w:r>
      <w:r>
        <w:rPr>
          <w:rFonts w:ascii="Calibri" w:hAnsi="Calibri" w:cs="Calibri"/>
          <w:kern w:val="0"/>
        </w:rPr>
        <w:t>pa</w:t>
      </w:r>
      <w:r>
        <w:rPr>
          <w:rFonts w:ascii="Calibri" w:hAnsi="Calibri" w:cs="Calibri"/>
          <w:spacing w:val="-1"/>
          <w:kern w:val="0"/>
        </w:rPr>
        <w:t>r</w:t>
      </w:r>
      <w:r>
        <w:rPr>
          <w:rFonts w:ascii="Calibri" w:hAnsi="Calibri" w:cs="Calibri"/>
          <w:kern w:val="0"/>
        </w:rPr>
        <w:t>a</w:t>
      </w:r>
      <w:r>
        <w:rPr>
          <w:rFonts w:ascii="Calibri" w:hAnsi="Calibri" w:cs="Calibri"/>
          <w:spacing w:val="37"/>
          <w:kern w:val="0"/>
        </w:rPr>
        <w:t xml:space="preserve"> </w:t>
      </w:r>
      <w:r>
        <w:rPr>
          <w:rFonts w:ascii="Calibri" w:hAnsi="Calibri" w:cs="Calibri"/>
          <w:spacing w:val="-1"/>
          <w:kern w:val="0"/>
        </w:rPr>
        <w:t>a</w:t>
      </w:r>
      <w:r>
        <w:rPr>
          <w:rFonts w:ascii="Calibri" w:hAnsi="Calibri" w:cs="Calibri"/>
          <w:kern w:val="0"/>
        </w:rPr>
        <w:t>te</w:t>
      </w:r>
      <w:r>
        <w:rPr>
          <w:rFonts w:ascii="Calibri" w:hAnsi="Calibri" w:cs="Calibri"/>
          <w:spacing w:val="-1"/>
          <w:kern w:val="0"/>
        </w:rPr>
        <w:t>n</w:t>
      </w:r>
      <w:r>
        <w:rPr>
          <w:rFonts w:ascii="Calibri" w:hAnsi="Calibri" w:cs="Calibri"/>
          <w:kern w:val="0"/>
        </w:rPr>
        <w:t>der</w:t>
      </w:r>
      <w:r>
        <w:rPr>
          <w:rFonts w:ascii="Calibri" w:hAnsi="Calibri" w:cs="Calibri"/>
          <w:spacing w:val="39"/>
          <w:kern w:val="0"/>
        </w:rPr>
        <w:t xml:space="preserve"> </w:t>
      </w:r>
      <w:r>
        <w:rPr>
          <w:rFonts w:ascii="Calibri" w:hAnsi="Calibri" w:cs="Calibri"/>
          <w:spacing w:val="-1"/>
          <w:kern w:val="0"/>
        </w:rPr>
        <w:t>a</w:t>
      </w:r>
      <w:r>
        <w:rPr>
          <w:rFonts w:ascii="Calibri" w:hAnsi="Calibri" w:cs="Calibri"/>
          <w:kern w:val="0"/>
        </w:rPr>
        <w:t>s</w:t>
      </w:r>
      <w:r>
        <w:rPr>
          <w:rFonts w:ascii="Calibri" w:hAnsi="Calibri" w:cs="Calibri"/>
          <w:spacing w:val="39"/>
          <w:kern w:val="0"/>
        </w:rPr>
        <w:t xml:space="preserve"> </w:t>
      </w:r>
      <w:r>
        <w:rPr>
          <w:rFonts w:ascii="Calibri" w:hAnsi="Calibri" w:cs="Calibri"/>
          <w:spacing w:val="-1"/>
          <w:kern w:val="0"/>
        </w:rPr>
        <w:t>nece</w:t>
      </w:r>
      <w:r>
        <w:rPr>
          <w:rFonts w:ascii="Calibri" w:hAnsi="Calibri" w:cs="Calibri"/>
          <w:kern w:val="0"/>
        </w:rPr>
        <w:t>ssid</w:t>
      </w:r>
      <w:r>
        <w:rPr>
          <w:rFonts w:ascii="Calibri" w:hAnsi="Calibri" w:cs="Calibri"/>
          <w:spacing w:val="-1"/>
          <w:kern w:val="0"/>
        </w:rPr>
        <w:t>a</w:t>
      </w:r>
      <w:r>
        <w:rPr>
          <w:rFonts w:ascii="Calibri" w:hAnsi="Calibri" w:cs="Calibri"/>
          <w:spacing w:val="-2"/>
          <w:kern w:val="0"/>
        </w:rPr>
        <w:t>d</w:t>
      </w:r>
      <w:r>
        <w:rPr>
          <w:rFonts w:ascii="Calibri" w:hAnsi="Calibri" w:cs="Calibri"/>
          <w:spacing w:val="-1"/>
          <w:kern w:val="0"/>
        </w:rPr>
        <w:t>e</w:t>
      </w:r>
      <w:r>
        <w:rPr>
          <w:rFonts w:ascii="Calibri" w:hAnsi="Calibri" w:cs="Calibri"/>
          <w:kern w:val="0"/>
        </w:rPr>
        <w:t>s</w:t>
      </w:r>
      <w:r>
        <w:rPr>
          <w:rFonts w:ascii="Calibri" w:hAnsi="Calibri" w:cs="Calibri"/>
          <w:spacing w:val="39"/>
          <w:kern w:val="0"/>
        </w:rPr>
        <w:t xml:space="preserve"> </w:t>
      </w:r>
      <w:r>
        <w:rPr>
          <w:rFonts w:ascii="Calibri" w:hAnsi="Calibri" w:cs="Calibri"/>
          <w:kern w:val="0"/>
        </w:rPr>
        <w:t xml:space="preserve">do órgão contratante por 12 meses, conforme </w:t>
      </w:r>
      <w:r>
        <w:rPr>
          <w:rFonts w:ascii="Calibri" w:hAnsi="Calibri" w:cs="Calibri"/>
          <w:b/>
          <w:bCs/>
          <w:kern w:val="0"/>
        </w:rPr>
        <w:t>“</w:t>
      </w:r>
      <w:r>
        <w:rPr>
          <w:rFonts w:ascii="Calibri" w:hAnsi="Calibri" w:cs="Calibri"/>
          <w:b/>
          <w:bCs/>
          <w:spacing w:val="-2"/>
          <w:kern w:val="0"/>
        </w:rPr>
        <w:t>D</w:t>
      </w:r>
      <w:r>
        <w:rPr>
          <w:rFonts w:ascii="Calibri" w:hAnsi="Calibri" w:cs="Calibri"/>
          <w:b/>
          <w:bCs/>
          <w:spacing w:val="1"/>
          <w:kern w:val="0"/>
        </w:rPr>
        <w:t>E</w:t>
      </w:r>
      <w:r>
        <w:rPr>
          <w:rFonts w:ascii="Calibri" w:hAnsi="Calibri" w:cs="Calibri"/>
          <w:b/>
          <w:bCs/>
          <w:kern w:val="0"/>
        </w:rPr>
        <w:t>M</w:t>
      </w:r>
      <w:r>
        <w:rPr>
          <w:rFonts w:ascii="Calibri" w:hAnsi="Calibri" w:cs="Calibri"/>
          <w:b/>
          <w:bCs/>
          <w:spacing w:val="-2"/>
          <w:kern w:val="0"/>
        </w:rPr>
        <w:t>O</w:t>
      </w:r>
      <w:r>
        <w:rPr>
          <w:rFonts w:ascii="Calibri" w:hAnsi="Calibri" w:cs="Calibri"/>
          <w:b/>
          <w:bCs/>
          <w:kern w:val="0"/>
        </w:rPr>
        <w:t>NS</w:t>
      </w:r>
      <w:r>
        <w:rPr>
          <w:rFonts w:ascii="Calibri" w:hAnsi="Calibri" w:cs="Calibri"/>
          <w:b/>
          <w:bCs/>
          <w:spacing w:val="-1"/>
          <w:kern w:val="0"/>
        </w:rPr>
        <w:t>T</w:t>
      </w:r>
      <w:r>
        <w:rPr>
          <w:rFonts w:ascii="Calibri" w:hAnsi="Calibri" w:cs="Calibri"/>
          <w:b/>
          <w:bCs/>
          <w:kern w:val="0"/>
        </w:rPr>
        <w:t>RAT</w:t>
      </w:r>
      <w:r>
        <w:rPr>
          <w:rFonts w:ascii="Calibri" w:hAnsi="Calibri" w:cs="Calibri"/>
          <w:b/>
          <w:bCs/>
          <w:spacing w:val="-1"/>
          <w:kern w:val="0"/>
        </w:rPr>
        <w:t>I</w:t>
      </w:r>
      <w:r>
        <w:rPr>
          <w:rFonts w:ascii="Calibri" w:hAnsi="Calibri" w:cs="Calibri"/>
          <w:b/>
          <w:bCs/>
          <w:kern w:val="0"/>
        </w:rPr>
        <w:t>VO</w:t>
      </w:r>
      <w:r>
        <w:rPr>
          <w:rFonts w:ascii="Calibri" w:hAnsi="Calibri" w:cs="Calibri"/>
          <w:b/>
          <w:bCs/>
          <w:spacing w:val="1"/>
          <w:kern w:val="0"/>
        </w:rPr>
        <w:t xml:space="preserve"> </w:t>
      </w:r>
      <w:r>
        <w:rPr>
          <w:rFonts w:ascii="Calibri" w:hAnsi="Calibri" w:cs="Calibri"/>
          <w:b/>
          <w:bCs/>
          <w:spacing w:val="-2"/>
          <w:kern w:val="0"/>
        </w:rPr>
        <w:t>D</w:t>
      </w:r>
      <w:r>
        <w:rPr>
          <w:rFonts w:ascii="Calibri" w:hAnsi="Calibri" w:cs="Calibri"/>
          <w:b/>
          <w:bCs/>
          <w:kern w:val="0"/>
        </w:rPr>
        <w:t>E</w:t>
      </w:r>
      <w:r>
        <w:rPr>
          <w:rFonts w:ascii="Calibri" w:hAnsi="Calibri" w:cs="Calibri"/>
          <w:b/>
          <w:bCs/>
          <w:spacing w:val="1"/>
          <w:kern w:val="0"/>
        </w:rPr>
        <w:t xml:space="preserve"> L</w:t>
      </w:r>
      <w:r>
        <w:rPr>
          <w:rFonts w:ascii="Calibri" w:hAnsi="Calibri" w:cs="Calibri"/>
          <w:b/>
          <w:bCs/>
          <w:kern w:val="0"/>
        </w:rPr>
        <w:t>O</w:t>
      </w:r>
      <w:r>
        <w:rPr>
          <w:rFonts w:ascii="Calibri" w:hAnsi="Calibri" w:cs="Calibri"/>
          <w:b/>
          <w:bCs/>
          <w:spacing w:val="-3"/>
          <w:kern w:val="0"/>
        </w:rPr>
        <w:t>T</w:t>
      </w:r>
      <w:r>
        <w:rPr>
          <w:rFonts w:ascii="Calibri" w:hAnsi="Calibri" w:cs="Calibri"/>
          <w:b/>
          <w:bCs/>
          <w:spacing w:val="1"/>
          <w:kern w:val="0"/>
        </w:rPr>
        <w:t>E</w:t>
      </w:r>
      <w:r>
        <w:rPr>
          <w:rFonts w:ascii="Calibri" w:hAnsi="Calibri" w:cs="Calibri"/>
          <w:b/>
          <w:bCs/>
          <w:kern w:val="0"/>
        </w:rPr>
        <w:t>S R</w:t>
      </w:r>
      <w:r>
        <w:rPr>
          <w:rFonts w:ascii="Calibri" w:hAnsi="Calibri" w:cs="Calibri"/>
          <w:b/>
          <w:bCs/>
          <w:spacing w:val="-1"/>
          <w:kern w:val="0"/>
        </w:rPr>
        <w:t>E</w:t>
      </w:r>
      <w:r>
        <w:rPr>
          <w:rFonts w:ascii="Calibri" w:hAnsi="Calibri" w:cs="Calibri"/>
          <w:b/>
          <w:bCs/>
          <w:spacing w:val="1"/>
          <w:kern w:val="0"/>
        </w:rPr>
        <w:t>G</w:t>
      </w:r>
      <w:r>
        <w:rPr>
          <w:rFonts w:ascii="Calibri" w:hAnsi="Calibri" w:cs="Calibri"/>
          <w:b/>
          <w:bCs/>
          <w:spacing w:val="-1"/>
          <w:kern w:val="0"/>
        </w:rPr>
        <w:t>I</w:t>
      </w:r>
      <w:r>
        <w:rPr>
          <w:rFonts w:ascii="Calibri" w:hAnsi="Calibri" w:cs="Calibri"/>
          <w:b/>
          <w:bCs/>
          <w:kern w:val="0"/>
        </w:rPr>
        <w:t>S</w:t>
      </w:r>
      <w:r>
        <w:rPr>
          <w:rFonts w:ascii="Calibri" w:hAnsi="Calibri" w:cs="Calibri"/>
          <w:b/>
          <w:bCs/>
          <w:spacing w:val="-1"/>
          <w:kern w:val="0"/>
        </w:rPr>
        <w:t>T</w:t>
      </w:r>
      <w:r>
        <w:rPr>
          <w:rFonts w:ascii="Calibri" w:hAnsi="Calibri" w:cs="Calibri"/>
          <w:b/>
          <w:bCs/>
          <w:kern w:val="0"/>
        </w:rPr>
        <w:t>RA</w:t>
      </w:r>
      <w:r>
        <w:rPr>
          <w:rFonts w:ascii="Calibri" w:hAnsi="Calibri" w:cs="Calibri"/>
          <w:b/>
          <w:bCs/>
          <w:spacing w:val="-1"/>
          <w:kern w:val="0"/>
        </w:rPr>
        <w:t>D</w:t>
      </w:r>
      <w:r>
        <w:rPr>
          <w:rFonts w:ascii="Calibri" w:hAnsi="Calibri" w:cs="Calibri"/>
          <w:b/>
          <w:bCs/>
          <w:kern w:val="0"/>
        </w:rPr>
        <w:t>OS”,</w:t>
      </w:r>
      <w:r>
        <w:rPr>
          <w:rFonts w:ascii="Calibri" w:hAnsi="Calibri" w:cs="Calibri"/>
          <w:b/>
          <w:bCs/>
          <w:spacing w:val="1"/>
          <w:kern w:val="0"/>
        </w:rPr>
        <w:t xml:space="preserve"> </w:t>
      </w:r>
      <w:r>
        <w:rPr>
          <w:rFonts w:ascii="Calibri" w:hAnsi="Calibri" w:cs="Calibri"/>
          <w:spacing w:val="-1"/>
          <w:kern w:val="0"/>
        </w:rPr>
        <w:t>an</w:t>
      </w:r>
      <w:r>
        <w:rPr>
          <w:rFonts w:ascii="Calibri" w:hAnsi="Calibri" w:cs="Calibri"/>
          <w:spacing w:val="-3"/>
          <w:kern w:val="0"/>
        </w:rPr>
        <w:t>e</w:t>
      </w:r>
      <w:r>
        <w:rPr>
          <w:rFonts w:ascii="Calibri" w:hAnsi="Calibri" w:cs="Calibri"/>
          <w:spacing w:val="1"/>
          <w:kern w:val="0"/>
        </w:rPr>
        <w:t>x</w:t>
      </w:r>
      <w:r>
        <w:rPr>
          <w:rFonts w:ascii="Calibri" w:hAnsi="Calibri" w:cs="Calibri"/>
          <w:kern w:val="0"/>
        </w:rPr>
        <w:t>o</w:t>
      </w:r>
      <w:r>
        <w:rPr>
          <w:rFonts w:ascii="Calibri" w:hAnsi="Calibri" w:cs="Calibri"/>
          <w:spacing w:val="-2"/>
          <w:kern w:val="0"/>
        </w:rPr>
        <w:t xml:space="preserve"> </w:t>
      </w:r>
      <w:r>
        <w:rPr>
          <w:rFonts w:ascii="Calibri" w:hAnsi="Calibri" w:cs="Calibri"/>
          <w:kern w:val="0"/>
        </w:rPr>
        <w:t xml:space="preserve">a </w:t>
      </w:r>
      <w:r>
        <w:rPr>
          <w:rFonts w:ascii="Calibri" w:hAnsi="Calibri" w:cs="Calibri"/>
          <w:spacing w:val="-1"/>
          <w:kern w:val="0"/>
        </w:rPr>
        <w:t>e</w:t>
      </w:r>
      <w:r>
        <w:rPr>
          <w:rFonts w:ascii="Calibri" w:hAnsi="Calibri" w:cs="Calibri"/>
          <w:kern w:val="0"/>
        </w:rPr>
        <w:t>sta</w:t>
      </w:r>
      <w:r>
        <w:rPr>
          <w:rFonts w:ascii="Calibri" w:hAnsi="Calibri" w:cs="Calibri"/>
          <w:spacing w:val="1"/>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spacing w:val="-2"/>
          <w:kern w:val="0"/>
        </w:rPr>
        <w:t>A</w:t>
      </w:r>
      <w:r>
        <w:rPr>
          <w:rFonts w:ascii="Calibri" w:hAnsi="Calibri" w:cs="Calibri"/>
          <w:kern w:val="0"/>
        </w:rPr>
        <w:t>;</w:t>
      </w:r>
    </w:p>
    <w:p w14:paraId="05374DD9"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1.3. </w:t>
      </w:r>
      <w:r>
        <w:rPr>
          <w:rFonts w:ascii="Calibri" w:hAnsi="Calibri" w:cs="Calibri"/>
          <w:kern w:val="0"/>
        </w:rPr>
        <w:t>As obriga</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a</w:t>
      </w:r>
      <w:r>
        <w:rPr>
          <w:rFonts w:ascii="Calibri" w:hAnsi="Calibri" w:cs="Calibri"/>
          <w:kern w:val="0"/>
        </w:rPr>
        <w:t>ss</w:t>
      </w:r>
      <w:r>
        <w:rPr>
          <w:rFonts w:ascii="Calibri" w:hAnsi="Calibri" w:cs="Calibri"/>
          <w:spacing w:val="-1"/>
          <w:kern w:val="0"/>
        </w:rPr>
        <w:t>um</w:t>
      </w:r>
      <w:r>
        <w:rPr>
          <w:rFonts w:ascii="Calibri" w:hAnsi="Calibri" w:cs="Calibri"/>
          <w:kern w:val="0"/>
        </w:rPr>
        <w:t>idas,</w:t>
      </w:r>
      <w:r>
        <w:rPr>
          <w:rFonts w:ascii="Calibri" w:hAnsi="Calibri" w:cs="Calibri"/>
          <w:spacing w:val="2"/>
          <w:kern w:val="0"/>
        </w:rPr>
        <w:t xml:space="preserve"> </w:t>
      </w:r>
      <w:r>
        <w:rPr>
          <w:rFonts w:ascii="Calibri" w:hAnsi="Calibri" w:cs="Calibri"/>
          <w:spacing w:val="-1"/>
          <w:kern w:val="0"/>
        </w:rPr>
        <w:t>a</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or</w:t>
      </w:r>
      <w:r>
        <w:rPr>
          <w:rFonts w:ascii="Calibri" w:hAnsi="Calibri" w:cs="Calibri"/>
          <w:spacing w:val="-1"/>
          <w:kern w:val="0"/>
        </w:rPr>
        <w:t>ma</w:t>
      </w:r>
      <w:r>
        <w:rPr>
          <w:rFonts w:ascii="Calibri" w:hAnsi="Calibri" w:cs="Calibri"/>
          <w:kern w:val="0"/>
        </w:rPr>
        <w:t>s</w:t>
      </w:r>
      <w:r>
        <w:rPr>
          <w:rFonts w:ascii="Calibri" w:hAnsi="Calibri" w:cs="Calibri"/>
          <w:spacing w:val="1"/>
          <w:kern w:val="0"/>
        </w:rPr>
        <w:t xml:space="preserve"> </w:t>
      </w:r>
      <w:r>
        <w:rPr>
          <w:rFonts w:ascii="Calibri" w:hAnsi="Calibri" w:cs="Calibri"/>
          <w:kern w:val="0"/>
        </w:rPr>
        <w:t>e i</w:t>
      </w:r>
      <w:r>
        <w:rPr>
          <w:rFonts w:ascii="Calibri" w:hAnsi="Calibri" w:cs="Calibri"/>
          <w:spacing w:val="-1"/>
          <w:kern w:val="0"/>
        </w:rPr>
        <w:t>n</w:t>
      </w:r>
      <w:r>
        <w:rPr>
          <w:rFonts w:ascii="Calibri" w:hAnsi="Calibri" w:cs="Calibri"/>
          <w:kern w:val="0"/>
        </w:rPr>
        <w:t>stru</w:t>
      </w:r>
      <w:r>
        <w:rPr>
          <w:rFonts w:ascii="Calibri" w:hAnsi="Calibri" w:cs="Calibri"/>
          <w:spacing w:val="-2"/>
          <w:kern w:val="0"/>
        </w:rPr>
        <w:t>ç</w:t>
      </w:r>
      <w:r>
        <w:rPr>
          <w:rFonts w:ascii="Calibri" w:hAnsi="Calibri" w:cs="Calibri"/>
          <w:spacing w:val="2"/>
          <w:kern w:val="0"/>
        </w:rPr>
        <w:t>õ</w:t>
      </w:r>
      <w:r>
        <w:rPr>
          <w:rFonts w:ascii="Calibri" w:hAnsi="Calibri" w:cs="Calibri"/>
          <w:spacing w:val="-1"/>
          <w:kern w:val="0"/>
        </w:rPr>
        <w:t>e</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stam</w:t>
      </w:r>
      <w:r>
        <w:rPr>
          <w:rFonts w:ascii="Calibri" w:hAnsi="Calibri" w:cs="Calibri"/>
          <w:spacing w:val="2"/>
          <w:kern w:val="0"/>
        </w:rPr>
        <w:t xml:space="preserve"> </w:t>
      </w:r>
      <w:r>
        <w:rPr>
          <w:rFonts w:ascii="Calibri" w:hAnsi="Calibri" w:cs="Calibri"/>
          <w:kern w:val="0"/>
        </w:rPr>
        <w:t>do</w:t>
      </w:r>
      <w:r>
        <w:rPr>
          <w:rFonts w:ascii="Calibri" w:hAnsi="Calibri" w:cs="Calibri"/>
          <w:spacing w:val="1"/>
          <w:kern w:val="0"/>
        </w:rPr>
        <w:t xml:space="preserve"> E</w:t>
      </w:r>
      <w:r>
        <w:rPr>
          <w:rFonts w:ascii="Calibri" w:hAnsi="Calibri" w:cs="Calibri"/>
          <w:kern w:val="0"/>
        </w:rPr>
        <w:t>di</w:t>
      </w:r>
      <w:r>
        <w:rPr>
          <w:rFonts w:ascii="Calibri" w:hAnsi="Calibri" w:cs="Calibri"/>
          <w:spacing w:val="1"/>
          <w:kern w:val="0"/>
        </w:rPr>
        <w:t>t</w:t>
      </w:r>
      <w:r>
        <w:rPr>
          <w:rFonts w:ascii="Calibri" w:hAnsi="Calibri" w:cs="Calibri"/>
          <w:spacing w:val="-1"/>
          <w:kern w:val="0"/>
        </w:rPr>
        <w:t>a</w:t>
      </w:r>
      <w:r>
        <w:rPr>
          <w:rFonts w:ascii="Calibri" w:hAnsi="Calibri" w:cs="Calibri"/>
          <w:kern w:val="0"/>
        </w:rPr>
        <w:t>l</w:t>
      </w:r>
      <w:r>
        <w:rPr>
          <w:rFonts w:ascii="Calibri" w:hAnsi="Calibri" w:cs="Calibri"/>
          <w:spacing w:val="2"/>
          <w:kern w:val="0"/>
        </w:rPr>
        <w:t xml:space="preserve"> </w:t>
      </w:r>
      <w:r>
        <w:rPr>
          <w:rFonts w:ascii="Calibri" w:hAnsi="Calibri" w:cs="Calibri"/>
          <w:kern w:val="0"/>
        </w:rPr>
        <w:t>Li</w:t>
      </w:r>
      <w:r>
        <w:rPr>
          <w:rFonts w:ascii="Calibri" w:hAnsi="Calibri" w:cs="Calibri"/>
          <w:spacing w:val="-1"/>
          <w:kern w:val="0"/>
        </w:rPr>
        <w:t>c</w:t>
      </w:r>
      <w:r>
        <w:rPr>
          <w:rFonts w:ascii="Calibri" w:hAnsi="Calibri" w:cs="Calibri"/>
          <w:kern w:val="0"/>
        </w:rPr>
        <w:t>it</w:t>
      </w:r>
      <w:r>
        <w:rPr>
          <w:rFonts w:ascii="Calibri" w:hAnsi="Calibri" w:cs="Calibri"/>
          <w:spacing w:val="-3"/>
          <w:kern w:val="0"/>
        </w:rPr>
        <w:t>a</w:t>
      </w:r>
      <w:r>
        <w:rPr>
          <w:rFonts w:ascii="Calibri" w:hAnsi="Calibri" w:cs="Calibri"/>
          <w:kern w:val="0"/>
        </w:rPr>
        <w:t>tório</w:t>
      </w:r>
      <w:r>
        <w:rPr>
          <w:rFonts w:ascii="Calibri" w:hAnsi="Calibri" w:cs="Calibri"/>
          <w:spacing w:val="2"/>
          <w:kern w:val="0"/>
        </w:rPr>
        <w:t xml:space="preserve"> </w:t>
      </w:r>
      <w:r>
        <w:rPr>
          <w:rFonts w:ascii="Calibri" w:hAnsi="Calibri" w:cs="Calibri"/>
          <w:kern w:val="0"/>
        </w:rPr>
        <w:t>e s</w:t>
      </w:r>
      <w:r>
        <w:rPr>
          <w:rFonts w:ascii="Calibri" w:hAnsi="Calibri" w:cs="Calibri"/>
          <w:spacing w:val="-1"/>
          <w:kern w:val="0"/>
        </w:rPr>
        <w:t>eu</w:t>
      </w:r>
      <w:r>
        <w:rPr>
          <w:rFonts w:ascii="Calibri" w:hAnsi="Calibri" w:cs="Calibri"/>
          <w:kern w:val="0"/>
        </w:rPr>
        <w:t>s</w:t>
      </w:r>
      <w:r>
        <w:rPr>
          <w:rFonts w:ascii="Calibri" w:hAnsi="Calibri" w:cs="Calibri"/>
          <w:spacing w:val="1"/>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sp</w:t>
      </w:r>
      <w:r>
        <w:rPr>
          <w:rFonts w:ascii="Calibri" w:hAnsi="Calibri" w:cs="Calibri"/>
          <w:spacing w:val="-1"/>
          <w:kern w:val="0"/>
        </w:rPr>
        <w:t>ec</w:t>
      </w:r>
      <w:r>
        <w:rPr>
          <w:rFonts w:ascii="Calibri" w:hAnsi="Calibri" w:cs="Calibri"/>
          <w:kern w:val="0"/>
        </w:rPr>
        <w:t>ti</w:t>
      </w:r>
      <w:r>
        <w:rPr>
          <w:rFonts w:ascii="Calibri" w:hAnsi="Calibri" w:cs="Calibri"/>
          <w:spacing w:val="1"/>
          <w:kern w:val="0"/>
        </w:rPr>
        <w:t>v</w:t>
      </w:r>
      <w:r>
        <w:rPr>
          <w:rFonts w:ascii="Calibri" w:hAnsi="Calibri" w:cs="Calibri"/>
          <w:kern w:val="0"/>
        </w:rPr>
        <w:t xml:space="preserve">os </w:t>
      </w:r>
      <w:r>
        <w:rPr>
          <w:rFonts w:ascii="Calibri" w:hAnsi="Calibri" w:cs="Calibri"/>
          <w:spacing w:val="-1"/>
          <w:kern w:val="0"/>
        </w:rPr>
        <w:t>ane</w:t>
      </w:r>
      <w:r>
        <w:rPr>
          <w:rFonts w:ascii="Calibri" w:hAnsi="Calibri" w:cs="Calibri"/>
          <w:spacing w:val="1"/>
          <w:kern w:val="0"/>
        </w:rPr>
        <w:t>x</w:t>
      </w:r>
      <w:r>
        <w:rPr>
          <w:rFonts w:ascii="Calibri" w:hAnsi="Calibri" w:cs="Calibri"/>
          <w:kern w:val="0"/>
        </w:rPr>
        <w:t>os,</w:t>
      </w:r>
      <w:r>
        <w:rPr>
          <w:rFonts w:ascii="Calibri" w:hAnsi="Calibri" w:cs="Calibri"/>
          <w:spacing w:val="2"/>
          <w:kern w:val="0"/>
        </w:rPr>
        <w:t xml:space="preserve"> </w:t>
      </w:r>
      <w:r>
        <w:rPr>
          <w:rFonts w:ascii="Calibri" w:hAnsi="Calibri" w:cs="Calibri"/>
          <w:kern w:val="0"/>
        </w:rPr>
        <w:t>j</w:t>
      </w:r>
      <w:r>
        <w:rPr>
          <w:rFonts w:ascii="Calibri" w:hAnsi="Calibri" w:cs="Calibri"/>
          <w:spacing w:val="-1"/>
          <w:kern w:val="0"/>
        </w:rPr>
        <w:t>un</w:t>
      </w:r>
      <w:r>
        <w:rPr>
          <w:rFonts w:ascii="Calibri" w:hAnsi="Calibri" w:cs="Calibri"/>
          <w:kern w:val="0"/>
        </w:rPr>
        <w:t>ta</w:t>
      </w:r>
      <w:r>
        <w:rPr>
          <w:rFonts w:ascii="Calibri" w:hAnsi="Calibri" w:cs="Calibri"/>
          <w:spacing w:val="-1"/>
          <w:kern w:val="0"/>
        </w:rPr>
        <w:t>men</w:t>
      </w:r>
      <w:r>
        <w:rPr>
          <w:rFonts w:ascii="Calibri" w:hAnsi="Calibri" w:cs="Calibri"/>
          <w:kern w:val="0"/>
        </w:rPr>
        <w:t>te</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om</w:t>
      </w:r>
      <w:r>
        <w:rPr>
          <w:rFonts w:ascii="Calibri" w:hAnsi="Calibri" w:cs="Calibri"/>
          <w:spacing w:val="1"/>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kern w:val="0"/>
        </w:rPr>
        <w:t>propos</w:t>
      </w:r>
      <w:r>
        <w:rPr>
          <w:rFonts w:ascii="Calibri" w:hAnsi="Calibri" w:cs="Calibri"/>
          <w:spacing w:val="1"/>
          <w:kern w:val="0"/>
        </w:rPr>
        <w:t>t</w:t>
      </w:r>
      <w:r>
        <w:rPr>
          <w:rFonts w:ascii="Calibri" w:hAnsi="Calibri" w:cs="Calibri"/>
          <w:spacing w:val="-1"/>
          <w:kern w:val="0"/>
        </w:rPr>
        <w:t>a</w:t>
      </w:r>
      <w:r>
        <w:rPr>
          <w:rFonts w:ascii="Calibri" w:hAnsi="Calibri" w:cs="Calibri"/>
          <w:kern w:val="0"/>
        </w:rPr>
        <w:t>,</w:t>
      </w:r>
      <w:r>
        <w:rPr>
          <w:rFonts w:ascii="Calibri" w:hAnsi="Calibri" w:cs="Calibri"/>
          <w:spacing w:val="3"/>
          <w:kern w:val="0"/>
        </w:rPr>
        <w:t xml:space="preserve"> </w:t>
      </w:r>
      <w:r>
        <w:rPr>
          <w:rFonts w:ascii="Calibri" w:hAnsi="Calibri" w:cs="Calibri"/>
          <w:kern w:val="0"/>
        </w:rPr>
        <w:t>que pass</w:t>
      </w:r>
      <w:r>
        <w:rPr>
          <w:rFonts w:ascii="Calibri" w:hAnsi="Calibri" w:cs="Calibri"/>
          <w:spacing w:val="-1"/>
          <w:kern w:val="0"/>
        </w:rPr>
        <w:t>a</w:t>
      </w:r>
      <w:r>
        <w:rPr>
          <w:rFonts w:ascii="Calibri" w:hAnsi="Calibri" w:cs="Calibri"/>
          <w:kern w:val="0"/>
        </w:rPr>
        <w:t>m</w:t>
      </w:r>
      <w:r>
        <w:rPr>
          <w:rFonts w:ascii="Calibri" w:hAnsi="Calibri" w:cs="Calibri"/>
          <w:spacing w:val="1"/>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kern w:val="0"/>
        </w:rPr>
        <w:t>f</w:t>
      </w:r>
      <w:r>
        <w:rPr>
          <w:rFonts w:ascii="Calibri" w:hAnsi="Calibri" w:cs="Calibri"/>
          <w:spacing w:val="-1"/>
          <w:kern w:val="0"/>
        </w:rPr>
        <w:t>a</w:t>
      </w:r>
      <w:r>
        <w:rPr>
          <w:rFonts w:ascii="Calibri" w:hAnsi="Calibri" w:cs="Calibri"/>
          <w:kern w:val="0"/>
        </w:rPr>
        <w:t>zer</w:t>
      </w:r>
      <w:r>
        <w:rPr>
          <w:rFonts w:ascii="Calibri" w:hAnsi="Calibri" w:cs="Calibri"/>
          <w:spacing w:val="3"/>
          <w:kern w:val="0"/>
        </w:rPr>
        <w:t xml:space="preserve"> </w:t>
      </w:r>
      <w:r>
        <w:rPr>
          <w:rFonts w:ascii="Calibri" w:hAnsi="Calibri" w:cs="Calibri"/>
          <w:kern w:val="0"/>
        </w:rPr>
        <w:t>pa</w:t>
      </w:r>
      <w:r>
        <w:rPr>
          <w:rFonts w:ascii="Calibri" w:hAnsi="Calibri" w:cs="Calibri"/>
          <w:spacing w:val="-1"/>
          <w:kern w:val="0"/>
        </w:rPr>
        <w:t>r</w:t>
      </w:r>
      <w:r>
        <w:rPr>
          <w:rFonts w:ascii="Calibri" w:hAnsi="Calibri" w:cs="Calibri"/>
          <w:kern w:val="0"/>
        </w:rPr>
        <w:t>te</w:t>
      </w:r>
      <w:r>
        <w:rPr>
          <w:rFonts w:ascii="Calibri" w:hAnsi="Calibri" w:cs="Calibri"/>
          <w:spacing w:val="1"/>
          <w:kern w:val="0"/>
        </w:rPr>
        <w:t xml:space="preserve"> </w:t>
      </w:r>
      <w:r>
        <w:rPr>
          <w:rFonts w:ascii="Calibri" w:hAnsi="Calibri" w:cs="Calibri"/>
          <w:kern w:val="0"/>
        </w:rPr>
        <w:t>i</w:t>
      </w:r>
      <w:r>
        <w:rPr>
          <w:rFonts w:ascii="Calibri" w:hAnsi="Calibri" w:cs="Calibri"/>
          <w:spacing w:val="-1"/>
          <w:kern w:val="0"/>
        </w:rPr>
        <w:t>n</w:t>
      </w:r>
      <w:r>
        <w:rPr>
          <w:rFonts w:ascii="Calibri" w:hAnsi="Calibri" w:cs="Calibri"/>
          <w:kern w:val="0"/>
        </w:rPr>
        <w:t>teg</w:t>
      </w:r>
      <w:r>
        <w:rPr>
          <w:rFonts w:ascii="Calibri" w:hAnsi="Calibri" w:cs="Calibri"/>
          <w:spacing w:val="2"/>
          <w:kern w:val="0"/>
        </w:rPr>
        <w:t>r</w:t>
      </w:r>
      <w:r>
        <w:rPr>
          <w:rFonts w:ascii="Calibri" w:hAnsi="Calibri" w:cs="Calibri"/>
          <w:spacing w:val="-1"/>
          <w:kern w:val="0"/>
        </w:rPr>
        <w:t>an</w:t>
      </w:r>
      <w:r>
        <w:rPr>
          <w:rFonts w:ascii="Calibri" w:hAnsi="Calibri" w:cs="Calibri"/>
          <w:kern w:val="0"/>
        </w:rPr>
        <w:t>te</w:t>
      </w:r>
      <w:r>
        <w:rPr>
          <w:rFonts w:ascii="Calibri" w:hAnsi="Calibri" w:cs="Calibri"/>
          <w:spacing w:val="3"/>
          <w:kern w:val="0"/>
        </w:rPr>
        <w:t xml:space="preserve"> </w:t>
      </w:r>
      <w:r>
        <w:rPr>
          <w:rFonts w:ascii="Calibri" w:hAnsi="Calibri" w:cs="Calibri"/>
          <w:kern w:val="0"/>
        </w:rPr>
        <w:t>de</w:t>
      </w:r>
      <w:r>
        <w:rPr>
          <w:rFonts w:ascii="Calibri" w:hAnsi="Calibri" w:cs="Calibri"/>
          <w:spacing w:val="-1"/>
          <w:kern w:val="0"/>
        </w:rPr>
        <w:t>s</w:t>
      </w:r>
      <w:r>
        <w:rPr>
          <w:rFonts w:ascii="Calibri" w:hAnsi="Calibri" w:cs="Calibri"/>
          <w:kern w:val="0"/>
        </w:rPr>
        <w:t>te</w:t>
      </w:r>
      <w:r>
        <w:rPr>
          <w:rFonts w:ascii="Calibri" w:hAnsi="Calibri" w:cs="Calibri"/>
          <w:spacing w:val="1"/>
          <w:kern w:val="0"/>
        </w:rPr>
        <w:t xml:space="preserve"> </w:t>
      </w:r>
      <w:r>
        <w:rPr>
          <w:rFonts w:ascii="Calibri" w:hAnsi="Calibri" w:cs="Calibri"/>
          <w:kern w:val="0"/>
        </w:rPr>
        <w:t>i</w:t>
      </w:r>
      <w:r>
        <w:rPr>
          <w:rFonts w:ascii="Calibri" w:hAnsi="Calibri" w:cs="Calibri"/>
          <w:spacing w:val="-1"/>
          <w:kern w:val="0"/>
        </w:rPr>
        <w:t>n</w:t>
      </w:r>
      <w:r>
        <w:rPr>
          <w:rFonts w:ascii="Calibri" w:hAnsi="Calibri" w:cs="Calibri"/>
          <w:kern w:val="0"/>
        </w:rPr>
        <w:t>stru</w:t>
      </w:r>
      <w:r>
        <w:rPr>
          <w:rFonts w:ascii="Calibri" w:hAnsi="Calibri" w:cs="Calibri"/>
          <w:spacing w:val="-1"/>
          <w:kern w:val="0"/>
        </w:rPr>
        <w:t>men</w:t>
      </w:r>
      <w:r>
        <w:rPr>
          <w:rFonts w:ascii="Calibri" w:hAnsi="Calibri" w:cs="Calibri"/>
          <w:kern w:val="0"/>
        </w:rPr>
        <w:t>t</w:t>
      </w:r>
      <w:r>
        <w:rPr>
          <w:rFonts w:ascii="Calibri" w:hAnsi="Calibri" w:cs="Calibri"/>
          <w:spacing w:val="1"/>
          <w:kern w:val="0"/>
        </w:rPr>
        <w:t>o</w:t>
      </w:r>
      <w:r>
        <w:rPr>
          <w:rFonts w:ascii="Calibri" w:hAnsi="Calibri" w:cs="Calibri"/>
          <w:kern w:val="0"/>
        </w:rPr>
        <w:t>, i</w:t>
      </w:r>
      <w:r>
        <w:rPr>
          <w:rFonts w:ascii="Calibri" w:hAnsi="Calibri" w:cs="Calibri"/>
          <w:spacing w:val="-1"/>
          <w:kern w:val="0"/>
        </w:rPr>
        <w:t>n</w:t>
      </w:r>
      <w:r>
        <w:rPr>
          <w:rFonts w:ascii="Calibri" w:hAnsi="Calibri" w:cs="Calibri"/>
          <w:kern w:val="0"/>
        </w:rPr>
        <w:t>dep</w:t>
      </w:r>
      <w:r>
        <w:rPr>
          <w:rFonts w:ascii="Calibri" w:hAnsi="Calibri" w:cs="Calibri"/>
          <w:spacing w:val="-1"/>
          <w:kern w:val="0"/>
        </w:rPr>
        <w:t>en</w:t>
      </w:r>
      <w:r>
        <w:rPr>
          <w:rFonts w:ascii="Calibri" w:hAnsi="Calibri" w:cs="Calibri"/>
          <w:kern w:val="0"/>
        </w:rPr>
        <w:t>de</w:t>
      </w:r>
      <w:r>
        <w:rPr>
          <w:rFonts w:ascii="Calibri" w:hAnsi="Calibri" w:cs="Calibri"/>
          <w:spacing w:val="-1"/>
          <w:kern w:val="0"/>
        </w:rPr>
        <w:t>n</w:t>
      </w:r>
      <w:r>
        <w:rPr>
          <w:rFonts w:ascii="Calibri" w:hAnsi="Calibri" w:cs="Calibri"/>
          <w:kern w:val="0"/>
        </w:rPr>
        <w:t>te</w:t>
      </w:r>
      <w:r>
        <w:rPr>
          <w:rFonts w:ascii="Calibri" w:hAnsi="Calibri" w:cs="Calibri"/>
          <w:spacing w:val="-1"/>
          <w:kern w:val="0"/>
        </w:rPr>
        <w:t>men</w:t>
      </w:r>
      <w:r>
        <w:rPr>
          <w:rFonts w:ascii="Calibri" w:hAnsi="Calibri" w:cs="Calibri"/>
          <w:kern w:val="0"/>
        </w:rPr>
        <w:t xml:space="preserve">te de </w:t>
      </w:r>
      <w:r>
        <w:rPr>
          <w:rFonts w:ascii="Calibri" w:hAnsi="Calibri" w:cs="Calibri"/>
          <w:spacing w:val="-2"/>
          <w:kern w:val="0"/>
        </w:rPr>
        <w:t>t</w:t>
      </w:r>
      <w:r>
        <w:rPr>
          <w:rFonts w:ascii="Calibri" w:hAnsi="Calibri" w:cs="Calibri"/>
          <w:kern w:val="0"/>
        </w:rPr>
        <w:t>r</w:t>
      </w:r>
      <w:r>
        <w:rPr>
          <w:rFonts w:ascii="Calibri" w:hAnsi="Calibri" w:cs="Calibri"/>
          <w:spacing w:val="-1"/>
          <w:kern w:val="0"/>
        </w:rPr>
        <w:t>an</w:t>
      </w:r>
      <w:r>
        <w:rPr>
          <w:rFonts w:ascii="Calibri" w:hAnsi="Calibri" w:cs="Calibri"/>
          <w:kern w:val="0"/>
        </w:rPr>
        <w:t>s</w:t>
      </w:r>
      <w:r>
        <w:rPr>
          <w:rFonts w:ascii="Calibri" w:hAnsi="Calibri" w:cs="Calibri"/>
          <w:spacing w:val="-1"/>
          <w:kern w:val="0"/>
        </w:rPr>
        <w:t>c</w:t>
      </w:r>
      <w:r>
        <w:rPr>
          <w:rFonts w:ascii="Calibri" w:hAnsi="Calibri" w:cs="Calibri"/>
          <w:kern w:val="0"/>
        </w:rPr>
        <w:t>ri</w:t>
      </w:r>
      <w:r>
        <w:rPr>
          <w:rFonts w:ascii="Calibri" w:hAnsi="Calibri" w:cs="Calibri"/>
          <w:spacing w:val="-2"/>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w:t>
      </w:r>
    </w:p>
    <w:p w14:paraId="35B22BEA"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color w:val="000000"/>
          <w:kern w:val="0"/>
        </w:rPr>
      </w:pPr>
      <w:r>
        <w:rPr>
          <w:rFonts w:ascii="Calibri" w:hAnsi="Calibri" w:cs="Calibri"/>
          <w:b/>
          <w:bCs/>
          <w:kern w:val="0"/>
        </w:rPr>
        <w:t xml:space="preserve">1.4. </w:t>
      </w:r>
      <w:r>
        <w:rPr>
          <w:rFonts w:ascii="Calibri" w:hAnsi="Calibri" w:cs="Calibri"/>
          <w:color w:val="000000"/>
          <w:kern w:val="0"/>
        </w:rPr>
        <w:t>Utilizarão o preço registrado todas as Secretarias Municipais da Prefeitura Municipal de [</w:t>
      </w:r>
      <w:proofErr w:type="spellStart"/>
      <w:r>
        <w:rPr>
          <w:rFonts w:ascii="Calibri" w:hAnsi="Calibri" w:cs="Calibri"/>
          <w:color w:val="000000"/>
          <w:kern w:val="0"/>
        </w:rPr>
        <w:t>CidadePromotor</w:t>
      </w:r>
      <w:proofErr w:type="spellEnd"/>
      <w:r>
        <w:rPr>
          <w:rFonts w:ascii="Calibri" w:hAnsi="Calibri" w:cs="Calibri"/>
          <w:color w:val="000000"/>
          <w:kern w:val="0"/>
        </w:rPr>
        <w:t>].</w:t>
      </w:r>
    </w:p>
    <w:p w14:paraId="0F4B7EB0" w14:textId="77777777" w:rsidR="00A83D0C" w:rsidRDefault="00A83D0C" w:rsidP="00A83D0C">
      <w:pPr>
        <w:widowControl w:val="0"/>
        <w:autoSpaceDE w:val="0"/>
        <w:autoSpaceDN w:val="0"/>
        <w:adjustRightInd w:val="0"/>
        <w:spacing w:after="0" w:line="240" w:lineRule="auto"/>
        <w:ind w:left="994" w:right="32" w:hanging="568"/>
        <w:jc w:val="both"/>
        <w:rPr>
          <w:rFonts w:ascii="Calibri" w:hAnsi="Calibri" w:cs="Calibri"/>
          <w:color w:val="000000"/>
          <w:kern w:val="0"/>
        </w:rPr>
      </w:pPr>
      <w:r>
        <w:rPr>
          <w:rFonts w:ascii="Calibri" w:hAnsi="Calibri" w:cs="Calibri"/>
          <w:b/>
          <w:bCs/>
          <w:color w:val="000000"/>
          <w:kern w:val="0"/>
        </w:rPr>
        <w:t xml:space="preserve">1.4.1. </w:t>
      </w:r>
      <w:r>
        <w:rPr>
          <w:rFonts w:ascii="Calibri" w:hAnsi="Calibri" w:cs="Calibri"/>
          <w:color w:val="000000"/>
          <w:kern w:val="0"/>
        </w:rPr>
        <w:t>Os recursos orçamentários para o pagamento de objeto contratado correrão à conta da dotação no orçamento - programa de trabalho das Secretarias Municipais da Prefeitura Municipal de São José do Vale do Rio Preto.</w:t>
      </w:r>
    </w:p>
    <w:p w14:paraId="5E47CEC6" w14:textId="77777777" w:rsidR="00A83D0C" w:rsidRDefault="00A83D0C" w:rsidP="00A83D0C">
      <w:pPr>
        <w:widowControl w:val="0"/>
        <w:autoSpaceDE w:val="0"/>
        <w:autoSpaceDN w:val="0"/>
        <w:adjustRightInd w:val="0"/>
        <w:spacing w:after="0" w:line="240" w:lineRule="auto"/>
        <w:ind w:right="32"/>
        <w:jc w:val="both"/>
        <w:rPr>
          <w:rFonts w:ascii="Calibri" w:hAnsi="Calibri" w:cs="Calibri"/>
          <w:kern w:val="0"/>
        </w:rPr>
      </w:pPr>
    </w:p>
    <w:p w14:paraId="03D45B8C"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1"/>
          <w:kern w:val="0"/>
          <w:position w:val="-1"/>
        </w:rPr>
        <w:t xml:space="preserve">CLÁUSULA SEGUNDA </w:t>
      </w:r>
      <w:r>
        <w:rPr>
          <w:rFonts w:ascii="Calibri" w:hAnsi="Calibri" w:cs="Calibri"/>
          <w:b/>
          <w:bCs/>
          <w:kern w:val="0"/>
          <w:position w:val="-1"/>
        </w:rPr>
        <w:t>-</w:t>
      </w:r>
      <w:r>
        <w:rPr>
          <w:rFonts w:ascii="Calibri" w:hAnsi="Calibri" w:cs="Calibri"/>
          <w:b/>
          <w:bCs/>
          <w:spacing w:val="47"/>
          <w:kern w:val="0"/>
          <w:position w:val="-1"/>
        </w:rPr>
        <w:t xml:space="preserve"> </w:t>
      </w:r>
      <w:r>
        <w:rPr>
          <w:rFonts w:ascii="Calibri" w:hAnsi="Calibri" w:cs="Calibri"/>
          <w:b/>
          <w:bCs/>
          <w:spacing w:val="1"/>
          <w:kern w:val="0"/>
          <w:position w:val="-1"/>
        </w:rPr>
        <w:t>D</w:t>
      </w:r>
      <w:r>
        <w:rPr>
          <w:rFonts w:ascii="Calibri" w:hAnsi="Calibri" w:cs="Calibri"/>
          <w:b/>
          <w:bCs/>
          <w:kern w:val="0"/>
          <w:position w:val="-1"/>
        </w:rPr>
        <w:t>A V</w:t>
      </w:r>
      <w:r>
        <w:rPr>
          <w:rFonts w:ascii="Calibri" w:hAnsi="Calibri" w:cs="Calibri"/>
          <w:b/>
          <w:bCs/>
          <w:spacing w:val="-1"/>
          <w:kern w:val="0"/>
          <w:position w:val="-1"/>
        </w:rPr>
        <w:t>IG</w:t>
      </w:r>
      <w:r>
        <w:rPr>
          <w:rFonts w:ascii="Calibri" w:hAnsi="Calibri" w:cs="Calibri"/>
          <w:b/>
          <w:bCs/>
          <w:spacing w:val="1"/>
          <w:kern w:val="0"/>
          <w:position w:val="-1"/>
        </w:rPr>
        <w:t>Ê</w:t>
      </w:r>
      <w:r>
        <w:rPr>
          <w:rFonts w:ascii="Calibri" w:hAnsi="Calibri" w:cs="Calibri"/>
          <w:b/>
          <w:bCs/>
          <w:kern w:val="0"/>
          <w:position w:val="-1"/>
        </w:rPr>
        <w:t>N</w:t>
      </w:r>
      <w:r>
        <w:rPr>
          <w:rFonts w:ascii="Calibri" w:hAnsi="Calibri" w:cs="Calibri"/>
          <w:b/>
          <w:bCs/>
          <w:spacing w:val="-1"/>
          <w:kern w:val="0"/>
          <w:position w:val="-1"/>
        </w:rPr>
        <w:t>CI</w:t>
      </w:r>
      <w:r>
        <w:rPr>
          <w:rFonts w:ascii="Calibri" w:hAnsi="Calibri" w:cs="Calibri"/>
          <w:b/>
          <w:bCs/>
          <w:kern w:val="0"/>
          <w:position w:val="-1"/>
        </w:rPr>
        <w:t>A:</w:t>
      </w:r>
    </w:p>
    <w:p w14:paraId="04C8C6A1" w14:textId="77777777" w:rsidR="00A83D0C" w:rsidRDefault="00A83D0C" w:rsidP="00A83D0C">
      <w:pPr>
        <w:widowControl w:val="0"/>
        <w:autoSpaceDE w:val="0"/>
        <w:autoSpaceDN w:val="0"/>
        <w:adjustRightInd w:val="0"/>
        <w:spacing w:before="19" w:after="0" w:line="240" w:lineRule="exact"/>
        <w:ind w:right="32"/>
        <w:rPr>
          <w:rFonts w:ascii="Calibri" w:hAnsi="Calibri" w:cs="Calibri"/>
          <w:kern w:val="0"/>
        </w:rPr>
      </w:pPr>
    </w:p>
    <w:p w14:paraId="2578CDE1" w14:textId="77777777" w:rsidR="00A83D0C" w:rsidRDefault="00A83D0C" w:rsidP="00A83D0C">
      <w:pPr>
        <w:autoSpaceDE w:val="0"/>
        <w:autoSpaceDN w:val="0"/>
        <w:adjustRightInd w:val="0"/>
        <w:spacing w:before="120" w:after="0" w:line="240" w:lineRule="auto"/>
        <w:ind w:left="568" w:hanging="426"/>
        <w:jc w:val="both"/>
        <w:rPr>
          <w:rFonts w:ascii="Calibri" w:hAnsi="Calibri" w:cs="Calibri"/>
          <w:kern w:val="0"/>
        </w:rPr>
      </w:pPr>
      <w:r>
        <w:rPr>
          <w:rFonts w:ascii="Calibri" w:hAnsi="Calibri" w:cs="Calibri"/>
          <w:b/>
          <w:bCs/>
          <w:kern w:val="0"/>
        </w:rPr>
        <w:t xml:space="preserve">2.1. </w:t>
      </w:r>
      <w:r>
        <w:rPr>
          <w:rFonts w:ascii="Calibri" w:hAnsi="Calibri" w:cs="Calibri"/>
          <w:kern w:val="0"/>
        </w:rPr>
        <w:t>A 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 xml:space="preserve">te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b/>
          <w:bCs/>
          <w:spacing w:val="3"/>
          <w:kern w:val="0"/>
        </w:rPr>
        <w:t xml:space="preserve"> </w:t>
      </w:r>
      <w:r>
        <w:rPr>
          <w:rFonts w:ascii="Calibri" w:hAnsi="Calibri" w:cs="Calibri"/>
          <w:kern w:val="0"/>
        </w:rPr>
        <w:t>terá</w:t>
      </w:r>
      <w:r>
        <w:rPr>
          <w:rFonts w:ascii="Calibri" w:hAnsi="Calibri" w:cs="Calibri"/>
          <w:spacing w:val="-1"/>
          <w:kern w:val="0"/>
        </w:rPr>
        <w:t xml:space="preserve"> </w:t>
      </w:r>
      <w:r>
        <w:rPr>
          <w:rFonts w:ascii="Calibri" w:hAnsi="Calibri" w:cs="Calibri"/>
          <w:spacing w:val="1"/>
          <w:kern w:val="0"/>
        </w:rPr>
        <w:t>v</w:t>
      </w:r>
      <w:r>
        <w:rPr>
          <w:rFonts w:ascii="Calibri" w:hAnsi="Calibri" w:cs="Calibri"/>
          <w:kern w:val="0"/>
        </w:rPr>
        <w:t>i</w:t>
      </w:r>
      <w:r>
        <w:rPr>
          <w:rFonts w:ascii="Calibri" w:hAnsi="Calibri" w:cs="Calibri"/>
          <w:spacing w:val="-2"/>
          <w:kern w:val="0"/>
        </w:rPr>
        <w:t>g</w:t>
      </w:r>
      <w:r>
        <w:rPr>
          <w:rFonts w:ascii="Calibri" w:hAnsi="Calibri" w:cs="Calibri"/>
          <w:spacing w:val="-1"/>
          <w:kern w:val="0"/>
        </w:rPr>
        <w:t>ênc</w:t>
      </w:r>
      <w:r>
        <w:rPr>
          <w:rFonts w:ascii="Calibri" w:hAnsi="Calibri" w:cs="Calibri"/>
          <w:kern w:val="0"/>
        </w:rPr>
        <w:t xml:space="preserve">ia </w:t>
      </w:r>
      <w:r>
        <w:rPr>
          <w:rFonts w:ascii="Calibri" w:hAnsi="Calibri" w:cs="Calibri"/>
          <w:spacing w:val="1"/>
          <w:kern w:val="0"/>
        </w:rPr>
        <w:t>p</w:t>
      </w:r>
      <w:r>
        <w:rPr>
          <w:rFonts w:ascii="Calibri" w:hAnsi="Calibri" w:cs="Calibri"/>
          <w:spacing w:val="-1"/>
          <w:kern w:val="0"/>
        </w:rPr>
        <w:t>e</w:t>
      </w:r>
      <w:r>
        <w:rPr>
          <w:rFonts w:ascii="Calibri" w:hAnsi="Calibri" w:cs="Calibri"/>
          <w:kern w:val="0"/>
        </w:rPr>
        <w:t xml:space="preserve">lo </w:t>
      </w:r>
      <w:r>
        <w:rPr>
          <w:rFonts w:ascii="Calibri" w:hAnsi="Calibri" w:cs="Calibri"/>
          <w:spacing w:val="1"/>
          <w:kern w:val="0"/>
        </w:rPr>
        <w:t>p</w:t>
      </w:r>
      <w:r>
        <w:rPr>
          <w:rFonts w:ascii="Calibri" w:hAnsi="Calibri" w:cs="Calibri"/>
          <w:kern w:val="0"/>
        </w:rPr>
        <w:t>r</w:t>
      </w:r>
      <w:r>
        <w:rPr>
          <w:rFonts w:ascii="Calibri" w:hAnsi="Calibri" w:cs="Calibri"/>
          <w:spacing w:val="-1"/>
          <w:kern w:val="0"/>
        </w:rPr>
        <w:t>a</w:t>
      </w:r>
      <w:r>
        <w:rPr>
          <w:rFonts w:ascii="Calibri" w:hAnsi="Calibri" w:cs="Calibri"/>
          <w:kern w:val="0"/>
        </w:rPr>
        <w:t>zo</w:t>
      </w:r>
      <w:r>
        <w:rPr>
          <w:rFonts w:ascii="Calibri" w:hAnsi="Calibri" w:cs="Calibri"/>
          <w:spacing w:val="-1"/>
          <w:kern w:val="0"/>
        </w:rPr>
        <w:t xml:space="preserve"> </w:t>
      </w:r>
      <w:r>
        <w:rPr>
          <w:rFonts w:ascii="Calibri" w:hAnsi="Calibri" w:cs="Calibri"/>
          <w:kern w:val="0"/>
        </w:rPr>
        <w:t>de</w:t>
      </w:r>
      <w:r>
        <w:rPr>
          <w:rFonts w:ascii="Calibri" w:hAnsi="Calibri" w:cs="Calibri"/>
          <w:spacing w:val="2"/>
          <w:kern w:val="0"/>
        </w:rPr>
        <w:t xml:space="preserve"> 12 meses, </w:t>
      </w:r>
      <w:r>
        <w:rPr>
          <w:rFonts w:ascii="Calibri" w:hAnsi="Calibri" w:cs="Calibri"/>
          <w:kern w:val="0"/>
        </w:rPr>
        <w:t>contado a partir do primeiro dia útil subsequente à data de divulgação no Portal Nacional de Contratações Públicas (PNCP), podendo ser prorrogada por igual período, mediante a anuência do fornecedor, desde que comprovado o preço vantajoso</w:t>
      </w:r>
      <w:r>
        <w:rPr>
          <w:rFonts w:ascii="Calibri" w:hAnsi="Calibri" w:cs="Calibri"/>
          <w:spacing w:val="2"/>
          <w:kern w:val="0"/>
        </w:rPr>
        <w:t>, conforme art. 84 da lei 14.133/2021</w:t>
      </w:r>
      <w:r>
        <w:rPr>
          <w:rFonts w:ascii="Calibri" w:hAnsi="Calibri" w:cs="Calibri"/>
          <w:kern w:val="0"/>
        </w:rPr>
        <w:t>;</w:t>
      </w:r>
    </w:p>
    <w:p w14:paraId="267EFDD7" w14:textId="77777777" w:rsidR="00A83D0C" w:rsidRDefault="00A83D0C" w:rsidP="00A83D0C">
      <w:pPr>
        <w:widowControl w:val="0"/>
        <w:autoSpaceDE w:val="0"/>
        <w:autoSpaceDN w:val="0"/>
        <w:adjustRightInd w:val="0"/>
        <w:spacing w:before="23" w:after="0" w:line="240" w:lineRule="auto"/>
        <w:ind w:left="1136" w:right="32" w:hanging="568"/>
        <w:jc w:val="both"/>
        <w:rPr>
          <w:rFonts w:ascii="Calibri" w:hAnsi="Calibri" w:cs="Calibri"/>
          <w:kern w:val="0"/>
        </w:rPr>
      </w:pPr>
      <w:r>
        <w:rPr>
          <w:rFonts w:ascii="Calibri" w:hAnsi="Calibri" w:cs="Calibri"/>
          <w:b/>
          <w:bCs/>
          <w:kern w:val="0"/>
        </w:rPr>
        <w:t>2.1.1</w:t>
      </w:r>
      <w:r>
        <w:rPr>
          <w:rFonts w:ascii="Calibri" w:hAnsi="Calibri" w:cs="Calibri"/>
          <w:kern w:val="0"/>
        </w:rPr>
        <w:t>. O contrato decorrente da ata de registro de preços terá sua vigência estabelecida em conformidade com as disposições nela contidas.</w:t>
      </w:r>
    </w:p>
    <w:p w14:paraId="70DCF76C" w14:textId="77777777" w:rsidR="00A83D0C" w:rsidRDefault="00A83D0C" w:rsidP="00A83D0C">
      <w:pPr>
        <w:widowControl w:val="0"/>
        <w:autoSpaceDE w:val="0"/>
        <w:autoSpaceDN w:val="0"/>
        <w:adjustRightInd w:val="0"/>
        <w:spacing w:before="23" w:after="0" w:line="240" w:lineRule="auto"/>
        <w:ind w:left="1136" w:right="32" w:hanging="568"/>
        <w:jc w:val="both"/>
        <w:rPr>
          <w:rFonts w:ascii="Calibri" w:hAnsi="Calibri" w:cs="Calibri"/>
          <w:kern w:val="0"/>
        </w:rPr>
      </w:pPr>
      <w:r>
        <w:rPr>
          <w:rFonts w:ascii="Calibri" w:hAnsi="Calibri" w:cs="Calibri"/>
          <w:b/>
          <w:bCs/>
          <w:kern w:val="0"/>
        </w:rPr>
        <w:lastRenderedPageBreak/>
        <w:t xml:space="preserve">2.1.2. </w:t>
      </w:r>
      <w:r>
        <w:rPr>
          <w:rFonts w:ascii="Calibri" w:hAnsi="Calibri" w:cs="Calibri"/>
          <w:kern w:val="0"/>
        </w:rPr>
        <w:t>O instrumento contratual de que trata o item acima deverá ser assinado no prazo de validade da ata de registro de preços.</w:t>
      </w:r>
    </w:p>
    <w:p w14:paraId="680CCDA9" w14:textId="77777777" w:rsidR="00A83D0C" w:rsidRDefault="00A83D0C" w:rsidP="00A83D0C">
      <w:pPr>
        <w:widowControl w:val="0"/>
        <w:autoSpaceDE w:val="0"/>
        <w:autoSpaceDN w:val="0"/>
        <w:adjustRightInd w:val="0"/>
        <w:spacing w:before="23" w:after="0" w:line="240" w:lineRule="auto"/>
        <w:ind w:left="568" w:right="32" w:hanging="426"/>
        <w:jc w:val="both"/>
        <w:rPr>
          <w:rFonts w:ascii="Arial" w:hAnsi="Arial" w:cs="Arial"/>
          <w:kern w:val="0"/>
          <w:sz w:val="20"/>
          <w:szCs w:val="20"/>
        </w:rPr>
      </w:pPr>
      <w:r>
        <w:rPr>
          <w:rFonts w:ascii="Calibri" w:hAnsi="Calibri" w:cs="Calibri"/>
          <w:b/>
          <w:bCs/>
          <w:kern w:val="0"/>
        </w:rPr>
        <w:t xml:space="preserve">2.2. </w:t>
      </w:r>
      <w:r>
        <w:rPr>
          <w:rFonts w:ascii="Calibri" w:hAnsi="Calibri" w:cs="Calibri"/>
          <w:kern w:val="0"/>
        </w:rPr>
        <w:t>Os contratos decorrentes do sistema de registro de preços poderão ser alterados, observado o art. 124 da Lei nº 14.133, de 2021.</w:t>
      </w:r>
    </w:p>
    <w:p w14:paraId="4E3ACE18"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2.3. </w:t>
      </w:r>
      <w:r>
        <w:rPr>
          <w:rFonts w:ascii="Calibri" w:hAnsi="Calibri" w:cs="Calibri"/>
          <w:spacing w:val="-1"/>
          <w:kern w:val="0"/>
        </w:rPr>
        <w:t>Du</w:t>
      </w:r>
      <w:r>
        <w:rPr>
          <w:rFonts w:ascii="Calibri" w:hAnsi="Calibri" w:cs="Calibri"/>
          <w:kern w:val="0"/>
        </w:rPr>
        <w:t>r</w:t>
      </w:r>
      <w:r>
        <w:rPr>
          <w:rFonts w:ascii="Calibri" w:hAnsi="Calibri" w:cs="Calibri"/>
          <w:spacing w:val="-1"/>
          <w:kern w:val="0"/>
        </w:rPr>
        <w:t>an</w:t>
      </w:r>
      <w:r>
        <w:rPr>
          <w:rFonts w:ascii="Calibri" w:hAnsi="Calibri" w:cs="Calibri"/>
          <w:kern w:val="0"/>
        </w:rPr>
        <w:t>te</w:t>
      </w:r>
      <w:r>
        <w:rPr>
          <w:rFonts w:ascii="Calibri" w:hAnsi="Calibri" w:cs="Calibri"/>
          <w:spacing w:val="7"/>
          <w:kern w:val="0"/>
        </w:rPr>
        <w:t xml:space="preserve"> </w:t>
      </w:r>
      <w:r>
        <w:rPr>
          <w:rFonts w:ascii="Calibri" w:hAnsi="Calibri" w:cs="Calibri"/>
          <w:kern w:val="0"/>
        </w:rPr>
        <w:t>o</w:t>
      </w:r>
      <w:r>
        <w:rPr>
          <w:rFonts w:ascii="Calibri" w:hAnsi="Calibri" w:cs="Calibri"/>
          <w:spacing w:val="8"/>
          <w:kern w:val="0"/>
        </w:rPr>
        <w:t xml:space="preserve"> </w:t>
      </w:r>
      <w:r>
        <w:rPr>
          <w:rFonts w:ascii="Calibri" w:hAnsi="Calibri" w:cs="Calibri"/>
          <w:kern w:val="0"/>
        </w:rPr>
        <w:t>pr</w:t>
      </w:r>
      <w:r>
        <w:rPr>
          <w:rFonts w:ascii="Calibri" w:hAnsi="Calibri" w:cs="Calibri"/>
          <w:spacing w:val="-1"/>
          <w:kern w:val="0"/>
        </w:rPr>
        <w:t>a</w:t>
      </w:r>
      <w:r>
        <w:rPr>
          <w:rFonts w:ascii="Calibri" w:hAnsi="Calibri" w:cs="Calibri"/>
          <w:kern w:val="0"/>
        </w:rPr>
        <w:t>zo</w:t>
      </w:r>
      <w:r>
        <w:rPr>
          <w:rFonts w:ascii="Calibri" w:hAnsi="Calibri" w:cs="Calibri"/>
          <w:spacing w:val="6"/>
          <w:kern w:val="0"/>
        </w:rPr>
        <w:t xml:space="preserve"> </w:t>
      </w:r>
      <w:r>
        <w:rPr>
          <w:rFonts w:ascii="Calibri" w:hAnsi="Calibri" w:cs="Calibri"/>
          <w:kern w:val="0"/>
        </w:rPr>
        <w:t>de</w:t>
      </w:r>
      <w:r>
        <w:rPr>
          <w:rFonts w:ascii="Calibri" w:hAnsi="Calibri" w:cs="Calibri"/>
          <w:spacing w:val="7"/>
          <w:kern w:val="0"/>
        </w:rPr>
        <w:t xml:space="preserve"> </w:t>
      </w:r>
      <w:r>
        <w:rPr>
          <w:rFonts w:ascii="Calibri" w:hAnsi="Calibri" w:cs="Calibri"/>
          <w:kern w:val="0"/>
        </w:rPr>
        <w:t>vi</w:t>
      </w:r>
      <w:r>
        <w:rPr>
          <w:rFonts w:ascii="Calibri" w:hAnsi="Calibri" w:cs="Calibri"/>
          <w:spacing w:val="-2"/>
          <w:kern w:val="0"/>
        </w:rPr>
        <w:t>g</w:t>
      </w:r>
      <w:r>
        <w:rPr>
          <w:rFonts w:ascii="Calibri" w:hAnsi="Calibri" w:cs="Calibri"/>
          <w:spacing w:val="-1"/>
          <w:kern w:val="0"/>
        </w:rPr>
        <w:t>ênc</w:t>
      </w:r>
      <w:r>
        <w:rPr>
          <w:rFonts w:ascii="Calibri" w:hAnsi="Calibri" w:cs="Calibri"/>
          <w:kern w:val="0"/>
        </w:rPr>
        <w:t>ia</w:t>
      </w:r>
      <w:r>
        <w:rPr>
          <w:rFonts w:ascii="Calibri" w:hAnsi="Calibri" w:cs="Calibri"/>
          <w:spacing w:val="7"/>
          <w:kern w:val="0"/>
        </w:rPr>
        <w:t xml:space="preserve"> </w:t>
      </w:r>
      <w:r>
        <w:rPr>
          <w:rFonts w:ascii="Calibri" w:hAnsi="Calibri" w:cs="Calibri"/>
          <w:kern w:val="0"/>
        </w:rPr>
        <w:t>de</w:t>
      </w:r>
      <w:r>
        <w:rPr>
          <w:rFonts w:ascii="Calibri" w:hAnsi="Calibri" w:cs="Calibri"/>
          <w:spacing w:val="-1"/>
          <w:kern w:val="0"/>
        </w:rPr>
        <w:t>s</w:t>
      </w:r>
      <w:r>
        <w:rPr>
          <w:rFonts w:ascii="Calibri" w:hAnsi="Calibri" w:cs="Calibri"/>
          <w:kern w:val="0"/>
        </w:rPr>
        <w:t>ta</w:t>
      </w:r>
      <w:r>
        <w:rPr>
          <w:rFonts w:ascii="Calibri" w:hAnsi="Calibri" w:cs="Calibri"/>
          <w:spacing w:val="8"/>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kern w:val="0"/>
        </w:rPr>
        <w:t>,</w:t>
      </w:r>
      <w:r>
        <w:rPr>
          <w:rFonts w:ascii="Calibri" w:hAnsi="Calibri" w:cs="Calibri"/>
          <w:spacing w:val="6"/>
          <w:kern w:val="0"/>
        </w:rPr>
        <w:t xml:space="preserve"> </w:t>
      </w:r>
      <w:r>
        <w:rPr>
          <w:rFonts w:ascii="Calibri" w:hAnsi="Calibri" w:cs="Calibri"/>
          <w:kern w:val="0"/>
        </w:rPr>
        <w:t>o</w:t>
      </w:r>
      <w:r>
        <w:rPr>
          <w:rFonts w:ascii="Calibri" w:hAnsi="Calibri" w:cs="Calibri"/>
          <w:spacing w:val="9"/>
          <w:kern w:val="0"/>
        </w:rPr>
        <w:t xml:space="preserve"> </w:t>
      </w:r>
      <w:r>
        <w:rPr>
          <w:rFonts w:ascii="Calibri" w:hAnsi="Calibri" w:cs="Calibri"/>
          <w:kern w:val="0"/>
        </w:rPr>
        <w:t>órgão contratante</w:t>
      </w:r>
      <w:r>
        <w:rPr>
          <w:rFonts w:ascii="Calibri" w:hAnsi="Calibri" w:cs="Calibri"/>
          <w:spacing w:val="8"/>
          <w:kern w:val="0"/>
        </w:rPr>
        <w:t xml:space="preserve"> </w:t>
      </w:r>
      <w:r>
        <w:rPr>
          <w:rFonts w:ascii="Calibri" w:hAnsi="Calibri" w:cs="Calibri"/>
          <w:spacing w:val="-1"/>
          <w:kern w:val="0"/>
        </w:rPr>
        <w:t>nã</w:t>
      </w:r>
      <w:r>
        <w:rPr>
          <w:rFonts w:ascii="Calibri" w:hAnsi="Calibri" w:cs="Calibri"/>
          <w:kern w:val="0"/>
        </w:rPr>
        <w:t>o</w:t>
      </w:r>
      <w:r>
        <w:rPr>
          <w:rFonts w:ascii="Calibri" w:hAnsi="Calibri" w:cs="Calibri"/>
          <w:spacing w:val="8"/>
          <w:kern w:val="0"/>
        </w:rPr>
        <w:t xml:space="preserve"> </w:t>
      </w:r>
      <w:r>
        <w:rPr>
          <w:rFonts w:ascii="Calibri" w:hAnsi="Calibri" w:cs="Calibri"/>
          <w:kern w:val="0"/>
        </w:rPr>
        <w:t>f</w:t>
      </w:r>
      <w:r>
        <w:rPr>
          <w:rFonts w:ascii="Calibri" w:hAnsi="Calibri" w:cs="Calibri"/>
          <w:spacing w:val="-1"/>
          <w:kern w:val="0"/>
        </w:rPr>
        <w:t>ica</w:t>
      </w:r>
      <w:r>
        <w:rPr>
          <w:rFonts w:ascii="Calibri" w:hAnsi="Calibri" w:cs="Calibri"/>
          <w:kern w:val="0"/>
        </w:rPr>
        <w:t>rá obrigado</w:t>
      </w:r>
      <w:r>
        <w:rPr>
          <w:rFonts w:ascii="Calibri" w:hAnsi="Calibri" w:cs="Calibri"/>
          <w:spacing w:val="2"/>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spacing w:val="-1"/>
          <w:kern w:val="0"/>
        </w:rPr>
        <w:t>e</w:t>
      </w:r>
      <w:r>
        <w:rPr>
          <w:rFonts w:ascii="Calibri" w:hAnsi="Calibri" w:cs="Calibri"/>
          <w:kern w:val="0"/>
        </w:rPr>
        <w:t>f</w:t>
      </w:r>
      <w:r>
        <w:rPr>
          <w:rFonts w:ascii="Calibri" w:hAnsi="Calibri" w:cs="Calibri"/>
          <w:spacing w:val="-2"/>
          <w:kern w:val="0"/>
        </w:rPr>
        <w:t>e</w:t>
      </w:r>
      <w:r>
        <w:rPr>
          <w:rFonts w:ascii="Calibri" w:hAnsi="Calibri" w:cs="Calibri"/>
          <w:kern w:val="0"/>
        </w:rPr>
        <w:t>ti</w:t>
      </w:r>
      <w:r>
        <w:rPr>
          <w:rFonts w:ascii="Calibri" w:hAnsi="Calibri" w:cs="Calibri"/>
          <w:spacing w:val="1"/>
          <w:kern w:val="0"/>
        </w:rPr>
        <w:t>v</w:t>
      </w:r>
      <w:r>
        <w:rPr>
          <w:rFonts w:ascii="Calibri" w:hAnsi="Calibri" w:cs="Calibri"/>
          <w:spacing w:val="-1"/>
          <w:kern w:val="0"/>
        </w:rPr>
        <w:t>a</w:t>
      </w:r>
      <w:r>
        <w:rPr>
          <w:rFonts w:ascii="Calibri" w:hAnsi="Calibri" w:cs="Calibri"/>
          <w:kern w:val="0"/>
        </w:rPr>
        <w:t>r</w:t>
      </w:r>
      <w:r>
        <w:rPr>
          <w:rFonts w:ascii="Calibri" w:hAnsi="Calibri" w:cs="Calibri"/>
          <w:spacing w:val="2"/>
          <w:kern w:val="0"/>
        </w:rPr>
        <w:t xml:space="preserve"> </w:t>
      </w:r>
      <w:r>
        <w:rPr>
          <w:rFonts w:ascii="Calibri" w:hAnsi="Calibri" w:cs="Calibri"/>
          <w:spacing w:val="-1"/>
          <w:kern w:val="0"/>
        </w:rPr>
        <w:t>a</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trata</w:t>
      </w:r>
      <w:r>
        <w:rPr>
          <w:rFonts w:ascii="Calibri" w:hAnsi="Calibri" w:cs="Calibri"/>
          <w:spacing w:val="-2"/>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1"/>
          <w:kern w:val="0"/>
        </w:rPr>
        <w:t xml:space="preserve"> </w:t>
      </w:r>
      <w:r>
        <w:rPr>
          <w:rFonts w:ascii="Calibri" w:hAnsi="Calibri" w:cs="Calibri"/>
          <w:kern w:val="0"/>
        </w:rPr>
        <w:t>que de</w:t>
      </w:r>
      <w:r>
        <w:rPr>
          <w:rFonts w:ascii="Calibri" w:hAnsi="Calibri" w:cs="Calibri"/>
          <w:spacing w:val="-1"/>
          <w:kern w:val="0"/>
        </w:rPr>
        <w:t>l</w:t>
      </w:r>
      <w:r>
        <w:rPr>
          <w:rFonts w:ascii="Calibri" w:hAnsi="Calibri" w:cs="Calibri"/>
          <w:kern w:val="0"/>
        </w:rPr>
        <w:t>a</w:t>
      </w:r>
      <w:r>
        <w:rPr>
          <w:rFonts w:ascii="Calibri" w:hAnsi="Calibri" w:cs="Calibri"/>
          <w:spacing w:val="1"/>
          <w:kern w:val="0"/>
        </w:rPr>
        <w:t xml:space="preserve"> </w:t>
      </w:r>
      <w:r>
        <w:rPr>
          <w:rFonts w:ascii="Calibri" w:hAnsi="Calibri" w:cs="Calibri"/>
          <w:kern w:val="0"/>
        </w:rPr>
        <w:t>po</w:t>
      </w:r>
      <w:r>
        <w:rPr>
          <w:rFonts w:ascii="Calibri" w:hAnsi="Calibri" w:cs="Calibri"/>
          <w:spacing w:val="1"/>
          <w:kern w:val="0"/>
        </w:rPr>
        <w:t>d</w:t>
      </w:r>
      <w:r>
        <w:rPr>
          <w:rFonts w:ascii="Calibri" w:hAnsi="Calibri" w:cs="Calibri"/>
          <w:spacing w:val="-1"/>
          <w:kern w:val="0"/>
        </w:rPr>
        <w:t>e</w:t>
      </w:r>
      <w:r>
        <w:rPr>
          <w:rFonts w:ascii="Calibri" w:hAnsi="Calibri" w:cs="Calibri"/>
          <w:kern w:val="0"/>
        </w:rPr>
        <w:t>ri</w:t>
      </w:r>
      <w:r>
        <w:rPr>
          <w:rFonts w:ascii="Calibri" w:hAnsi="Calibri" w:cs="Calibri"/>
          <w:spacing w:val="-1"/>
          <w:kern w:val="0"/>
        </w:rPr>
        <w:t>a</w:t>
      </w:r>
      <w:r>
        <w:rPr>
          <w:rFonts w:ascii="Calibri" w:hAnsi="Calibri" w:cs="Calibri"/>
          <w:kern w:val="0"/>
        </w:rPr>
        <w:t>m</w:t>
      </w:r>
      <w:r>
        <w:rPr>
          <w:rFonts w:ascii="Calibri" w:hAnsi="Calibri" w:cs="Calibri"/>
          <w:spacing w:val="1"/>
          <w:kern w:val="0"/>
        </w:rPr>
        <w:t xml:space="preserve"> </w:t>
      </w:r>
      <w:r>
        <w:rPr>
          <w:rFonts w:ascii="Calibri" w:hAnsi="Calibri" w:cs="Calibri"/>
          <w:spacing w:val="-1"/>
          <w:kern w:val="0"/>
        </w:rPr>
        <w:t>a</w:t>
      </w:r>
      <w:r>
        <w:rPr>
          <w:rFonts w:ascii="Calibri" w:hAnsi="Calibri" w:cs="Calibri"/>
          <w:kern w:val="0"/>
        </w:rPr>
        <w:t>dvir,</w:t>
      </w:r>
      <w:r>
        <w:rPr>
          <w:rFonts w:ascii="Calibri" w:hAnsi="Calibri" w:cs="Calibri"/>
          <w:spacing w:val="1"/>
          <w:kern w:val="0"/>
        </w:rPr>
        <w:t xml:space="preserve"> </w:t>
      </w:r>
      <w:r>
        <w:rPr>
          <w:rFonts w:ascii="Calibri" w:hAnsi="Calibri" w:cs="Calibri"/>
          <w:kern w:val="0"/>
        </w:rPr>
        <w:t>f</w:t>
      </w:r>
      <w:r>
        <w:rPr>
          <w:rFonts w:ascii="Calibri" w:hAnsi="Calibri" w:cs="Calibri"/>
          <w:spacing w:val="-1"/>
          <w:kern w:val="0"/>
        </w:rPr>
        <w:t>ican</w:t>
      </w:r>
      <w:r>
        <w:rPr>
          <w:rFonts w:ascii="Calibri" w:hAnsi="Calibri" w:cs="Calibri"/>
          <w:kern w:val="0"/>
        </w:rPr>
        <w:t>d</w:t>
      </w:r>
      <w:r>
        <w:rPr>
          <w:rFonts w:ascii="Calibri" w:hAnsi="Calibri" w:cs="Calibri"/>
          <w:spacing w:val="3"/>
          <w:kern w:val="0"/>
        </w:rPr>
        <w:t>o</w:t>
      </w:r>
      <w:r>
        <w:rPr>
          <w:rFonts w:ascii="Calibri" w:hAnsi="Calibri" w:cs="Calibri"/>
          <w:spacing w:val="-1"/>
          <w:kern w:val="0"/>
        </w:rPr>
        <w:t>-</w:t>
      </w:r>
      <w:r>
        <w:rPr>
          <w:rFonts w:ascii="Calibri" w:hAnsi="Calibri" w:cs="Calibri"/>
          <w:kern w:val="0"/>
        </w:rPr>
        <w:t>l</w:t>
      </w:r>
      <w:r>
        <w:rPr>
          <w:rFonts w:ascii="Calibri" w:hAnsi="Calibri" w:cs="Calibri"/>
          <w:spacing w:val="-1"/>
          <w:kern w:val="0"/>
        </w:rPr>
        <w:t>h</w:t>
      </w:r>
      <w:r>
        <w:rPr>
          <w:rFonts w:ascii="Calibri" w:hAnsi="Calibri" w:cs="Calibri"/>
          <w:kern w:val="0"/>
        </w:rPr>
        <w:t>e f</w:t>
      </w:r>
      <w:r>
        <w:rPr>
          <w:rFonts w:ascii="Calibri" w:hAnsi="Calibri" w:cs="Calibri"/>
          <w:spacing w:val="-1"/>
          <w:kern w:val="0"/>
        </w:rPr>
        <w:t>acu</w:t>
      </w:r>
      <w:r>
        <w:rPr>
          <w:rFonts w:ascii="Calibri" w:hAnsi="Calibri" w:cs="Calibri"/>
          <w:kern w:val="0"/>
        </w:rPr>
        <w:t>ltada</w:t>
      </w:r>
      <w:r>
        <w:rPr>
          <w:rFonts w:ascii="Calibri" w:hAnsi="Calibri" w:cs="Calibri"/>
          <w:spacing w:val="1"/>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spacing w:val="-1"/>
          <w:kern w:val="0"/>
        </w:rPr>
        <w:t>a</w:t>
      </w:r>
      <w:r>
        <w:rPr>
          <w:rFonts w:ascii="Calibri" w:hAnsi="Calibri" w:cs="Calibri"/>
          <w:kern w:val="0"/>
        </w:rPr>
        <w:t>doç</w:t>
      </w:r>
      <w:r>
        <w:rPr>
          <w:rFonts w:ascii="Calibri" w:hAnsi="Calibri" w:cs="Calibri"/>
          <w:spacing w:val="-1"/>
          <w:kern w:val="0"/>
        </w:rPr>
        <w:t>ã</w:t>
      </w:r>
      <w:r>
        <w:rPr>
          <w:rFonts w:ascii="Calibri" w:hAnsi="Calibri" w:cs="Calibri"/>
          <w:kern w:val="0"/>
        </w:rPr>
        <w:t>o</w:t>
      </w:r>
      <w:r>
        <w:rPr>
          <w:rFonts w:ascii="Calibri" w:hAnsi="Calibri" w:cs="Calibri"/>
          <w:spacing w:val="2"/>
          <w:kern w:val="0"/>
        </w:rPr>
        <w:t xml:space="preserve"> </w:t>
      </w:r>
      <w:r>
        <w:rPr>
          <w:rFonts w:ascii="Calibri" w:hAnsi="Calibri" w:cs="Calibri"/>
          <w:kern w:val="0"/>
        </w:rPr>
        <w:t>de o</w:t>
      </w:r>
      <w:r>
        <w:rPr>
          <w:rFonts w:ascii="Calibri" w:hAnsi="Calibri" w:cs="Calibri"/>
          <w:spacing w:val="-1"/>
          <w:kern w:val="0"/>
        </w:rPr>
        <w:t>u</w:t>
      </w:r>
      <w:r>
        <w:rPr>
          <w:rFonts w:ascii="Calibri" w:hAnsi="Calibri" w:cs="Calibri"/>
          <w:kern w:val="0"/>
        </w:rPr>
        <w:t>tros</w:t>
      </w:r>
      <w:r>
        <w:rPr>
          <w:rFonts w:ascii="Calibri" w:hAnsi="Calibri" w:cs="Calibri"/>
          <w:spacing w:val="1"/>
          <w:kern w:val="0"/>
        </w:rPr>
        <w:t xml:space="preserve"> </w:t>
      </w:r>
      <w:r>
        <w:rPr>
          <w:rFonts w:ascii="Calibri" w:hAnsi="Calibri" w:cs="Calibri"/>
          <w:spacing w:val="-1"/>
          <w:kern w:val="0"/>
        </w:rPr>
        <w:t>me</w:t>
      </w:r>
      <w:r>
        <w:rPr>
          <w:rFonts w:ascii="Calibri" w:hAnsi="Calibri" w:cs="Calibri"/>
          <w:kern w:val="0"/>
        </w:rPr>
        <w:t>ios,</w:t>
      </w:r>
      <w:r>
        <w:rPr>
          <w:rFonts w:ascii="Calibri" w:hAnsi="Calibri" w:cs="Calibri"/>
          <w:spacing w:val="-2"/>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sp</w:t>
      </w:r>
      <w:r>
        <w:rPr>
          <w:rFonts w:ascii="Calibri" w:hAnsi="Calibri" w:cs="Calibri"/>
          <w:spacing w:val="-1"/>
          <w:kern w:val="0"/>
        </w:rPr>
        <w:t>e</w:t>
      </w:r>
      <w:r>
        <w:rPr>
          <w:rFonts w:ascii="Calibri" w:hAnsi="Calibri" w:cs="Calibri"/>
          <w:kern w:val="0"/>
        </w:rPr>
        <w:t>itada</w:t>
      </w:r>
      <w:r>
        <w:rPr>
          <w:rFonts w:ascii="Calibri" w:hAnsi="Calibri" w:cs="Calibri"/>
          <w:spacing w:val="-3"/>
          <w:kern w:val="0"/>
        </w:rPr>
        <w:t xml:space="preserve"> </w:t>
      </w:r>
      <w:r>
        <w:rPr>
          <w:rFonts w:ascii="Calibri" w:hAnsi="Calibri" w:cs="Calibri"/>
          <w:kern w:val="0"/>
        </w:rPr>
        <w:t>a l</w:t>
      </w:r>
      <w:r>
        <w:rPr>
          <w:rFonts w:ascii="Calibri" w:hAnsi="Calibri" w:cs="Calibri"/>
          <w:spacing w:val="-1"/>
          <w:kern w:val="0"/>
        </w:rPr>
        <w:t>e</w:t>
      </w:r>
      <w:r>
        <w:rPr>
          <w:rFonts w:ascii="Calibri" w:hAnsi="Calibri" w:cs="Calibri"/>
          <w:kern w:val="0"/>
        </w:rPr>
        <w:t>gisl</w:t>
      </w:r>
      <w:r>
        <w:rPr>
          <w:rFonts w:ascii="Calibri" w:hAnsi="Calibri" w:cs="Calibri"/>
          <w:spacing w:val="-1"/>
          <w:kern w:val="0"/>
        </w:rPr>
        <w:t>açã</w:t>
      </w:r>
      <w:r>
        <w:rPr>
          <w:rFonts w:ascii="Calibri" w:hAnsi="Calibri" w:cs="Calibri"/>
          <w:kern w:val="0"/>
        </w:rPr>
        <w:t>o re</w:t>
      </w:r>
      <w:r>
        <w:rPr>
          <w:rFonts w:ascii="Calibri" w:hAnsi="Calibri" w:cs="Calibri"/>
          <w:spacing w:val="-1"/>
          <w:kern w:val="0"/>
        </w:rPr>
        <w:t>la</w:t>
      </w:r>
      <w:r>
        <w:rPr>
          <w:rFonts w:ascii="Calibri" w:hAnsi="Calibri" w:cs="Calibri"/>
          <w:kern w:val="0"/>
        </w:rPr>
        <w:t>ti</w:t>
      </w:r>
      <w:r>
        <w:rPr>
          <w:rFonts w:ascii="Calibri" w:hAnsi="Calibri" w:cs="Calibri"/>
          <w:spacing w:val="1"/>
          <w:kern w:val="0"/>
        </w:rPr>
        <w:t>v</w:t>
      </w:r>
      <w:r>
        <w:rPr>
          <w:rFonts w:ascii="Calibri" w:hAnsi="Calibri" w:cs="Calibri"/>
          <w:kern w:val="0"/>
        </w:rPr>
        <w:t>a</w:t>
      </w:r>
      <w:r>
        <w:rPr>
          <w:rFonts w:ascii="Calibri" w:hAnsi="Calibri" w:cs="Calibri"/>
          <w:spacing w:val="-3"/>
          <w:kern w:val="0"/>
        </w:rPr>
        <w:t xml:space="preserve"> </w:t>
      </w:r>
      <w:r>
        <w:rPr>
          <w:rFonts w:ascii="Calibri" w:hAnsi="Calibri" w:cs="Calibri"/>
          <w:kern w:val="0"/>
        </w:rPr>
        <w:t>às l</w:t>
      </w:r>
      <w:r>
        <w:rPr>
          <w:rFonts w:ascii="Calibri" w:hAnsi="Calibri" w:cs="Calibri"/>
          <w:spacing w:val="-2"/>
          <w:kern w:val="0"/>
        </w:rPr>
        <w:t>i</w:t>
      </w:r>
      <w:r>
        <w:rPr>
          <w:rFonts w:ascii="Calibri" w:hAnsi="Calibri" w:cs="Calibri"/>
          <w:spacing w:val="-1"/>
          <w:kern w:val="0"/>
        </w:rPr>
        <w:t>c</w:t>
      </w:r>
      <w:r>
        <w:rPr>
          <w:rFonts w:ascii="Calibri" w:hAnsi="Calibri" w:cs="Calibri"/>
          <w:kern w:val="0"/>
        </w:rPr>
        <w:t>ita</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w:t>
      </w:r>
    </w:p>
    <w:p w14:paraId="410158AB" w14:textId="77777777" w:rsidR="00A83D0C" w:rsidRDefault="00A83D0C" w:rsidP="00A83D0C">
      <w:pPr>
        <w:widowControl w:val="0"/>
        <w:autoSpaceDE w:val="0"/>
        <w:autoSpaceDN w:val="0"/>
        <w:adjustRightInd w:val="0"/>
        <w:spacing w:before="17" w:after="0" w:line="260" w:lineRule="exact"/>
        <w:ind w:right="32"/>
        <w:rPr>
          <w:rFonts w:ascii="Calibri" w:hAnsi="Calibri" w:cs="Calibri"/>
          <w:kern w:val="0"/>
        </w:rPr>
      </w:pPr>
    </w:p>
    <w:p w14:paraId="6BB36BD0"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1"/>
          <w:kern w:val="0"/>
          <w:position w:val="-1"/>
        </w:rPr>
        <w:t xml:space="preserve">CLÁUSULA TERCEIRA </w:t>
      </w:r>
      <w:r>
        <w:rPr>
          <w:rFonts w:ascii="Calibri" w:hAnsi="Calibri" w:cs="Calibri"/>
          <w:b/>
          <w:bCs/>
          <w:kern w:val="0"/>
          <w:position w:val="-1"/>
        </w:rPr>
        <w:t>-</w:t>
      </w:r>
      <w:r>
        <w:rPr>
          <w:rFonts w:ascii="Calibri" w:hAnsi="Calibri" w:cs="Calibri"/>
          <w:b/>
          <w:bCs/>
          <w:spacing w:val="47"/>
          <w:kern w:val="0"/>
          <w:position w:val="-1"/>
        </w:rPr>
        <w:t xml:space="preserve"> </w:t>
      </w:r>
      <w:r>
        <w:rPr>
          <w:rFonts w:ascii="Calibri" w:hAnsi="Calibri" w:cs="Calibri"/>
          <w:b/>
          <w:bCs/>
          <w:spacing w:val="1"/>
          <w:kern w:val="0"/>
          <w:position w:val="-1"/>
        </w:rPr>
        <w:t>D</w:t>
      </w:r>
      <w:r>
        <w:rPr>
          <w:rFonts w:ascii="Calibri" w:hAnsi="Calibri" w:cs="Calibri"/>
          <w:b/>
          <w:bCs/>
          <w:kern w:val="0"/>
          <w:position w:val="-1"/>
        </w:rPr>
        <w:t>A V</w:t>
      </w:r>
      <w:r>
        <w:rPr>
          <w:rFonts w:ascii="Calibri" w:hAnsi="Calibri" w:cs="Calibri"/>
          <w:b/>
          <w:bCs/>
          <w:spacing w:val="-1"/>
          <w:kern w:val="0"/>
          <w:position w:val="-1"/>
        </w:rPr>
        <w:t>I</w:t>
      </w:r>
      <w:r>
        <w:rPr>
          <w:rFonts w:ascii="Calibri" w:hAnsi="Calibri" w:cs="Calibri"/>
          <w:b/>
          <w:bCs/>
          <w:kern w:val="0"/>
          <w:position w:val="-1"/>
        </w:rPr>
        <w:t>N</w:t>
      </w:r>
      <w:r>
        <w:rPr>
          <w:rFonts w:ascii="Calibri" w:hAnsi="Calibri" w:cs="Calibri"/>
          <w:b/>
          <w:bCs/>
          <w:spacing w:val="-1"/>
          <w:kern w:val="0"/>
          <w:position w:val="-1"/>
        </w:rPr>
        <w:t>C</w:t>
      </w:r>
      <w:r>
        <w:rPr>
          <w:rFonts w:ascii="Calibri" w:hAnsi="Calibri" w:cs="Calibri"/>
          <w:b/>
          <w:bCs/>
          <w:spacing w:val="-2"/>
          <w:kern w:val="0"/>
          <w:position w:val="-1"/>
        </w:rPr>
        <w:t>U</w:t>
      </w:r>
      <w:r>
        <w:rPr>
          <w:rFonts w:ascii="Calibri" w:hAnsi="Calibri" w:cs="Calibri"/>
          <w:b/>
          <w:bCs/>
          <w:spacing w:val="1"/>
          <w:kern w:val="0"/>
          <w:position w:val="-1"/>
        </w:rPr>
        <w:t>L</w:t>
      </w:r>
      <w:r>
        <w:rPr>
          <w:rFonts w:ascii="Calibri" w:hAnsi="Calibri" w:cs="Calibri"/>
          <w:b/>
          <w:bCs/>
          <w:kern w:val="0"/>
          <w:position w:val="-1"/>
        </w:rPr>
        <w:t>A</w:t>
      </w:r>
      <w:r>
        <w:rPr>
          <w:rFonts w:ascii="Calibri" w:hAnsi="Calibri" w:cs="Calibri"/>
          <w:b/>
          <w:bCs/>
          <w:spacing w:val="-1"/>
          <w:kern w:val="0"/>
          <w:position w:val="-1"/>
        </w:rPr>
        <w:t>Ç</w:t>
      </w:r>
      <w:r>
        <w:rPr>
          <w:rFonts w:ascii="Calibri" w:hAnsi="Calibri" w:cs="Calibri"/>
          <w:b/>
          <w:bCs/>
          <w:kern w:val="0"/>
          <w:position w:val="-1"/>
        </w:rPr>
        <w:t>ÃO:</w:t>
      </w:r>
    </w:p>
    <w:p w14:paraId="5D3C06A4" w14:textId="77777777" w:rsidR="00A83D0C" w:rsidRDefault="00A83D0C" w:rsidP="00A83D0C">
      <w:pPr>
        <w:widowControl w:val="0"/>
        <w:autoSpaceDE w:val="0"/>
        <w:autoSpaceDN w:val="0"/>
        <w:adjustRightInd w:val="0"/>
        <w:spacing w:before="19" w:after="0" w:line="240" w:lineRule="exact"/>
        <w:ind w:right="32"/>
        <w:rPr>
          <w:rFonts w:ascii="Calibri" w:hAnsi="Calibri" w:cs="Calibri"/>
          <w:kern w:val="0"/>
        </w:rPr>
      </w:pPr>
    </w:p>
    <w:p w14:paraId="62D7B9FC" w14:textId="77777777" w:rsidR="00A83D0C" w:rsidRDefault="00A83D0C" w:rsidP="00A83D0C">
      <w:pPr>
        <w:widowControl w:val="0"/>
        <w:autoSpaceDE w:val="0"/>
        <w:autoSpaceDN w:val="0"/>
        <w:adjustRightInd w:val="0"/>
        <w:spacing w:before="23" w:after="0" w:line="240" w:lineRule="auto"/>
        <w:ind w:left="568" w:right="32" w:hanging="426"/>
        <w:jc w:val="both"/>
        <w:rPr>
          <w:rFonts w:ascii="Calibri" w:hAnsi="Calibri" w:cs="Calibri"/>
          <w:kern w:val="0"/>
        </w:rPr>
      </w:pPr>
      <w:r>
        <w:rPr>
          <w:rFonts w:ascii="Calibri" w:hAnsi="Calibri" w:cs="Calibri"/>
          <w:b/>
          <w:bCs/>
          <w:kern w:val="0"/>
        </w:rPr>
        <w:t xml:space="preserve">3.1. </w:t>
      </w:r>
      <w:r>
        <w:rPr>
          <w:rFonts w:ascii="Calibri" w:hAnsi="Calibri" w:cs="Calibri"/>
          <w:kern w:val="0"/>
        </w:rPr>
        <w:t>O</w:t>
      </w:r>
      <w:r>
        <w:rPr>
          <w:rFonts w:ascii="Calibri" w:hAnsi="Calibri" w:cs="Calibri"/>
          <w:spacing w:val="1"/>
          <w:kern w:val="0"/>
        </w:rPr>
        <w:t xml:space="preserve"> </w:t>
      </w:r>
      <w:r>
        <w:rPr>
          <w:rFonts w:ascii="Calibri" w:hAnsi="Calibri" w:cs="Calibri"/>
          <w:kern w:val="0"/>
        </w:rPr>
        <w:t>dispo</w:t>
      </w:r>
      <w:r>
        <w:rPr>
          <w:rFonts w:ascii="Calibri" w:hAnsi="Calibri" w:cs="Calibri"/>
          <w:spacing w:val="-2"/>
          <w:kern w:val="0"/>
        </w:rPr>
        <w:t>s</w:t>
      </w:r>
      <w:r>
        <w:rPr>
          <w:rFonts w:ascii="Calibri" w:hAnsi="Calibri" w:cs="Calibri"/>
          <w:kern w:val="0"/>
        </w:rPr>
        <w:t>to</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a 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te</w:t>
      </w:r>
      <w:r>
        <w:rPr>
          <w:rFonts w:ascii="Calibri" w:hAnsi="Calibri" w:cs="Calibri"/>
          <w:spacing w:val="2"/>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b/>
          <w:bCs/>
          <w:spacing w:val="6"/>
          <w:kern w:val="0"/>
        </w:rPr>
        <w:t xml:space="preserve"> </w:t>
      </w:r>
      <w:r>
        <w:rPr>
          <w:rFonts w:ascii="Calibri" w:hAnsi="Calibri" w:cs="Calibri"/>
          <w:kern w:val="0"/>
        </w:rPr>
        <w:t>dev</w:t>
      </w:r>
      <w:r>
        <w:rPr>
          <w:rFonts w:ascii="Calibri" w:hAnsi="Calibri" w:cs="Calibri"/>
          <w:spacing w:val="-1"/>
          <w:kern w:val="0"/>
        </w:rPr>
        <w:t>e</w:t>
      </w:r>
      <w:r>
        <w:rPr>
          <w:rFonts w:ascii="Calibri" w:hAnsi="Calibri" w:cs="Calibri"/>
          <w:kern w:val="0"/>
        </w:rPr>
        <w:t>rá s</w:t>
      </w:r>
      <w:r>
        <w:rPr>
          <w:rFonts w:ascii="Calibri" w:hAnsi="Calibri" w:cs="Calibri"/>
          <w:spacing w:val="-1"/>
          <w:kern w:val="0"/>
        </w:rPr>
        <w:t>e</w:t>
      </w:r>
      <w:r>
        <w:rPr>
          <w:rFonts w:ascii="Calibri" w:hAnsi="Calibri" w:cs="Calibri"/>
          <w:kern w:val="0"/>
        </w:rPr>
        <w:t>r</w:t>
      </w:r>
      <w:r>
        <w:rPr>
          <w:rFonts w:ascii="Calibri" w:hAnsi="Calibri" w:cs="Calibri"/>
          <w:spacing w:val="1"/>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spacing w:val="-1"/>
          <w:kern w:val="0"/>
        </w:rPr>
        <w:t>ecu</w:t>
      </w:r>
      <w:r>
        <w:rPr>
          <w:rFonts w:ascii="Calibri" w:hAnsi="Calibri" w:cs="Calibri"/>
          <w:kern w:val="0"/>
        </w:rPr>
        <w:t>tado</w:t>
      </w:r>
      <w:r>
        <w:rPr>
          <w:rFonts w:ascii="Calibri" w:hAnsi="Calibri" w:cs="Calibri"/>
          <w:spacing w:val="1"/>
          <w:kern w:val="0"/>
        </w:rPr>
        <w:t xml:space="preserve"> </w:t>
      </w:r>
      <w:r>
        <w:rPr>
          <w:rFonts w:ascii="Calibri" w:hAnsi="Calibri" w:cs="Calibri"/>
          <w:kern w:val="0"/>
        </w:rPr>
        <w:t>f</w:t>
      </w:r>
      <w:r>
        <w:rPr>
          <w:rFonts w:ascii="Calibri" w:hAnsi="Calibri" w:cs="Calibri"/>
          <w:spacing w:val="-1"/>
          <w:kern w:val="0"/>
        </w:rPr>
        <w:t>ie</w:t>
      </w:r>
      <w:r>
        <w:rPr>
          <w:rFonts w:ascii="Calibri" w:hAnsi="Calibri" w:cs="Calibri"/>
          <w:kern w:val="0"/>
        </w:rPr>
        <w:t>l</w:t>
      </w:r>
      <w:r>
        <w:rPr>
          <w:rFonts w:ascii="Calibri" w:hAnsi="Calibri" w:cs="Calibri"/>
          <w:spacing w:val="-1"/>
          <w:kern w:val="0"/>
        </w:rPr>
        <w:t>men</w:t>
      </w:r>
      <w:r>
        <w:rPr>
          <w:rFonts w:ascii="Calibri" w:hAnsi="Calibri" w:cs="Calibri"/>
          <w:kern w:val="0"/>
        </w:rPr>
        <w:t>te pe</w:t>
      </w:r>
      <w:r>
        <w:rPr>
          <w:rFonts w:ascii="Calibri" w:hAnsi="Calibri" w:cs="Calibri"/>
          <w:spacing w:val="-1"/>
          <w:kern w:val="0"/>
        </w:rPr>
        <w:t>la</w:t>
      </w:r>
      <w:r>
        <w:rPr>
          <w:rFonts w:ascii="Calibri" w:hAnsi="Calibri" w:cs="Calibri"/>
          <w:kern w:val="0"/>
        </w:rPr>
        <w:t>s</w:t>
      </w:r>
      <w:r>
        <w:rPr>
          <w:rFonts w:ascii="Calibri" w:hAnsi="Calibri" w:cs="Calibri"/>
          <w:spacing w:val="1"/>
          <w:kern w:val="0"/>
        </w:rPr>
        <w:t xml:space="preserve"> </w:t>
      </w:r>
      <w:r>
        <w:rPr>
          <w:rFonts w:ascii="Calibri" w:hAnsi="Calibri" w:cs="Calibri"/>
          <w:kern w:val="0"/>
        </w:rPr>
        <w:t>pa</w:t>
      </w:r>
      <w:r>
        <w:rPr>
          <w:rFonts w:ascii="Calibri" w:hAnsi="Calibri" w:cs="Calibri"/>
          <w:spacing w:val="-1"/>
          <w:kern w:val="0"/>
        </w:rPr>
        <w:t>r</w:t>
      </w:r>
      <w:r>
        <w:rPr>
          <w:rFonts w:ascii="Calibri" w:hAnsi="Calibri" w:cs="Calibri"/>
          <w:kern w:val="0"/>
        </w:rPr>
        <w:t>tes,</w:t>
      </w:r>
      <w:r>
        <w:rPr>
          <w:rFonts w:ascii="Calibri" w:hAnsi="Calibri" w:cs="Calibri"/>
          <w:spacing w:val="1"/>
          <w:kern w:val="0"/>
        </w:rPr>
        <w:t xml:space="preserve"> </w:t>
      </w:r>
      <w:r>
        <w:rPr>
          <w:rFonts w:ascii="Calibri" w:hAnsi="Calibri" w:cs="Calibri"/>
          <w:kern w:val="0"/>
        </w:rPr>
        <w:t xml:space="preserve">de </w:t>
      </w:r>
      <w:r>
        <w:rPr>
          <w:rFonts w:ascii="Calibri" w:hAnsi="Calibri" w:cs="Calibri"/>
          <w:spacing w:val="-1"/>
          <w:kern w:val="0"/>
        </w:rPr>
        <w:t>ac</w:t>
      </w:r>
      <w:r>
        <w:rPr>
          <w:rFonts w:ascii="Calibri" w:hAnsi="Calibri" w:cs="Calibri"/>
          <w:kern w:val="0"/>
        </w:rPr>
        <w:t>ordo</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 xml:space="preserve">om </w:t>
      </w:r>
      <w:r>
        <w:rPr>
          <w:rFonts w:ascii="Calibri" w:hAnsi="Calibri" w:cs="Calibri"/>
          <w:spacing w:val="-1"/>
          <w:kern w:val="0"/>
        </w:rPr>
        <w:t>a</w:t>
      </w:r>
      <w:r>
        <w:rPr>
          <w:rFonts w:ascii="Calibri" w:hAnsi="Calibri" w:cs="Calibri"/>
          <w:kern w:val="0"/>
        </w:rPr>
        <w:t xml:space="preserve">s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di</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3"/>
          <w:kern w:val="0"/>
        </w:rPr>
        <w:t xml:space="preserve"> </w:t>
      </w:r>
      <w:r>
        <w:rPr>
          <w:rFonts w:ascii="Calibri" w:hAnsi="Calibri" w:cs="Calibri"/>
          <w:spacing w:val="-1"/>
          <w:kern w:val="0"/>
        </w:rPr>
        <w:t>a</w:t>
      </w:r>
      <w:r>
        <w:rPr>
          <w:rFonts w:ascii="Calibri" w:hAnsi="Calibri" w:cs="Calibri"/>
          <w:kern w:val="0"/>
        </w:rPr>
        <w:t>ve</w:t>
      </w:r>
      <w:r>
        <w:rPr>
          <w:rFonts w:ascii="Calibri" w:hAnsi="Calibri" w:cs="Calibri"/>
          <w:spacing w:val="-1"/>
          <w:kern w:val="0"/>
        </w:rPr>
        <w:t>nça</w:t>
      </w:r>
      <w:r>
        <w:rPr>
          <w:rFonts w:ascii="Calibri" w:hAnsi="Calibri" w:cs="Calibri"/>
          <w:kern w:val="0"/>
        </w:rPr>
        <w:t>das</w:t>
      </w:r>
      <w:r>
        <w:rPr>
          <w:rFonts w:ascii="Calibri" w:hAnsi="Calibri" w:cs="Calibri"/>
          <w:spacing w:val="3"/>
          <w:kern w:val="0"/>
        </w:rPr>
        <w:t xml:space="preserve"> </w:t>
      </w:r>
      <w:r>
        <w:rPr>
          <w:rFonts w:ascii="Calibri" w:hAnsi="Calibri" w:cs="Calibri"/>
          <w:spacing w:val="-1"/>
          <w:kern w:val="0"/>
        </w:rPr>
        <w:t>n</w:t>
      </w:r>
      <w:r>
        <w:rPr>
          <w:rFonts w:ascii="Calibri" w:hAnsi="Calibri" w:cs="Calibri"/>
          <w:kern w:val="0"/>
        </w:rPr>
        <w:t>o</w:t>
      </w:r>
      <w:r>
        <w:rPr>
          <w:rFonts w:ascii="Calibri" w:hAnsi="Calibri" w:cs="Calibri"/>
          <w:spacing w:val="6"/>
          <w:kern w:val="0"/>
        </w:rPr>
        <w:t xml:space="preserve"> </w:t>
      </w:r>
      <w:r>
        <w:rPr>
          <w:rFonts w:ascii="Calibri" w:hAnsi="Calibri" w:cs="Calibri"/>
          <w:spacing w:val="1"/>
          <w:kern w:val="0"/>
        </w:rPr>
        <w:t>E</w:t>
      </w:r>
      <w:r>
        <w:rPr>
          <w:rFonts w:ascii="Calibri" w:hAnsi="Calibri" w:cs="Calibri"/>
          <w:kern w:val="0"/>
        </w:rPr>
        <w:t>di</w:t>
      </w:r>
      <w:r>
        <w:rPr>
          <w:rFonts w:ascii="Calibri" w:hAnsi="Calibri" w:cs="Calibri"/>
          <w:spacing w:val="1"/>
          <w:kern w:val="0"/>
        </w:rPr>
        <w:t>t</w:t>
      </w:r>
      <w:r>
        <w:rPr>
          <w:rFonts w:ascii="Calibri" w:hAnsi="Calibri" w:cs="Calibri"/>
          <w:spacing w:val="-1"/>
          <w:kern w:val="0"/>
        </w:rPr>
        <w:t>a</w:t>
      </w:r>
      <w:r>
        <w:rPr>
          <w:rFonts w:ascii="Calibri" w:hAnsi="Calibri" w:cs="Calibri"/>
          <w:kern w:val="0"/>
        </w:rPr>
        <w:t>l</w:t>
      </w:r>
      <w:r>
        <w:rPr>
          <w:rFonts w:ascii="Calibri" w:hAnsi="Calibri" w:cs="Calibri"/>
          <w:spacing w:val="5"/>
          <w:kern w:val="0"/>
        </w:rPr>
        <w:t xml:space="preserve"> </w:t>
      </w:r>
      <w:r>
        <w:rPr>
          <w:rFonts w:ascii="Calibri" w:hAnsi="Calibri" w:cs="Calibri"/>
          <w:kern w:val="0"/>
        </w:rPr>
        <w:t>Li</w:t>
      </w:r>
      <w:r>
        <w:rPr>
          <w:rFonts w:ascii="Calibri" w:hAnsi="Calibri" w:cs="Calibri"/>
          <w:spacing w:val="-1"/>
          <w:kern w:val="0"/>
        </w:rPr>
        <w:t>c</w:t>
      </w:r>
      <w:r>
        <w:rPr>
          <w:rFonts w:ascii="Calibri" w:hAnsi="Calibri" w:cs="Calibri"/>
          <w:kern w:val="0"/>
        </w:rPr>
        <w:t>it</w:t>
      </w:r>
      <w:r>
        <w:rPr>
          <w:rFonts w:ascii="Calibri" w:hAnsi="Calibri" w:cs="Calibri"/>
          <w:spacing w:val="-3"/>
          <w:kern w:val="0"/>
        </w:rPr>
        <w:t>a</w:t>
      </w:r>
      <w:r>
        <w:rPr>
          <w:rFonts w:ascii="Calibri" w:hAnsi="Calibri" w:cs="Calibri"/>
          <w:kern w:val="0"/>
        </w:rPr>
        <w:t>tório,</w:t>
      </w:r>
      <w:r>
        <w:rPr>
          <w:rFonts w:ascii="Calibri" w:hAnsi="Calibri" w:cs="Calibri"/>
          <w:spacing w:val="57"/>
          <w:kern w:val="0"/>
        </w:rPr>
        <w:t xml:space="preserve"> </w:t>
      </w:r>
      <w:r>
        <w:rPr>
          <w:rFonts w:ascii="Calibri" w:hAnsi="Calibri" w:cs="Calibri"/>
          <w:kern w:val="0"/>
        </w:rPr>
        <w:t xml:space="preserve">bem </w:t>
      </w:r>
      <w:r>
        <w:rPr>
          <w:rFonts w:ascii="Calibri" w:hAnsi="Calibri" w:cs="Calibri"/>
          <w:spacing w:val="-1"/>
          <w:kern w:val="0"/>
        </w:rPr>
        <w:t>c</w:t>
      </w:r>
      <w:r>
        <w:rPr>
          <w:rFonts w:ascii="Calibri" w:hAnsi="Calibri" w:cs="Calibri"/>
          <w:kern w:val="0"/>
        </w:rPr>
        <w:t>omo,</w:t>
      </w:r>
      <w:r>
        <w:rPr>
          <w:rFonts w:ascii="Calibri" w:hAnsi="Calibri" w:cs="Calibri"/>
          <w:spacing w:val="3"/>
          <w:kern w:val="0"/>
        </w:rPr>
        <w:t xml:space="preserve"> </w:t>
      </w:r>
      <w:r>
        <w:rPr>
          <w:rFonts w:ascii="Calibri" w:hAnsi="Calibri" w:cs="Calibri"/>
          <w:spacing w:val="-1"/>
          <w:kern w:val="0"/>
        </w:rPr>
        <w:t>n</w:t>
      </w:r>
      <w:r>
        <w:rPr>
          <w:rFonts w:ascii="Calibri" w:hAnsi="Calibri" w:cs="Calibri"/>
          <w:kern w:val="0"/>
        </w:rPr>
        <w:t>o que</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u</w:t>
      </w:r>
      <w:r>
        <w:rPr>
          <w:rFonts w:ascii="Calibri" w:hAnsi="Calibri" w:cs="Calibri"/>
          <w:kern w:val="0"/>
        </w:rPr>
        <w:t>be</w:t>
      </w:r>
      <w:r>
        <w:rPr>
          <w:rFonts w:ascii="Calibri" w:hAnsi="Calibri" w:cs="Calibri"/>
          <w:spacing w:val="-1"/>
          <w:kern w:val="0"/>
        </w:rPr>
        <w:t>r</w:t>
      </w:r>
      <w:r>
        <w:rPr>
          <w:rFonts w:ascii="Calibri" w:hAnsi="Calibri" w:cs="Calibri"/>
          <w:kern w:val="0"/>
        </w:rPr>
        <w:t>,</w:t>
      </w:r>
      <w:r>
        <w:rPr>
          <w:rFonts w:ascii="Calibri" w:hAnsi="Calibri" w:cs="Calibri"/>
          <w:spacing w:val="1"/>
          <w:kern w:val="0"/>
        </w:rPr>
        <w:t xml:space="preserve"> </w:t>
      </w:r>
      <w:r>
        <w:rPr>
          <w:rFonts w:ascii="Calibri" w:hAnsi="Calibri" w:cs="Calibri"/>
          <w:spacing w:val="-1"/>
          <w:kern w:val="0"/>
        </w:rPr>
        <w:t>a</w:t>
      </w:r>
      <w:r>
        <w:rPr>
          <w:rFonts w:ascii="Calibri" w:hAnsi="Calibri" w:cs="Calibri"/>
          <w:kern w:val="0"/>
        </w:rPr>
        <w:t>s</w:t>
      </w:r>
      <w:r>
        <w:rPr>
          <w:rFonts w:ascii="Calibri" w:hAnsi="Calibri" w:cs="Calibri"/>
          <w:spacing w:val="2"/>
          <w:kern w:val="0"/>
        </w:rPr>
        <w:t xml:space="preserve"> </w:t>
      </w:r>
      <w:r>
        <w:rPr>
          <w:rFonts w:ascii="Calibri" w:hAnsi="Calibri" w:cs="Calibri"/>
          <w:kern w:val="0"/>
        </w:rPr>
        <w:t>det</w:t>
      </w:r>
      <w:r>
        <w:rPr>
          <w:rFonts w:ascii="Calibri" w:hAnsi="Calibri" w:cs="Calibri"/>
          <w:spacing w:val="-1"/>
          <w:kern w:val="0"/>
        </w:rPr>
        <w:t>e</w:t>
      </w:r>
      <w:r>
        <w:rPr>
          <w:rFonts w:ascii="Calibri" w:hAnsi="Calibri" w:cs="Calibri"/>
          <w:kern w:val="0"/>
        </w:rPr>
        <w:t>r</w:t>
      </w:r>
      <w:r>
        <w:rPr>
          <w:rFonts w:ascii="Calibri" w:hAnsi="Calibri" w:cs="Calibri"/>
          <w:spacing w:val="-1"/>
          <w:kern w:val="0"/>
        </w:rPr>
        <w:t>m</w:t>
      </w:r>
      <w:r>
        <w:rPr>
          <w:rFonts w:ascii="Calibri" w:hAnsi="Calibri" w:cs="Calibri"/>
          <w:kern w:val="0"/>
        </w:rPr>
        <w:t>i</w:t>
      </w:r>
      <w:r>
        <w:rPr>
          <w:rFonts w:ascii="Calibri" w:hAnsi="Calibri" w:cs="Calibri"/>
          <w:spacing w:val="-1"/>
          <w:kern w:val="0"/>
        </w:rPr>
        <w:t>naç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2"/>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w:t>
      </w:r>
      <w:r>
        <w:rPr>
          <w:rFonts w:ascii="Calibri" w:hAnsi="Calibri" w:cs="Calibri"/>
          <w:spacing w:val="-2"/>
          <w:kern w:val="0"/>
        </w:rPr>
        <w:t>t</w:t>
      </w:r>
      <w:r>
        <w:rPr>
          <w:rFonts w:ascii="Calibri" w:hAnsi="Calibri" w:cs="Calibri"/>
          <w:spacing w:val="-1"/>
          <w:kern w:val="0"/>
        </w:rPr>
        <w:t>an</w:t>
      </w:r>
      <w:r>
        <w:rPr>
          <w:rFonts w:ascii="Calibri" w:hAnsi="Calibri" w:cs="Calibri"/>
          <w:kern w:val="0"/>
        </w:rPr>
        <w:t>tes</w:t>
      </w:r>
      <w:r>
        <w:rPr>
          <w:rFonts w:ascii="Calibri" w:hAnsi="Calibri" w:cs="Calibri"/>
          <w:spacing w:val="2"/>
          <w:kern w:val="0"/>
        </w:rPr>
        <w:t xml:space="preserve"> </w:t>
      </w:r>
      <w:r>
        <w:rPr>
          <w:rFonts w:ascii="Calibri" w:hAnsi="Calibri" w:cs="Calibri"/>
          <w:kern w:val="0"/>
        </w:rPr>
        <w:t>da</w:t>
      </w:r>
      <w:r>
        <w:rPr>
          <w:rFonts w:ascii="Calibri" w:hAnsi="Calibri" w:cs="Calibri"/>
          <w:spacing w:val="2"/>
          <w:kern w:val="0"/>
        </w:rPr>
        <w:t xml:space="preserve"> </w:t>
      </w:r>
      <w:r>
        <w:rPr>
          <w:rFonts w:ascii="Calibri" w:hAnsi="Calibri" w:cs="Calibri"/>
          <w:kern w:val="0"/>
        </w:rPr>
        <w:t xml:space="preserve">Lei </w:t>
      </w:r>
      <w:r>
        <w:rPr>
          <w:rFonts w:ascii="Calibri" w:hAnsi="Calibri" w:cs="Calibri"/>
          <w:spacing w:val="-1"/>
          <w:kern w:val="0"/>
        </w:rPr>
        <w:t>n</w:t>
      </w:r>
      <w:r>
        <w:rPr>
          <w:rFonts w:ascii="Calibri" w:hAnsi="Calibri" w:cs="Calibri"/>
          <w:kern w:val="0"/>
        </w:rPr>
        <w:t>º</w:t>
      </w:r>
      <w:r>
        <w:rPr>
          <w:rFonts w:ascii="Calibri" w:hAnsi="Calibri" w:cs="Calibri"/>
          <w:spacing w:val="2"/>
          <w:kern w:val="0"/>
        </w:rPr>
        <w:t xml:space="preserve"> </w:t>
      </w:r>
      <w:r>
        <w:rPr>
          <w:rFonts w:ascii="Calibri" w:hAnsi="Calibri" w:cs="Calibri"/>
          <w:kern w:val="0"/>
        </w:rPr>
        <w:t>14.133/2021 e</w:t>
      </w:r>
      <w:r>
        <w:rPr>
          <w:rFonts w:ascii="Calibri" w:hAnsi="Calibri" w:cs="Calibri"/>
          <w:spacing w:val="2"/>
          <w:kern w:val="0"/>
        </w:rPr>
        <w:t xml:space="preserve"> </w:t>
      </w:r>
      <w:r>
        <w:rPr>
          <w:rFonts w:ascii="Calibri" w:hAnsi="Calibri" w:cs="Calibri"/>
          <w:kern w:val="0"/>
        </w:rPr>
        <w:t>s</w:t>
      </w:r>
      <w:r>
        <w:rPr>
          <w:rFonts w:ascii="Calibri" w:hAnsi="Calibri" w:cs="Calibri"/>
          <w:spacing w:val="-1"/>
          <w:kern w:val="0"/>
        </w:rPr>
        <w:t>ua</w:t>
      </w:r>
      <w:r>
        <w:rPr>
          <w:rFonts w:ascii="Calibri" w:hAnsi="Calibri" w:cs="Calibri"/>
          <w:kern w:val="0"/>
        </w:rPr>
        <w:t>s</w:t>
      </w:r>
      <w:r>
        <w:rPr>
          <w:rFonts w:ascii="Calibri" w:hAnsi="Calibri" w:cs="Calibri"/>
          <w:spacing w:val="2"/>
          <w:kern w:val="0"/>
        </w:rPr>
        <w:t xml:space="preserve"> </w:t>
      </w:r>
      <w:r>
        <w:rPr>
          <w:rFonts w:ascii="Calibri" w:hAnsi="Calibri" w:cs="Calibri"/>
          <w:kern w:val="0"/>
        </w:rPr>
        <w:t>po</w:t>
      </w:r>
      <w:r>
        <w:rPr>
          <w:rFonts w:ascii="Calibri" w:hAnsi="Calibri" w:cs="Calibri"/>
          <w:spacing w:val="-2"/>
          <w:kern w:val="0"/>
        </w:rPr>
        <w:t>s</w:t>
      </w:r>
      <w:r>
        <w:rPr>
          <w:rFonts w:ascii="Calibri" w:hAnsi="Calibri" w:cs="Calibri"/>
          <w:kern w:val="0"/>
        </w:rPr>
        <w:t>ter</w:t>
      </w:r>
      <w:r>
        <w:rPr>
          <w:rFonts w:ascii="Calibri" w:hAnsi="Calibri" w:cs="Calibri"/>
          <w:spacing w:val="-1"/>
          <w:kern w:val="0"/>
        </w:rPr>
        <w:t>i</w:t>
      </w:r>
      <w:r>
        <w:rPr>
          <w:rFonts w:ascii="Calibri" w:hAnsi="Calibri" w:cs="Calibri"/>
          <w:kern w:val="0"/>
        </w:rPr>
        <w:t>or</w:t>
      </w:r>
      <w:r>
        <w:rPr>
          <w:rFonts w:ascii="Calibri" w:hAnsi="Calibri" w:cs="Calibri"/>
          <w:spacing w:val="-1"/>
          <w:kern w:val="0"/>
        </w:rPr>
        <w:t>e</w:t>
      </w:r>
      <w:r>
        <w:rPr>
          <w:rFonts w:ascii="Calibri" w:hAnsi="Calibri" w:cs="Calibri"/>
          <w:kern w:val="0"/>
        </w:rPr>
        <w:t xml:space="preserve">s </w:t>
      </w:r>
      <w:r>
        <w:rPr>
          <w:rFonts w:ascii="Calibri" w:hAnsi="Calibri" w:cs="Calibri"/>
          <w:spacing w:val="-1"/>
          <w:kern w:val="0"/>
        </w:rPr>
        <w:t>a</w:t>
      </w:r>
      <w:r>
        <w:rPr>
          <w:rFonts w:ascii="Calibri" w:hAnsi="Calibri" w:cs="Calibri"/>
          <w:kern w:val="0"/>
        </w:rPr>
        <w:t>lte</w:t>
      </w:r>
      <w:r>
        <w:rPr>
          <w:rFonts w:ascii="Calibri" w:hAnsi="Calibri" w:cs="Calibri"/>
          <w:spacing w:val="-1"/>
          <w:kern w:val="0"/>
        </w:rPr>
        <w:t>raç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1"/>
          <w:kern w:val="0"/>
        </w:rPr>
        <w:t xml:space="preserve"> </w:t>
      </w:r>
      <w:r>
        <w:rPr>
          <w:rFonts w:ascii="Calibri" w:hAnsi="Calibri" w:cs="Calibri"/>
          <w:kern w:val="0"/>
        </w:rPr>
        <w:t xml:space="preserve">e </w:t>
      </w:r>
      <w:r>
        <w:rPr>
          <w:rFonts w:ascii="Calibri" w:hAnsi="Calibri" w:cs="Calibri"/>
          <w:spacing w:val="1"/>
          <w:kern w:val="0"/>
        </w:rPr>
        <w:t>d</w:t>
      </w:r>
      <w:r>
        <w:rPr>
          <w:rFonts w:ascii="Calibri" w:hAnsi="Calibri" w:cs="Calibri"/>
          <w:spacing w:val="-1"/>
          <w:kern w:val="0"/>
        </w:rPr>
        <w:t>a</w:t>
      </w:r>
      <w:r>
        <w:rPr>
          <w:rFonts w:ascii="Calibri" w:hAnsi="Calibri" w:cs="Calibri"/>
          <w:kern w:val="0"/>
        </w:rPr>
        <w:t xml:space="preserve">s </w:t>
      </w:r>
      <w:r>
        <w:rPr>
          <w:rFonts w:ascii="Calibri" w:hAnsi="Calibri" w:cs="Calibri"/>
          <w:spacing w:val="1"/>
          <w:kern w:val="0"/>
        </w:rPr>
        <w:t>d</w:t>
      </w:r>
      <w:r>
        <w:rPr>
          <w:rFonts w:ascii="Calibri" w:hAnsi="Calibri" w:cs="Calibri"/>
          <w:spacing w:val="-1"/>
          <w:kern w:val="0"/>
        </w:rPr>
        <w:t>ema</w:t>
      </w:r>
      <w:r>
        <w:rPr>
          <w:rFonts w:ascii="Calibri" w:hAnsi="Calibri" w:cs="Calibri"/>
          <w:kern w:val="0"/>
        </w:rPr>
        <w:t>is</w:t>
      </w:r>
      <w:r>
        <w:rPr>
          <w:rFonts w:ascii="Calibri" w:hAnsi="Calibri" w:cs="Calibri"/>
          <w:spacing w:val="-2"/>
          <w:kern w:val="0"/>
        </w:rPr>
        <w:t xml:space="preserve"> </w:t>
      </w:r>
      <w:r>
        <w:rPr>
          <w:rFonts w:ascii="Calibri" w:hAnsi="Calibri" w:cs="Calibri"/>
          <w:kern w:val="0"/>
        </w:rPr>
        <w:t>nor</w:t>
      </w:r>
      <w:r>
        <w:rPr>
          <w:rFonts w:ascii="Calibri" w:hAnsi="Calibri" w:cs="Calibri"/>
          <w:spacing w:val="-1"/>
          <w:kern w:val="0"/>
        </w:rPr>
        <w:t>ma</w:t>
      </w:r>
      <w:r>
        <w:rPr>
          <w:rFonts w:ascii="Calibri" w:hAnsi="Calibri" w:cs="Calibri"/>
          <w:kern w:val="0"/>
        </w:rPr>
        <w:t xml:space="preserve">s </w:t>
      </w:r>
      <w:r>
        <w:rPr>
          <w:rFonts w:ascii="Calibri" w:hAnsi="Calibri" w:cs="Calibri"/>
          <w:spacing w:val="1"/>
          <w:kern w:val="0"/>
        </w:rPr>
        <w:t>q</w:t>
      </w:r>
      <w:r>
        <w:rPr>
          <w:rFonts w:ascii="Calibri" w:hAnsi="Calibri" w:cs="Calibri"/>
          <w:spacing w:val="-1"/>
          <w:kern w:val="0"/>
        </w:rPr>
        <w:t>u</w:t>
      </w:r>
      <w:r>
        <w:rPr>
          <w:rFonts w:ascii="Calibri" w:hAnsi="Calibri" w:cs="Calibri"/>
          <w:kern w:val="0"/>
        </w:rPr>
        <w:t xml:space="preserve">e </w:t>
      </w:r>
      <w:r>
        <w:rPr>
          <w:rFonts w:ascii="Calibri" w:hAnsi="Calibri" w:cs="Calibri"/>
          <w:spacing w:val="1"/>
          <w:kern w:val="0"/>
        </w:rPr>
        <w:t>d</w:t>
      </w:r>
      <w:r>
        <w:rPr>
          <w:rFonts w:ascii="Calibri" w:hAnsi="Calibri" w:cs="Calibri"/>
          <w:spacing w:val="-3"/>
          <w:kern w:val="0"/>
        </w:rPr>
        <w:t>i</w:t>
      </w:r>
      <w:r>
        <w:rPr>
          <w:rFonts w:ascii="Calibri" w:hAnsi="Calibri" w:cs="Calibri"/>
          <w:kern w:val="0"/>
        </w:rPr>
        <w:t>spõem</w:t>
      </w:r>
      <w:r>
        <w:rPr>
          <w:rFonts w:ascii="Calibri" w:hAnsi="Calibri" w:cs="Calibri"/>
          <w:spacing w:val="-1"/>
          <w:kern w:val="0"/>
        </w:rPr>
        <w:t xml:space="preserve"> </w:t>
      </w:r>
      <w:r>
        <w:rPr>
          <w:rFonts w:ascii="Calibri" w:hAnsi="Calibri" w:cs="Calibri"/>
          <w:kern w:val="0"/>
        </w:rPr>
        <w:t>s</w:t>
      </w:r>
      <w:r>
        <w:rPr>
          <w:rFonts w:ascii="Calibri" w:hAnsi="Calibri" w:cs="Calibri"/>
          <w:spacing w:val="-2"/>
          <w:kern w:val="0"/>
        </w:rPr>
        <w:t>o</w:t>
      </w:r>
      <w:r>
        <w:rPr>
          <w:rFonts w:ascii="Calibri" w:hAnsi="Calibri" w:cs="Calibri"/>
          <w:kern w:val="0"/>
        </w:rPr>
        <w:t>bre a m</w:t>
      </w:r>
      <w:r>
        <w:rPr>
          <w:rFonts w:ascii="Calibri" w:hAnsi="Calibri" w:cs="Calibri"/>
          <w:spacing w:val="-1"/>
          <w:kern w:val="0"/>
        </w:rPr>
        <w:t>a</w:t>
      </w:r>
      <w:r>
        <w:rPr>
          <w:rFonts w:ascii="Calibri" w:hAnsi="Calibri" w:cs="Calibri"/>
          <w:kern w:val="0"/>
        </w:rPr>
        <w:t>tér</w:t>
      </w:r>
      <w:r>
        <w:rPr>
          <w:rFonts w:ascii="Calibri" w:hAnsi="Calibri" w:cs="Calibri"/>
          <w:spacing w:val="-1"/>
          <w:kern w:val="0"/>
        </w:rPr>
        <w:t>ia</w:t>
      </w:r>
      <w:r>
        <w:rPr>
          <w:rFonts w:ascii="Calibri" w:hAnsi="Calibri" w:cs="Calibri"/>
          <w:kern w:val="0"/>
        </w:rPr>
        <w:t>.</w:t>
      </w:r>
    </w:p>
    <w:p w14:paraId="0906F4C8" w14:textId="77777777" w:rsidR="00A83D0C" w:rsidRDefault="00A83D0C" w:rsidP="00A83D0C">
      <w:pPr>
        <w:widowControl w:val="0"/>
        <w:autoSpaceDE w:val="0"/>
        <w:autoSpaceDN w:val="0"/>
        <w:adjustRightInd w:val="0"/>
        <w:spacing w:before="14" w:after="0" w:line="260" w:lineRule="exact"/>
        <w:ind w:right="32"/>
        <w:rPr>
          <w:rFonts w:ascii="Calibri" w:hAnsi="Calibri" w:cs="Calibri"/>
          <w:kern w:val="0"/>
        </w:rPr>
      </w:pPr>
    </w:p>
    <w:p w14:paraId="6AE95646" w14:textId="77777777" w:rsidR="00A83D0C" w:rsidRDefault="00A83D0C" w:rsidP="00A83D0C">
      <w:pPr>
        <w:widowControl w:val="0"/>
        <w:autoSpaceDE w:val="0"/>
        <w:autoSpaceDN w:val="0"/>
        <w:adjustRightInd w:val="0"/>
        <w:spacing w:after="0" w:line="240" w:lineRule="auto"/>
        <w:ind w:right="32"/>
        <w:jc w:val="center"/>
        <w:rPr>
          <w:rFonts w:ascii="Calibri" w:hAnsi="Calibri" w:cs="Calibri"/>
          <w:kern w:val="0"/>
        </w:rPr>
      </w:pPr>
      <w:r>
        <w:rPr>
          <w:rFonts w:ascii="Calibri" w:hAnsi="Calibri" w:cs="Calibri"/>
          <w:b/>
          <w:bCs/>
          <w:spacing w:val="1"/>
          <w:kern w:val="0"/>
        </w:rPr>
        <w:t xml:space="preserve">CLÁUSULA QUARTA </w:t>
      </w:r>
      <w:r>
        <w:rPr>
          <w:rFonts w:ascii="Calibri" w:hAnsi="Calibri" w:cs="Calibri"/>
          <w:b/>
          <w:bCs/>
          <w:kern w:val="0"/>
        </w:rPr>
        <w:t>-</w:t>
      </w:r>
      <w:r>
        <w:rPr>
          <w:rFonts w:ascii="Calibri" w:hAnsi="Calibri" w:cs="Calibri"/>
          <w:b/>
          <w:bCs/>
          <w:spacing w:val="47"/>
          <w:kern w:val="0"/>
        </w:rPr>
        <w:t xml:space="preserve"> </w:t>
      </w:r>
      <w:r>
        <w:rPr>
          <w:rFonts w:ascii="Calibri" w:hAnsi="Calibri" w:cs="Calibri"/>
          <w:b/>
          <w:bCs/>
          <w:spacing w:val="1"/>
          <w:kern w:val="0"/>
        </w:rPr>
        <w:t>D</w:t>
      </w:r>
      <w:r>
        <w:rPr>
          <w:rFonts w:ascii="Calibri" w:hAnsi="Calibri" w:cs="Calibri"/>
          <w:b/>
          <w:bCs/>
          <w:kern w:val="0"/>
        </w:rPr>
        <w:t>AS O</w:t>
      </w:r>
      <w:r>
        <w:rPr>
          <w:rFonts w:ascii="Calibri" w:hAnsi="Calibri" w:cs="Calibri"/>
          <w:b/>
          <w:bCs/>
          <w:spacing w:val="-3"/>
          <w:kern w:val="0"/>
        </w:rPr>
        <w:t>B</w:t>
      </w:r>
      <w:r>
        <w:rPr>
          <w:rFonts w:ascii="Calibri" w:hAnsi="Calibri" w:cs="Calibri"/>
          <w:b/>
          <w:bCs/>
          <w:kern w:val="0"/>
        </w:rPr>
        <w:t>RIGA</w:t>
      </w:r>
      <w:r>
        <w:rPr>
          <w:rFonts w:ascii="Calibri" w:hAnsi="Calibri" w:cs="Calibri"/>
          <w:b/>
          <w:bCs/>
          <w:spacing w:val="-3"/>
          <w:kern w:val="0"/>
        </w:rPr>
        <w:t>Ç</w:t>
      </w:r>
      <w:r>
        <w:rPr>
          <w:rFonts w:ascii="Calibri" w:hAnsi="Calibri" w:cs="Calibri"/>
          <w:b/>
          <w:bCs/>
          <w:kern w:val="0"/>
        </w:rPr>
        <w:t>Õ</w:t>
      </w:r>
      <w:r>
        <w:rPr>
          <w:rFonts w:ascii="Calibri" w:hAnsi="Calibri" w:cs="Calibri"/>
          <w:b/>
          <w:bCs/>
          <w:spacing w:val="1"/>
          <w:kern w:val="0"/>
        </w:rPr>
        <w:t>E</w:t>
      </w:r>
      <w:r>
        <w:rPr>
          <w:rFonts w:ascii="Calibri" w:hAnsi="Calibri" w:cs="Calibri"/>
          <w:b/>
          <w:bCs/>
          <w:kern w:val="0"/>
        </w:rPr>
        <w:t>S</w:t>
      </w:r>
      <w:r>
        <w:rPr>
          <w:rFonts w:ascii="Calibri" w:hAnsi="Calibri" w:cs="Calibri"/>
          <w:b/>
          <w:bCs/>
          <w:spacing w:val="-2"/>
          <w:kern w:val="0"/>
        </w:rPr>
        <w:t xml:space="preserve"> D</w:t>
      </w:r>
      <w:r>
        <w:rPr>
          <w:rFonts w:ascii="Calibri" w:hAnsi="Calibri" w:cs="Calibri"/>
          <w:b/>
          <w:bCs/>
          <w:kern w:val="0"/>
        </w:rPr>
        <w:t>E</w:t>
      </w:r>
      <w:r>
        <w:rPr>
          <w:rFonts w:ascii="Calibri" w:hAnsi="Calibri" w:cs="Calibri"/>
          <w:b/>
          <w:bCs/>
          <w:spacing w:val="-1"/>
          <w:kern w:val="0"/>
        </w:rPr>
        <w:t xml:space="preserve"> </w:t>
      </w:r>
      <w:r>
        <w:rPr>
          <w:rFonts w:ascii="Calibri" w:hAnsi="Calibri" w:cs="Calibri"/>
          <w:b/>
          <w:bCs/>
          <w:kern w:val="0"/>
        </w:rPr>
        <w:t>MAN</w:t>
      </w:r>
      <w:r>
        <w:rPr>
          <w:rFonts w:ascii="Calibri" w:hAnsi="Calibri" w:cs="Calibri"/>
          <w:b/>
          <w:bCs/>
          <w:spacing w:val="-1"/>
          <w:kern w:val="0"/>
        </w:rPr>
        <w:t>TE</w:t>
      </w:r>
      <w:r>
        <w:rPr>
          <w:rFonts w:ascii="Calibri" w:hAnsi="Calibri" w:cs="Calibri"/>
          <w:b/>
          <w:bCs/>
          <w:kern w:val="0"/>
        </w:rPr>
        <w:t xml:space="preserve">R AS </w:t>
      </w:r>
      <w:r>
        <w:rPr>
          <w:rFonts w:ascii="Calibri" w:hAnsi="Calibri" w:cs="Calibri"/>
          <w:b/>
          <w:bCs/>
          <w:spacing w:val="-1"/>
          <w:kern w:val="0"/>
        </w:rPr>
        <w:t>C</w:t>
      </w:r>
      <w:r>
        <w:rPr>
          <w:rFonts w:ascii="Calibri" w:hAnsi="Calibri" w:cs="Calibri"/>
          <w:b/>
          <w:bCs/>
          <w:spacing w:val="-2"/>
          <w:kern w:val="0"/>
        </w:rPr>
        <w:t>O</w:t>
      </w:r>
      <w:r>
        <w:rPr>
          <w:rFonts w:ascii="Calibri" w:hAnsi="Calibri" w:cs="Calibri"/>
          <w:b/>
          <w:bCs/>
          <w:kern w:val="0"/>
        </w:rPr>
        <w:t>N</w:t>
      </w:r>
      <w:r>
        <w:rPr>
          <w:rFonts w:ascii="Calibri" w:hAnsi="Calibri" w:cs="Calibri"/>
          <w:b/>
          <w:bCs/>
          <w:spacing w:val="1"/>
          <w:kern w:val="0"/>
        </w:rPr>
        <w:t>D</w:t>
      </w:r>
      <w:r>
        <w:rPr>
          <w:rFonts w:ascii="Calibri" w:hAnsi="Calibri" w:cs="Calibri"/>
          <w:b/>
          <w:bCs/>
          <w:spacing w:val="-1"/>
          <w:kern w:val="0"/>
        </w:rPr>
        <w:t>IÇ</w:t>
      </w:r>
      <w:r>
        <w:rPr>
          <w:rFonts w:ascii="Calibri" w:hAnsi="Calibri" w:cs="Calibri"/>
          <w:b/>
          <w:bCs/>
          <w:spacing w:val="-2"/>
          <w:kern w:val="0"/>
        </w:rPr>
        <w:t>Õ</w:t>
      </w:r>
      <w:r>
        <w:rPr>
          <w:rFonts w:ascii="Calibri" w:hAnsi="Calibri" w:cs="Calibri"/>
          <w:b/>
          <w:bCs/>
          <w:spacing w:val="1"/>
          <w:kern w:val="0"/>
        </w:rPr>
        <w:t>E</w:t>
      </w:r>
      <w:r>
        <w:rPr>
          <w:rFonts w:ascii="Calibri" w:hAnsi="Calibri" w:cs="Calibri"/>
          <w:b/>
          <w:bCs/>
          <w:kern w:val="0"/>
        </w:rPr>
        <w:t xml:space="preserve">S </w:t>
      </w:r>
      <w:r>
        <w:rPr>
          <w:rFonts w:ascii="Calibri" w:hAnsi="Calibri" w:cs="Calibri"/>
          <w:b/>
          <w:bCs/>
          <w:spacing w:val="-2"/>
          <w:kern w:val="0"/>
        </w:rPr>
        <w:t>D</w:t>
      </w:r>
      <w:r>
        <w:rPr>
          <w:rFonts w:ascii="Calibri" w:hAnsi="Calibri" w:cs="Calibri"/>
          <w:b/>
          <w:bCs/>
          <w:kern w:val="0"/>
        </w:rPr>
        <w:t>E</w:t>
      </w:r>
      <w:r>
        <w:rPr>
          <w:rFonts w:ascii="Calibri" w:hAnsi="Calibri" w:cs="Calibri"/>
          <w:b/>
          <w:bCs/>
          <w:spacing w:val="1"/>
          <w:kern w:val="0"/>
        </w:rPr>
        <w:t xml:space="preserve"> </w:t>
      </w:r>
      <w:r>
        <w:rPr>
          <w:rFonts w:ascii="Calibri" w:hAnsi="Calibri" w:cs="Calibri"/>
          <w:b/>
          <w:bCs/>
          <w:spacing w:val="-1"/>
          <w:kern w:val="0"/>
        </w:rPr>
        <w:t>P</w:t>
      </w:r>
      <w:r>
        <w:rPr>
          <w:rFonts w:ascii="Calibri" w:hAnsi="Calibri" w:cs="Calibri"/>
          <w:b/>
          <w:bCs/>
          <w:kern w:val="0"/>
        </w:rPr>
        <w:t>ART</w:t>
      </w:r>
      <w:r>
        <w:rPr>
          <w:rFonts w:ascii="Calibri" w:hAnsi="Calibri" w:cs="Calibri"/>
          <w:b/>
          <w:bCs/>
          <w:spacing w:val="-1"/>
          <w:kern w:val="0"/>
        </w:rPr>
        <w:t>ICIP</w:t>
      </w:r>
      <w:r>
        <w:rPr>
          <w:rFonts w:ascii="Calibri" w:hAnsi="Calibri" w:cs="Calibri"/>
          <w:b/>
          <w:bCs/>
          <w:kern w:val="0"/>
        </w:rPr>
        <w:t>A</w:t>
      </w:r>
      <w:r>
        <w:rPr>
          <w:rFonts w:ascii="Calibri" w:hAnsi="Calibri" w:cs="Calibri"/>
          <w:b/>
          <w:bCs/>
          <w:spacing w:val="-1"/>
          <w:kern w:val="0"/>
        </w:rPr>
        <w:t>Ç</w:t>
      </w:r>
      <w:r>
        <w:rPr>
          <w:rFonts w:ascii="Calibri" w:hAnsi="Calibri" w:cs="Calibri"/>
          <w:b/>
          <w:bCs/>
          <w:kern w:val="0"/>
        </w:rPr>
        <w:t>ÃO</w:t>
      </w:r>
      <w:r>
        <w:rPr>
          <w:rFonts w:ascii="Calibri" w:hAnsi="Calibri" w:cs="Calibri"/>
          <w:b/>
          <w:bCs/>
          <w:spacing w:val="-1"/>
          <w:kern w:val="0"/>
        </w:rPr>
        <w:t xml:space="preserve"> </w:t>
      </w:r>
      <w:r>
        <w:rPr>
          <w:rFonts w:ascii="Calibri" w:hAnsi="Calibri" w:cs="Calibri"/>
          <w:b/>
          <w:bCs/>
          <w:kern w:val="0"/>
        </w:rPr>
        <w:t>OU HAB</w:t>
      </w:r>
      <w:r>
        <w:rPr>
          <w:rFonts w:ascii="Calibri" w:hAnsi="Calibri" w:cs="Calibri"/>
          <w:b/>
          <w:bCs/>
          <w:spacing w:val="-1"/>
          <w:kern w:val="0"/>
        </w:rPr>
        <w:t>I</w:t>
      </w:r>
      <w:r>
        <w:rPr>
          <w:rFonts w:ascii="Calibri" w:hAnsi="Calibri" w:cs="Calibri"/>
          <w:b/>
          <w:bCs/>
          <w:spacing w:val="1"/>
          <w:kern w:val="0"/>
        </w:rPr>
        <w:t>L</w:t>
      </w:r>
      <w:r>
        <w:rPr>
          <w:rFonts w:ascii="Calibri" w:hAnsi="Calibri" w:cs="Calibri"/>
          <w:b/>
          <w:bCs/>
          <w:spacing w:val="-1"/>
          <w:kern w:val="0"/>
        </w:rPr>
        <w:t>IT</w:t>
      </w:r>
      <w:r>
        <w:rPr>
          <w:rFonts w:ascii="Calibri" w:hAnsi="Calibri" w:cs="Calibri"/>
          <w:b/>
          <w:bCs/>
          <w:kern w:val="0"/>
        </w:rPr>
        <w:t>A</w:t>
      </w:r>
      <w:r>
        <w:rPr>
          <w:rFonts w:ascii="Calibri" w:hAnsi="Calibri" w:cs="Calibri"/>
          <w:b/>
          <w:bCs/>
          <w:spacing w:val="-1"/>
          <w:kern w:val="0"/>
        </w:rPr>
        <w:t>Ç</w:t>
      </w:r>
      <w:r>
        <w:rPr>
          <w:rFonts w:ascii="Calibri" w:hAnsi="Calibri" w:cs="Calibri"/>
          <w:b/>
          <w:bCs/>
          <w:spacing w:val="-2"/>
          <w:kern w:val="0"/>
        </w:rPr>
        <w:t>Ã</w:t>
      </w:r>
      <w:r>
        <w:rPr>
          <w:rFonts w:ascii="Calibri" w:hAnsi="Calibri" w:cs="Calibri"/>
          <w:b/>
          <w:bCs/>
          <w:kern w:val="0"/>
        </w:rPr>
        <w:t xml:space="preserve">O </w:t>
      </w:r>
      <w:r>
        <w:rPr>
          <w:rFonts w:ascii="Calibri" w:hAnsi="Calibri" w:cs="Calibri"/>
          <w:b/>
          <w:bCs/>
          <w:spacing w:val="1"/>
          <w:kern w:val="0"/>
        </w:rPr>
        <w:t>E</w:t>
      </w:r>
      <w:r>
        <w:rPr>
          <w:rFonts w:ascii="Calibri" w:hAnsi="Calibri" w:cs="Calibri"/>
          <w:b/>
          <w:bCs/>
          <w:kern w:val="0"/>
        </w:rPr>
        <w:t>X</w:t>
      </w:r>
      <w:r>
        <w:rPr>
          <w:rFonts w:ascii="Calibri" w:hAnsi="Calibri" w:cs="Calibri"/>
          <w:b/>
          <w:bCs/>
          <w:spacing w:val="-1"/>
          <w:kern w:val="0"/>
        </w:rPr>
        <w:t>I</w:t>
      </w:r>
      <w:r>
        <w:rPr>
          <w:rFonts w:ascii="Calibri" w:hAnsi="Calibri" w:cs="Calibri"/>
          <w:b/>
          <w:bCs/>
          <w:spacing w:val="1"/>
          <w:kern w:val="0"/>
        </w:rPr>
        <w:t>G</w:t>
      </w:r>
      <w:r>
        <w:rPr>
          <w:rFonts w:ascii="Calibri" w:hAnsi="Calibri" w:cs="Calibri"/>
          <w:b/>
          <w:bCs/>
          <w:spacing w:val="-1"/>
          <w:kern w:val="0"/>
        </w:rPr>
        <w:t>I</w:t>
      </w:r>
      <w:r>
        <w:rPr>
          <w:rFonts w:ascii="Calibri" w:hAnsi="Calibri" w:cs="Calibri"/>
          <w:b/>
          <w:bCs/>
          <w:spacing w:val="-2"/>
          <w:kern w:val="0"/>
        </w:rPr>
        <w:t>D</w:t>
      </w:r>
      <w:r>
        <w:rPr>
          <w:rFonts w:ascii="Calibri" w:hAnsi="Calibri" w:cs="Calibri"/>
          <w:b/>
          <w:bCs/>
          <w:kern w:val="0"/>
        </w:rPr>
        <w:t>AS NA</w:t>
      </w:r>
      <w:r>
        <w:rPr>
          <w:rFonts w:ascii="Calibri" w:hAnsi="Calibri" w:cs="Calibri"/>
          <w:b/>
          <w:bCs/>
          <w:spacing w:val="-2"/>
          <w:kern w:val="0"/>
        </w:rPr>
        <w:t xml:space="preserve"> </w:t>
      </w:r>
      <w:r>
        <w:rPr>
          <w:rFonts w:ascii="Calibri" w:hAnsi="Calibri" w:cs="Calibri"/>
          <w:b/>
          <w:bCs/>
          <w:spacing w:val="1"/>
          <w:kern w:val="0"/>
        </w:rPr>
        <w:t>L</w:t>
      </w:r>
      <w:r>
        <w:rPr>
          <w:rFonts w:ascii="Calibri" w:hAnsi="Calibri" w:cs="Calibri"/>
          <w:b/>
          <w:bCs/>
          <w:spacing w:val="-1"/>
          <w:kern w:val="0"/>
        </w:rPr>
        <w:t>ICIT</w:t>
      </w:r>
      <w:r>
        <w:rPr>
          <w:rFonts w:ascii="Calibri" w:hAnsi="Calibri" w:cs="Calibri"/>
          <w:b/>
          <w:bCs/>
          <w:kern w:val="0"/>
        </w:rPr>
        <w:t>A</w:t>
      </w:r>
      <w:r>
        <w:rPr>
          <w:rFonts w:ascii="Calibri" w:hAnsi="Calibri" w:cs="Calibri"/>
          <w:b/>
          <w:bCs/>
          <w:spacing w:val="-1"/>
          <w:kern w:val="0"/>
        </w:rPr>
        <w:t>Ç</w:t>
      </w:r>
      <w:r>
        <w:rPr>
          <w:rFonts w:ascii="Calibri" w:hAnsi="Calibri" w:cs="Calibri"/>
          <w:b/>
          <w:bCs/>
          <w:kern w:val="0"/>
        </w:rPr>
        <w:t>ÃO:</w:t>
      </w:r>
    </w:p>
    <w:p w14:paraId="149FAF6C" w14:textId="77777777" w:rsidR="00A83D0C" w:rsidRDefault="00A83D0C" w:rsidP="00A83D0C">
      <w:pPr>
        <w:widowControl w:val="0"/>
        <w:autoSpaceDE w:val="0"/>
        <w:autoSpaceDN w:val="0"/>
        <w:adjustRightInd w:val="0"/>
        <w:spacing w:before="11" w:after="0" w:line="240" w:lineRule="exact"/>
        <w:ind w:right="32"/>
        <w:rPr>
          <w:rFonts w:ascii="Calibri" w:hAnsi="Calibri" w:cs="Calibri"/>
          <w:kern w:val="0"/>
        </w:rPr>
      </w:pPr>
    </w:p>
    <w:p w14:paraId="4D197C9A" w14:textId="7538E7FC" w:rsidR="00A83D0C" w:rsidRDefault="00A83D0C" w:rsidP="00A83D0C">
      <w:pPr>
        <w:widowControl w:val="0"/>
        <w:autoSpaceDE w:val="0"/>
        <w:autoSpaceDN w:val="0"/>
        <w:adjustRightInd w:val="0"/>
        <w:spacing w:before="23" w:after="0" w:line="240" w:lineRule="auto"/>
        <w:ind w:left="568" w:right="32" w:hanging="426"/>
        <w:jc w:val="both"/>
        <w:rPr>
          <w:rFonts w:ascii="Calibri" w:hAnsi="Calibri" w:cs="Calibri"/>
          <w:kern w:val="0"/>
        </w:rPr>
      </w:pPr>
      <w:r>
        <w:rPr>
          <w:rFonts w:ascii="Calibri" w:hAnsi="Calibri" w:cs="Calibri"/>
          <w:b/>
          <w:bCs/>
          <w:kern w:val="0"/>
        </w:rPr>
        <w:t xml:space="preserve">4.1. </w:t>
      </w:r>
      <w:r>
        <w:rPr>
          <w:rFonts w:ascii="Calibri" w:hAnsi="Calibri" w:cs="Calibri"/>
          <w:kern w:val="0"/>
        </w:rPr>
        <w:t>As</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di</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1"/>
          <w:kern w:val="0"/>
        </w:rPr>
        <w:t xml:space="preserve"> </w:t>
      </w:r>
      <w:r>
        <w:rPr>
          <w:rFonts w:ascii="Calibri" w:hAnsi="Calibri" w:cs="Calibri"/>
          <w:kern w:val="0"/>
        </w:rPr>
        <w:t xml:space="preserve">de </w:t>
      </w:r>
      <w:r>
        <w:rPr>
          <w:rFonts w:ascii="Calibri" w:hAnsi="Calibri" w:cs="Calibri"/>
          <w:spacing w:val="-1"/>
          <w:kern w:val="0"/>
        </w:rPr>
        <w:t>ha</w:t>
      </w:r>
      <w:r>
        <w:rPr>
          <w:rFonts w:ascii="Calibri" w:hAnsi="Calibri" w:cs="Calibri"/>
          <w:kern w:val="0"/>
        </w:rPr>
        <w:t>bilita</w:t>
      </w:r>
      <w:r>
        <w:rPr>
          <w:rFonts w:ascii="Calibri" w:hAnsi="Calibri" w:cs="Calibri"/>
          <w:spacing w:val="-4"/>
          <w:kern w:val="0"/>
        </w:rPr>
        <w:t>ç</w:t>
      </w:r>
      <w:r>
        <w:rPr>
          <w:rFonts w:ascii="Calibri" w:hAnsi="Calibri" w:cs="Calibri"/>
          <w:spacing w:val="-1"/>
          <w:kern w:val="0"/>
        </w:rPr>
        <w:t>ã</w:t>
      </w:r>
      <w:r>
        <w:rPr>
          <w:rFonts w:ascii="Calibri" w:hAnsi="Calibri" w:cs="Calibri"/>
          <w:kern w:val="0"/>
        </w:rPr>
        <w:t>o</w:t>
      </w:r>
      <w:r>
        <w:rPr>
          <w:rFonts w:ascii="Calibri" w:hAnsi="Calibri" w:cs="Calibri"/>
          <w:spacing w:val="1"/>
          <w:kern w:val="0"/>
        </w:rPr>
        <w:t xml:space="preserve"> </w:t>
      </w:r>
      <w:r>
        <w:rPr>
          <w:rFonts w:ascii="Calibri" w:hAnsi="Calibri" w:cs="Calibri"/>
          <w:kern w:val="0"/>
        </w:rPr>
        <w:t>e qu</w:t>
      </w:r>
      <w:r>
        <w:rPr>
          <w:rFonts w:ascii="Calibri" w:hAnsi="Calibri" w:cs="Calibri"/>
          <w:spacing w:val="-1"/>
          <w:kern w:val="0"/>
        </w:rPr>
        <w:t>a</w:t>
      </w:r>
      <w:r>
        <w:rPr>
          <w:rFonts w:ascii="Calibri" w:hAnsi="Calibri" w:cs="Calibri"/>
          <w:kern w:val="0"/>
        </w:rPr>
        <w:t>li</w:t>
      </w:r>
      <w:r>
        <w:rPr>
          <w:rFonts w:ascii="Calibri" w:hAnsi="Calibri" w:cs="Calibri"/>
          <w:spacing w:val="-1"/>
          <w:kern w:val="0"/>
        </w:rPr>
        <w:t>f</w:t>
      </w:r>
      <w:r>
        <w:rPr>
          <w:rFonts w:ascii="Calibri" w:hAnsi="Calibri" w:cs="Calibri"/>
          <w:kern w:val="0"/>
        </w:rPr>
        <w:t>i</w:t>
      </w:r>
      <w:r>
        <w:rPr>
          <w:rFonts w:ascii="Calibri" w:hAnsi="Calibri" w:cs="Calibri"/>
          <w:spacing w:val="-1"/>
          <w:kern w:val="0"/>
        </w:rPr>
        <w:t>caçã</w:t>
      </w:r>
      <w:r>
        <w:rPr>
          <w:rFonts w:ascii="Calibri" w:hAnsi="Calibri" w:cs="Calibri"/>
          <w:kern w:val="0"/>
        </w:rPr>
        <w:t>o</w:t>
      </w:r>
      <w:r>
        <w:rPr>
          <w:rFonts w:ascii="Calibri" w:hAnsi="Calibri" w:cs="Calibri"/>
          <w:spacing w:val="1"/>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kern w:val="0"/>
        </w:rPr>
        <w:t>igid</w:t>
      </w:r>
      <w:r>
        <w:rPr>
          <w:rFonts w:ascii="Calibri" w:hAnsi="Calibri" w:cs="Calibri"/>
          <w:spacing w:val="-3"/>
          <w:kern w:val="0"/>
        </w:rPr>
        <w:t>a</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o</w:t>
      </w:r>
      <w:r>
        <w:rPr>
          <w:rFonts w:ascii="Calibri" w:hAnsi="Calibri" w:cs="Calibri"/>
          <w:spacing w:val="1"/>
          <w:kern w:val="0"/>
        </w:rPr>
        <w:t xml:space="preserve"> </w:t>
      </w:r>
      <w:r>
        <w:rPr>
          <w:rFonts w:ascii="Calibri" w:hAnsi="Calibri" w:cs="Calibri"/>
          <w:spacing w:val="-2"/>
          <w:kern w:val="0"/>
        </w:rPr>
        <w:t>E</w:t>
      </w:r>
      <w:r>
        <w:rPr>
          <w:rFonts w:ascii="Calibri" w:hAnsi="Calibri" w:cs="Calibri"/>
          <w:kern w:val="0"/>
        </w:rPr>
        <w:t>di</w:t>
      </w:r>
      <w:r>
        <w:rPr>
          <w:rFonts w:ascii="Calibri" w:hAnsi="Calibri" w:cs="Calibri"/>
          <w:spacing w:val="1"/>
          <w:kern w:val="0"/>
        </w:rPr>
        <w:t>t</w:t>
      </w:r>
      <w:r>
        <w:rPr>
          <w:rFonts w:ascii="Calibri" w:hAnsi="Calibri" w:cs="Calibri"/>
          <w:spacing w:val="-1"/>
          <w:kern w:val="0"/>
        </w:rPr>
        <w:t>a</w:t>
      </w:r>
      <w:r>
        <w:rPr>
          <w:rFonts w:ascii="Calibri" w:hAnsi="Calibri" w:cs="Calibri"/>
          <w:kern w:val="0"/>
        </w:rPr>
        <w:t>l</w:t>
      </w:r>
      <w:r>
        <w:rPr>
          <w:rFonts w:ascii="Calibri" w:hAnsi="Calibri" w:cs="Calibri"/>
          <w:spacing w:val="1"/>
          <w:kern w:val="0"/>
        </w:rPr>
        <w:t xml:space="preserve"> </w:t>
      </w:r>
      <w:r>
        <w:rPr>
          <w:rFonts w:ascii="Calibri" w:hAnsi="Calibri" w:cs="Calibri"/>
          <w:spacing w:val="-2"/>
          <w:kern w:val="0"/>
        </w:rPr>
        <w:t>L</w:t>
      </w:r>
      <w:r>
        <w:rPr>
          <w:rFonts w:ascii="Calibri" w:hAnsi="Calibri" w:cs="Calibri"/>
          <w:kern w:val="0"/>
        </w:rPr>
        <w:t>i</w:t>
      </w:r>
      <w:r>
        <w:rPr>
          <w:rFonts w:ascii="Calibri" w:hAnsi="Calibri" w:cs="Calibri"/>
          <w:spacing w:val="-1"/>
          <w:kern w:val="0"/>
        </w:rPr>
        <w:t>c</w:t>
      </w:r>
      <w:r>
        <w:rPr>
          <w:rFonts w:ascii="Calibri" w:hAnsi="Calibri" w:cs="Calibri"/>
          <w:kern w:val="0"/>
        </w:rPr>
        <w:t>itatório</w:t>
      </w:r>
      <w:r>
        <w:rPr>
          <w:rFonts w:ascii="Calibri" w:hAnsi="Calibri" w:cs="Calibri"/>
          <w:spacing w:val="2"/>
          <w:kern w:val="0"/>
        </w:rPr>
        <w:t xml:space="preserve"> </w:t>
      </w:r>
      <w:r>
        <w:rPr>
          <w:rFonts w:ascii="Calibri" w:hAnsi="Calibri" w:cs="Calibri"/>
          <w:kern w:val="0"/>
        </w:rPr>
        <w:t>d</w:t>
      </w:r>
      <w:r>
        <w:rPr>
          <w:rFonts w:ascii="Calibri" w:hAnsi="Calibri" w:cs="Calibri"/>
          <w:spacing w:val="-3"/>
          <w:kern w:val="0"/>
        </w:rPr>
        <w:t>e</w:t>
      </w:r>
      <w:r>
        <w:rPr>
          <w:rFonts w:ascii="Calibri" w:hAnsi="Calibri" w:cs="Calibri"/>
          <w:kern w:val="0"/>
        </w:rPr>
        <w:t>ve</w:t>
      </w:r>
      <w:r>
        <w:rPr>
          <w:rFonts w:ascii="Calibri" w:hAnsi="Calibri" w:cs="Calibri"/>
          <w:spacing w:val="-1"/>
          <w:kern w:val="0"/>
        </w:rPr>
        <w:t>rã</w:t>
      </w:r>
      <w:r>
        <w:rPr>
          <w:rFonts w:ascii="Calibri" w:hAnsi="Calibri" w:cs="Calibri"/>
          <w:kern w:val="0"/>
        </w:rPr>
        <w:t>o</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w:t>
      </w:r>
      <w:r>
        <w:rPr>
          <w:rFonts w:ascii="Calibri" w:hAnsi="Calibri" w:cs="Calibri"/>
          <w:spacing w:val="1"/>
          <w:kern w:val="0"/>
        </w:rPr>
        <w:t xml:space="preserve"> </w:t>
      </w:r>
      <w:r>
        <w:rPr>
          <w:rFonts w:ascii="Calibri" w:hAnsi="Calibri" w:cs="Calibri"/>
          <w:spacing w:val="-1"/>
          <w:kern w:val="0"/>
        </w:rPr>
        <w:t>man</w:t>
      </w:r>
      <w:r>
        <w:rPr>
          <w:rFonts w:ascii="Calibri" w:hAnsi="Calibri" w:cs="Calibri"/>
          <w:kern w:val="0"/>
        </w:rPr>
        <w:t>ti</w:t>
      </w:r>
      <w:r>
        <w:rPr>
          <w:rFonts w:ascii="Calibri" w:hAnsi="Calibri" w:cs="Calibri"/>
          <w:spacing w:val="1"/>
          <w:kern w:val="0"/>
        </w:rPr>
        <w:t>d</w:t>
      </w:r>
      <w:r>
        <w:rPr>
          <w:rFonts w:ascii="Calibri" w:hAnsi="Calibri" w:cs="Calibri"/>
          <w:spacing w:val="-1"/>
          <w:kern w:val="0"/>
        </w:rPr>
        <w:t>a</w:t>
      </w:r>
      <w:r>
        <w:rPr>
          <w:rFonts w:ascii="Calibri" w:hAnsi="Calibri" w:cs="Calibri"/>
          <w:kern w:val="0"/>
        </w:rPr>
        <w:t>s</w:t>
      </w:r>
      <w:r>
        <w:rPr>
          <w:rFonts w:ascii="Calibri" w:hAnsi="Calibri" w:cs="Calibri"/>
          <w:spacing w:val="2"/>
          <w:kern w:val="0"/>
        </w:rPr>
        <w:t xml:space="preserve"> </w:t>
      </w:r>
      <w:r>
        <w:rPr>
          <w:rFonts w:ascii="Calibri" w:hAnsi="Calibri" w:cs="Calibri"/>
          <w:kern w:val="0"/>
        </w:rPr>
        <w:t>pe</w:t>
      </w:r>
      <w:r>
        <w:rPr>
          <w:rFonts w:ascii="Calibri" w:hAnsi="Calibri" w:cs="Calibri"/>
          <w:spacing w:val="-1"/>
          <w:kern w:val="0"/>
        </w:rPr>
        <w:t>l</w:t>
      </w:r>
      <w:r>
        <w:rPr>
          <w:rFonts w:ascii="Calibri" w:hAnsi="Calibri" w:cs="Calibri"/>
          <w:kern w:val="0"/>
        </w:rPr>
        <w:t xml:space="preserve">a </w:t>
      </w:r>
      <w:r>
        <w:rPr>
          <w:rFonts w:ascii="Calibri" w:hAnsi="Calibri" w:cs="Calibri"/>
          <w:spacing w:val="-1"/>
          <w:kern w:val="0"/>
        </w:rPr>
        <w:t>em</w:t>
      </w:r>
      <w:r>
        <w:rPr>
          <w:rFonts w:ascii="Calibri" w:hAnsi="Calibri" w:cs="Calibri"/>
          <w:kern w:val="0"/>
        </w:rPr>
        <w:t>pr</w:t>
      </w:r>
      <w:r>
        <w:rPr>
          <w:rFonts w:ascii="Calibri" w:hAnsi="Calibri" w:cs="Calibri"/>
          <w:spacing w:val="-1"/>
          <w:kern w:val="0"/>
        </w:rPr>
        <w:t>e</w:t>
      </w:r>
      <w:r>
        <w:rPr>
          <w:rFonts w:ascii="Calibri" w:hAnsi="Calibri" w:cs="Calibri"/>
          <w:kern w:val="0"/>
        </w:rPr>
        <w:t xml:space="preserve">sa </w:t>
      </w:r>
      <w:r w:rsidR="006D35FC">
        <w:rPr>
          <w:rFonts w:ascii="Calibri" w:hAnsi="Calibri" w:cs="Calibri"/>
          <w:kern w:val="0"/>
        </w:rPr>
        <w:t>r</w:t>
      </w:r>
      <w:r w:rsidR="006D35FC">
        <w:rPr>
          <w:rFonts w:ascii="Calibri" w:hAnsi="Calibri" w:cs="Calibri"/>
          <w:spacing w:val="-1"/>
          <w:kern w:val="0"/>
        </w:rPr>
        <w:t>e</w:t>
      </w:r>
      <w:r w:rsidR="006D35FC">
        <w:rPr>
          <w:rFonts w:ascii="Calibri" w:hAnsi="Calibri" w:cs="Calibri"/>
          <w:kern w:val="0"/>
        </w:rPr>
        <w:t>gistr</w:t>
      </w:r>
      <w:r w:rsidR="006D35FC">
        <w:rPr>
          <w:rFonts w:ascii="Calibri" w:hAnsi="Calibri" w:cs="Calibri"/>
          <w:spacing w:val="-1"/>
          <w:kern w:val="0"/>
        </w:rPr>
        <w:t>a</w:t>
      </w:r>
      <w:r w:rsidR="006D35FC">
        <w:rPr>
          <w:rFonts w:ascii="Calibri" w:hAnsi="Calibri" w:cs="Calibri"/>
          <w:kern w:val="0"/>
        </w:rPr>
        <w:t xml:space="preserve">da durante </w:t>
      </w:r>
      <w:r w:rsidR="006D35FC">
        <w:rPr>
          <w:rFonts w:ascii="Calibri" w:hAnsi="Calibri" w:cs="Calibri"/>
          <w:spacing w:val="1"/>
          <w:kern w:val="0"/>
        </w:rPr>
        <w:t>toda</w:t>
      </w:r>
      <w:r>
        <w:rPr>
          <w:rFonts w:ascii="Calibri" w:hAnsi="Calibri" w:cs="Calibri"/>
          <w:spacing w:val="68"/>
          <w:kern w:val="0"/>
        </w:rPr>
        <w:t xml:space="preserve"> </w:t>
      </w:r>
      <w:r w:rsidR="006D35FC">
        <w:rPr>
          <w:rFonts w:ascii="Calibri" w:hAnsi="Calibri" w:cs="Calibri"/>
          <w:kern w:val="0"/>
        </w:rPr>
        <w:t xml:space="preserve">a </w:t>
      </w:r>
      <w:r w:rsidR="006D35FC">
        <w:rPr>
          <w:rFonts w:ascii="Calibri" w:hAnsi="Calibri" w:cs="Calibri"/>
          <w:spacing w:val="1"/>
          <w:kern w:val="0"/>
        </w:rPr>
        <w:t>vigência</w:t>
      </w:r>
      <w:r w:rsidR="006D35FC">
        <w:rPr>
          <w:rFonts w:ascii="Calibri" w:hAnsi="Calibri" w:cs="Calibri"/>
          <w:kern w:val="0"/>
        </w:rPr>
        <w:t xml:space="preserve"> </w:t>
      </w:r>
      <w:r w:rsidR="006D35FC">
        <w:rPr>
          <w:rFonts w:ascii="Calibri" w:hAnsi="Calibri" w:cs="Calibri"/>
          <w:spacing w:val="3"/>
          <w:kern w:val="0"/>
        </w:rPr>
        <w:t>da</w:t>
      </w:r>
      <w:r w:rsidR="006D35FC">
        <w:rPr>
          <w:rFonts w:ascii="Calibri" w:hAnsi="Calibri" w:cs="Calibri"/>
          <w:kern w:val="0"/>
        </w:rPr>
        <w:t xml:space="preserve"> </w:t>
      </w:r>
      <w:r w:rsidR="006D35FC">
        <w:rPr>
          <w:rFonts w:ascii="Calibri" w:hAnsi="Calibri" w:cs="Calibri"/>
          <w:spacing w:val="1"/>
          <w:kern w:val="0"/>
        </w:rPr>
        <w:t>presente</w:t>
      </w:r>
      <w:r w:rsidR="006D35FC">
        <w:rPr>
          <w:rFonts w:ascii="Calibri" w:hAnsi="Calibri" w:cs="Calibri"/>
          <w:kern w:val="0"/>
        </w:rPr>
        <w:t xml:space="preserve"> </w:t>
      </w:r>
      <w:r w:rsidR="006D35FC">
        <w:rPr>
          <w:rFonts w:ascii="Calibri" w:hAnsi="Calibri" w:cs="Calibri"/>
          <w:spacing w:val="2"/>
          <w:kern w:val="0"/>
        </w:rPr>
        <w:t>ATA</w:t>
      </w:r>
      <w:r w:rsidR="006D35FC">
        <w:rPr>
          <w:rFonts w:ascii="Calibri" w:hAnsi="Calibri" w:cs="Calibri"/>
          <w:kern w:val="0"/>
        </w:rPr>
        <w:t xml:space="preserve">, ficando </w:t>
      </w:r>
      <w:r w:rsidR="006D35FC">
        <w:rPr>
          <w:rFonts w:ascii="Calibri" w:hAnsi="Calibri" w:cs="Calibri"/>
          <w:spacing w:val="2"/>
          <w:kern w:val="0"/>
        </w:rPr>
        <w:t>facultado</w:t>
      </w:r>
      <w:r w:rsidR="006D35FC">
        <w:rPr>
          <w:rFonts w:ascii="Calibri" w:hAnsi="Calibri" w:cs="Calibri"/>
          <w:kern w:val="0"/>
        </w:rPr>
        <w:t xml:space="preserve"> ao </w:t>
      </w:r>
      <w:r w:rsidR="006D35FC">
        <w:rPr>
          <w:rFonts w:ascii="Calibri" w:hAnsi="Calibri" w:cs="Calibri"/>
          <w:spacing w:val="4"/>
          <w:kern w:val="0"/>
        </w:rPr>
        <w:t>órgão</w:t>
      </w:r>
      <w:r>
        <w:rPr>
          <w:rFonts w:ascii="Calibri" w:hAnsi="Calibri" w:cs="Calibri"/>
          <w:kern w:val="0"/>
        </w:rPr>
        <w:t xml:space="preserve"> </w:t>
      </w:r>
      <w:r w:rsidR="006D35FC">
        <w:rPr>
          <w:rFonts w:ascii="Calibri" w:hAnsi="Calibri" w:cs="Calibri"/>
          <w:kern w:val="0"/>
        </w:rPr>
        <w:t xml:space="preserve">contratante, </w:t>
      </w:r>
      <w:r w:rsidR="006D35FC">
        <w:rPr>
          <w:rFonts w:ascii="Calibri" w:hAnsi="Calibri" w:cs="Calibri"/>
          <w:spacing w:val="1"/>
          <w:kern w:val="0"/>
        </w:rPr>
        <w:t>a</w:t>
      </w:r>
      <w:r w:rsidR="006D35FC">
        <w:rPr>
          <w:rFonts w:ascii="Calibri" w:hAnsi="Calibri" w:cs="Calibri"/>
          <w:kern w:val="0"/>
        </w:rPr>
        <w:t xml:space="preserve"> qualquer </w:t>
      </w:r>
      <w:r w:rsidR="006D35FC">
        <w:rPr>
          <w:rFonts w:ascii="Calibri" w:hAnsi="Calibri" w:cs="Calibri"/>
          <w:spacing w:val="3"/>
          <w:kern w:val="0"/>
        </w:rPr>
        <w:t>momento</w:t>
      </w:r>
      <w:r w:rsidR="006D35FC">
        <w:rPr>
          <w:rFonts w:ascii="Calibri" w:hAnsi="Calibri" w:cs="Calibri"/>
          <w:kern w:val="0"/>
        </w:rPr>
        <w:t xml:space="preserve">, </w:t>
      </w:r>
      <w:r w:rsidR="006D35FC">
        <w:rPr>
          <w:rFonts w:ascii="Calibri" w:hAnsi="Calibri" w:cs="Calibri"/>
          <w:spacing w:val="3"/>
          <w:kern w:val="0"/>
        </w:rPr>
        <w:t>exigir</w:t>
      </w:r>
      <w:r w:rsidR="006D35FC">
        <w:rPr>
          <w:rFonts w:ascii="Calibri" w:hAnsi="Calibri" w:cs="Calibri"/>
          <w:kern w:val="0"/>
        </w:rPr>
        <w:t xml:space="preserve"> </w:t>
      </w:r>
      <w:r w:rsidR="006D35FC">
        <w:rPr>
          <w:rFonts w:ascii="Calibri" w:hAnsi="Calibri" w:cs="Calibri"/>
          <w:spacing w:val="3"/>
          <w:kern w:val="0"/>
        </w:rPr>
        <w:t>a</w:t>
      </w:r>
      <w:r w:rsidR="006D35FC">
        <w:rPr>
          <w:rFonts w:ascii="Calibri" w:hAnsi="Calibri" w:cs="Calibri"/>
          <w:kern w:val="0"/>
        </w:rPr>
        <w:t xml:space="preserve"> apresentação </w:t>
      </w:r>
      <w:r w:rsidR="006D35FC">
        <w:rPr>
          <w:rFonts w:ascii="Calibri" w:hAnsi="Calibri" w:cs="Calibri"/>
          <w:spacing w:val="3"/>
          <w:kern w:val="0"/>
        </w:rPr>
        <w:t>de</w:t>
      </w:r>
      <w:r w:rsidR="006D35FC">
        <w:rPr>
          <w:rFonts w:ascii="Calibri" w:hAnsi="Calibri" w:cs="Calibri"/>
          <w:kern w:val="0"/>
        </w:rPr>
        <w:t xml:space="preserve"> </w:t>
      </w:r>
      <w:r w:rsidR="006D35FC">
        <w:rPr>
          <w:rFonts w:ascii="Calibri" w:hAnsi="Calibri" w:cs="Calibri"/>
          <w:spacing w:val="2"/>
          <w:kern w:val="0"/>
        </w:rPr>
        <w:t>parte</w:t>
      </w:r>
      <w:r w:rsidR="006D35FC">
        <w:rPr>
          <w:rFonts w:ascii="Calibri" w:hAnsi="Calibri" w:cs="Calibri"/>
          <w:kern w:val="0"/>
        </w:rPr>
        <w:t xml:space="preserve"> ou</w:t>
      </w:r>
      <w:r>
        <w:rPr>
          <w:rFonts w:ascii="Calibri" w:hAnsi="Calibri" w:cs="Calibri"/>
          <w:kern w:val="0"/>
        </w:rPr>
        <w:t xml:space="preserve"> totalid</w:t>
      </w:r>
      <w:r>
        <w:rPr>
          <w:rFonts w:ascii="Calibri" w:hAnsi="Calibri" w:cs="Calibri"/>
          <w:spacing w:val="-1"/>
          <w:kern w:val="0"/>
        </w:rPr>
        <w:t>a</w:t>
      </w:r>
      <w:r>
        <w:rPr>
          <w:rFonts w:ascii="Calibri" w:hAnsi="Calibri" w:cs="Calibri"/>
          <w:kern w:val="0"/>
        </w:rPr>
        <w:t>de</w:t>
      </w:r>
      <w:r>
        <w:rPr>
          <w:rFonts w:ascii="Calibri" w:hAnsi="Calibri" w:cs="Calibri"/>
          <w:spacing w:val="-3"/>
          <w:kern w:val="0"/>
        </w:rPr>
        <w:t xml:space="preserve"> </w:t>
      </w:r>
      <w:r>
        <w:rPr>
          <w:rFonts w:ascii="Calibri" w:hAnsi="Calibri" w:cs="Calibri"/>
          <w:spacing w:val="1"/>
          <w:kern w:val="0"/>
        </w:rPr>
        <w:t>d</w:t>
      </w:r>
      <w:r>
        <w:rPr>
          <w:rFonts w:ascii="Calibri" w:hAnsi="Calibri" w:cs="Calibri"/>
          <w:kern w:val="0"/>
        </w:rPr>
        <w:t>os</w:t>
      </w:r>
      <w:r>
        <w:rPr>
          <w:rFonts w:ascii="Calibri" w:hAnsi="Calibri" w:cs="Calibri"/>
          <w:spacing w:val="-2"/>
          <w:kern w:val="0"/>
        </w:rPr>
        <w:t xml:space="preserve"> </w:t>
      </w:r>
      <w:r>
        <w:rPr>
          <w:rFonts w:ascii="Calibri" w:hAnsi="Calibri" w:cs="Calibri"/>
          <w:spacing w:val="1"/>
          <w:kern w:val="0"/>
        </w:rPr>
        <w:t>d</w:t>
      </w:r>
      <w:r>
        <w:rPr>
          <w:rFonts w:ascii="Calibri" w:hAnsi="Calibri" w:cs="Calibri"/>
          <w:kern w:val="0"/>
        </w:rPr>
        <w:t>o</w:t>
      </w:r>
      <w:r>
        <w:rPr>
          <w:rFonts w:ascii="Calibri" w:hAnsi="Calibri" w:cs="Calibri"/>
          <w:spacing w:val="-1"/>
          <w:kern w:val="0"/>
        </w:rPr>
        <w:t>cumen</w:t>
      </w:r>
      <w:r>
        <w:rPr>
          <w:rFonts w:ascii="Calibri" w:hAnsi="Calibri" w:cs="Calibri"/>
          <w:spacing w:val="-2"/>
          <w:kern w:val="0"/>
        </w:rPr>
        <w:t>t</w:t>
      </w:r>
      <w:r>
        <w:rPr>
          <w:rFonts w:ascii="Calibri" w:hAnsi="Calibri" w:cs="Calibri"/>
          <w:kern w:val="0"/>
        </w:rPr>
        <w:t>os</w:t>
      </w:r>
      <w:r>
        <w:rPr>
          <w:rFonts w:ascii="Calibri" w:hAnsi="Calibri" w:cs="Calibri"/>
          <w:spacing w:val="2"/>
          <w:kern w:val="0"/>
        </w:rPr>
        <w:t xml:space="preserve"> </w:t>
      </w:r>
      <w:r>
        <w:rPr>
          <w:rFonts w:ascii="Calibri" w:hAnsi="Calibri" w:cs="Calibri"/>
          <w:spacing w:val="-1"/>
          <w:kern w:val="0"/>
        </w:rPr>
        <w:t>a</w:t>
      </w:r>
      <w:r>
        <w:rPr>
          <w:rFonts w:ascii="Calibri" w:hAnsi="Calibri" w:cs="Calibri"/>
          <w:kern w:val="0"/>
        </w:rPr>
        <w:t>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tados</w:t>
      </w:r>
      <w:r>
        <w:rPr>
          <w:rFonts w:ascii="Calibri" w:hAnsi="Calibri" w:cs="Calibri"/>
          <w:spacing w:val="-2"/>
          <w:kern w:val="0"/>
        </w:rPr>
        <w:t xml:space="preserve"> </w:t>
      </w:r>
      <w:r>
        <w:rPr>
          <w:rFonts w:ascii="Calibri" w:hAnsi="Calibri" w:cs="Calibri"/>
          <w:spacing w:val="1"/>
          <w:kern w:val="0"/>
        </w:rPr>
        <w:t>q</w:t>
      </w:r>
      <w:r>
        <w:rPr>
          <w:rFonts w:ascii="Calibri" w:hAnsi="Calibri" w:cs="Calibri"/>
          <w:spacing w:val="-1"/>
          <w:kern w:val="0"/>
        </w:rPr>
        <w:t>uan</w:t>
      </w:r>
      <w:r>
        <w:rPr>
          <w:rFonts w:ascii="Calibri" w:hAnsi="Calibri" w:cs="Calibri"/>
          <w:kern w:val="0"/>
        </w:rPr>
        <w:t>do</w:t>
      </w:r>
      <w:r>
        <w:rPr>
          <w:rFonts w:ascii="Calibri" w:hAnsi="Calibri" w:cs="Calibri"/>
          <w:spacing w:val="-1"/>
          <w:kern w:val="0"/>
        </w:rPr>
        <w:t xml:space="preserve"> </w:t>
      </w:r>
      <w:r>
        <w:rPr>
          <w:rFonts w:ascii="Calibri" w:hAnsi="Calibri" w:cs="Calibri"/>
          <w:kern w:val="0"/>
        </w:rPr>
        <w:t>daq</w:t>
      </w:r>
      <w:r>
        <w:rPr>
          <w:rFonts w:ascii="Calibri" w:hAnsi="Calibri" w:cs="Calibri"/>
          <w:spacing w:val="-1"/>
          <w:kern w:val="0"/>
        </w:rPr>
        <w:t>ue</w:t>
      </w:r>
      <w:r>
        <w:rPr>
          <w:rFonts w:ascii="Calibri" w:hAnsi="Calibri" w:cs="Calibri"/>
          <w:kern w:val="0"/>
        </w:rPr>
        <w:t>l</w:t>
      </w:r>
      <w:r>
        <w:rPr>
          <w:rFonts w:ascii="Calibri" w:hAnsi="Calibri" w:cs="Calibri"/>
          <w:spacing w:val="-1"/>
          <w:kern w:val="0"/>
        </w:rPr>
        <w:t>a</w:t>
      </w:r>
      <w:r>
        <w:rPr>
          <w:rFonts w:ascii="Calibri" w:hAnsi="Calibri" w:cs="Calibri"/>
          <w:kern w:val="0"/>
        </w:rPr>
        <w:t>s f</w:t>
      </w:r>
      <w:r>
        <w:rPr>
          <w:rFonts w:ascii="Calibri" w:hAnsi="Calibri" w:cs="Calibri"/>
          <w:spacing w:val="-1"/>
          <w:kern w:val="0"/>
        </w:rPr>
        <w:t>a</w:t>
      </w:r>
      <w:r>
        <w:rPr>
          <w:rFonts w:ascii="Calibri" w:hAnsi="Calibri" w:cs="Calibri"/>
          <w:kern w:val="0"/>
        </w:rPr>
        <w:t>s</w:t>
      </w:r>
      <w:r>
        <w:rPr>
          <w:rFonts w:ascii="Calibri" w:hAnsi="Calibri" w:cs="Calibri"/>
          <w:spacing w:val="-1"/>
          <w:kern w:val="0"/>
        </w:rPr>
        <w:t>e</w:t>
      </w:r>
      <w:r>
        <w:rPr>
          <w:rFonts w:ascii="Calibri" w:hAnsi="Calibri" w:cs="Calibri"/>
          <w:kern w:val="0"/>
        </w:rPr>
        <w:t>s.</w:t>
      </w:r>
    </w:p>
    <w:p w14:paraId="65CE0CE4" w14:textId="77777777" w:rsidR="00A83D0C" w:rsidRDefault="00A83D0C" w:rsidP="00A83D0C">
      <w:pPr>
        <w:widowControl w:val="0"/>
        <w:autoSpaceDE w:val="0"/>
        <w:autoSpaceDN w:val="0"/>
        <w:adjustRightInd w:val="0"/>
        <w:spacing w:before="17" w:after="0" w:line="260" w:lineRule="exact"/>
        <w:ind w:right="32"/>
        <w:rPr>
          <w:rFonts w:ascii="Calibri" w:hAnsi="Calibri" w:cs="Calibri"/>
          <w:kern w:val="0"/>
        </w:rPr>
      </w:pPr>
    </w:p>
    <w:p w14:paraId="2CD164B7"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2"/>
          <w:kern w:val="0"/>
          <w:position w:val="-1"/>
        </w:rPr>
        <w:t xml:space="preserve">CLÁUSULA QUINTA </w:t>
      </w:r>
      <w:r>
        <w:rPr>
          <w:rFonts w:ascii="Calibri" w:hAnsi="Calibri" w:cs="Calibri"/>
          <w:b/>
          <w:bCs/>
          <w:kern w:val="0"/>
          <w:position w:val="-1"/>
        </w:rPr>
        <w:t>-</w:t>
      </w:r>
      <w:r>
        <w:rPr>
          <w:rFonts w:ascii="Calibri" w:hAnsi="Calibri" w:cs="Calibri"/>
          <w:b/>
          <w:bCs/>
          <w:spacing w:val="47"/>
          <w:kern w:val="0"/>
          <w:position w:val="-1"/>
        </w:rPr>
        <w:t xml:space="preserve"> </w:t>
      </w:r>
      <w:r>
        <w:rPr>
          <w:rFonts w:ascii="Calibri" w:hAnsi="Calibri" w:cs="Calibri"/>
          <w:b/>
          <w:bCs/>
          <w:spacing w:val="1"/>
          <w:kern w:val="0"/>
          <w:position w:val="-1"/>
        </w:rPr>
        <w:t>D</w:t>
      </w:r>
      <w:r>
        <w:rPr>
          <w:rFonts w:ascii="Calibri" w:hAnsi="Calibri" w:cs="Calibri"/>
          <w:b/>
          <w:bCs/>
          <w:kern w:val="0"/>
          <w:position w:val="-1"/>
        </w:rPr>
        <w:t xml:space="preserve">OS </w:t>
      </w:r>
      <w:r>
        <w:rPr>
          <w:rFonts w:ascii="Calibri" w:hAnsi="Calibri" w:cs="Calibri"/>
          <w:b/>
          <w:bCs/>
          <w:spacing w:val="-1"/>
          <w:kern w:val="0"/>
          <w:position w:val="-1"/>
        </w:rPr>
        <w:t>P</w:t>
      </w:r>
      <w:r>
        <w:rPr>
          <w:rFonts w:ascii="Calibri" w:hAnsi="Calibri" w:cs="Calibri"/>
          <w:b/>
          <w:bCs/>
          <w:spacing w:val="-2"/>
          <w:kern w:val="0"/>
          <w:position w:val="-1"/>
        </w:rPr>
        <w:t>R</w:t>
      </w:r>
      <w:r>
        <w:rPr>
          <w:rFonts w:ascii="Calibri" w:hAnsi="Calibri" w:cs="Calibri"/>
          <w:b/>
          <w:bCs/>
          <w:spacing w:val="1"/>
          <w:kern w:val="0"/>
          <w:position w:val="-1"/>
        </w:rPr>
        <w:t>E</w:t>
      </w:r>
      <w:r>
        <w:rPr>
          <w:rFonts w:ascii="Calibri" w:hAnsi="Calibri" w:cs="Calibri"/>
          <w:b/>
          <w:bCs/>
          <w:spacing w:val="-1"/>
          <w:kern w:val="0"/>
          <w:position w:val="-1"/>
        </w:rPr>
        <w:t>Ç</w:t>
      </w:r>
      <w:r>
        <w:rPr>
          <w:rFonts w:ascii="Calibri" w:hAnsi="Calibri" w:cs="Calibri"/>
          <w:b/>
          <w:bCs/>
          <w:spacing w:val="1"/>
          <w:kern w:val="0"/>
          <w:position w:val="-1"/>
        </w:rPr>
        <w:t>O</w:t>
      </w:r>
      <w:r>
        <w:rPr>
          <w:rFonts w:ascii="Calibri" w:hAnsi="Calibri" w:cs="Calibri"/>
          <w:b/>
          <w:bCs/>
          <w:kern w:val="0"/>
          <w:position w:val="-1"/>
        </w:rPr>
        <w:t>S</w:t>
      </w:r>
      <w:r>
        <w:rPr>
          <w:rFonts w:ascii="Calibri" w:hAnsi="Calibri" w:cs="Calibri"/>
          <w:b/>
          <w:bCs/>
          <w:spacing w:val="-2"/>
          <w:kern w:val="0"/>
          <w:position w:val="-1"/>
        </w:rPr>
        <w:t xml:space="preserve"> </w:t>
      </w:r>
      <w:r>
        <w:rPr>
          <w:rFonts w:ascii="Calibri" w:hAnsi="Calibri" w:cs="Calibri"/>
          <w:b/>
          <w:bCs/>
          <w:kern w:val="0"/>
          <w:position w:val="-1"/>
        </w:rPr>
        <w:t>E</w:t>
      </w:r>
      <w:r>
        <w:rPr>
          <w:rFonts w:ascii="Calibri" w:hAnsi="Calibri" w:cs="Calibri"/>
          <w:b/>
          <w:bCs/>
          <w:spacing w:val="1"/>
          <w:kern w:val="0"/>
          <w:position w:val="-1"/>
        </w:rPr>
        <w:t xml:space="preserve"> </w:t>
      </w:r>
      <w:r>
        <w:rPr>
          <w:rFonts w:ascii="Calibri" w:hAnsi="Calibri" w:cs="Calibri"/>
          <w:b/>
          <w:bCs/>
          <w:spacing w:val="-2"/>
          <w:kern w:val="0"/>
          <w:position w:val="-1"/>
        </w:rPr>
        <w:t>DO REAJUSTE DE PREÇOS</w:t>
      </w:r>
      <w:r>
        <w:rPr>
          <w:rFonts w:ascii="Calibri" w:hAnsi="Calibri" w:cs="Calibri"/>
          <w:b/>
          <w:bCs/>
          <w:kern w:val="0"/>
          <w:position w:val="-1"/>
        </w:rPr>
        <w:t>:</w:t>
      </w:r>
    </w:p>
    <w:p w14:paraId="78118ACE" w14:textId="77777777" w:rsidR="00A83D0C" w:rsidRDefault="00A83D0C" w:rsidP="00A83D0C">
      <w:pPr>
        <w:widowControl w:val="0"/>
        <w:autoSpaceDE w:val="0"/>
        <w:autoSpaceDN w:val="0"/>
        <w:adjustRightInd w:val="0"/>
        <w:spacing w:before="19" w:after="0" w:line="240" w:lineRule="exact"/>
        <w:ind w:right="32"/>
        <w:rPr>
          <w:rFonts w:ascii="Calibri" w:hAnsi="Calibri" w:cs="Calibri"/>
          <w:kern w:val="0"/>
        </w:rPr>
      </w:pPr>
    </w:p>
    <w:p w14:paraId="5407083B" w14:textId="6515BE60" w:rsidR="00A83D0C" w:rsidRDefault="00A83D0C" w:rsidP="00A83D0C">
      <w:pPr>
        <w:widowControl w:val="0"/>
        <w:autoSpaceDE w:val="0"/>
        <w:autoSpaceDN w:val="0"/>
        <w:adjustRightInd w:val="0"/>
        <w:spacing w:before="23" w:after="0" w:line="240" w:lineRule="auto"/>
        <w:ind w:left="568" w:right="32" w:hanging="426"/>
        <w:jc w:val="both"/>
        <w:rPr>
          <w:rFonts w:ascii="Calibri" w:hAnsi="Calibri" w:cs="Calibri"/>
          <w:kern w:val="0"/>
        </w:rPr>
      </w:pPr>
      <w:r>
        <w:rPr>
          <w:rFonts w:ascii="Calibri" w:hAnsi="Calibri" w:cs="Calibri"/>
          <w:b/>
          <w:bCs/>
          <w:kern w:val="0"/>
        </w:rPr>
        <w:t xml:space="preserve">5.1. </w:t>
      </w:r>
      <w:r>
        <w:rPr>
          <w:rFonts w:ascii="Calibri" w:hAnsi="Calibri" w:cs="Calibri"/>
          <w:kern w:val="0"/>
        </w:rPr>
        <w:t>Os pr</w:t>
      </w:r>
      <w:r>
        <w:rPr>
          <w:rFonts w:ascii="Calibri" w:hAnsi="Calibri" w:cs="Calibri"/>
          <w:spacing w:val="-1"/>
          <w:kern w:val="0"/>
        </w:rPr>
        <w:t>eç</w:t>
      </w:r>
      <w:r>
        <w:rPr>
          <w:rFonts w:ascii="Calibri" w:hAnsi="Calibri" w:cs="Calibri"/>
          <w:kern w:val="0"/>
        </w:rPr>
        <w:t>os of</w:t>
      </w:r>
      <w:r>
        <w:rPr>
          <w:rFonts w:ascii="Calibri" w:hAnsi="Calibri" w:cs="Calibri"/>
          <w:spacing w:val="-1"/>
          <w:kern w:val="0"/>
        </w:rPr>
        <w:t>e</w:t>
      </w:r>
      <w:r>
        <w:rPr>
          <w:rFonts w:ascii="Calibri" w:hAnsi="Calibri" w:cs="Calibri"/>
          <w:kern w:val="0"/>
        </w:rPr>
        <w:t xml:space="preserve">rtados </w:t>
      </w:r>
      <w:r>
        <w:rPr>
          <w:rFonts w:ascii="Calibri" w:hAnsi="Calibri" w:cs="Calibri"/>
          <w:spacing w:val="1"/>
          <w:kern w:val="0"/>
        </w:rPr>
        <w:t>p</w:t>
      </w:r>
      <w:r>
        <w:rPr>
          <w:rFonts w:ascii="Calibri" w:hAnsi="Calibri" w:cs="Calibri"/>
          <w:spacing w:val="-1"/>
          <w:kern w:val="0"/>
        </w:rPr>
        <w:t>e</w:t>
      </w:r>
      <w:r>
        <w:rPr>
          <w:rFonts w:ascii="Calibri" w:hAnsi="Calibri" w:cs="Calibri"/>
          <w:kern w:val="0"/>
        </w:rPr>
        <w:t>la</w:t>
      </w:r>
      <w:r>
        <w:rPr>
          <w:rFonts w:ascii="Calibri" w:hAnsi="Calibri" w:cs="Calibri"/>
          <w:spacing w:val="2"/>
          <w:kern w:val="0"/>
        </w:rPr>
        <w:t xml:space="preserve"> </w:t>
      </w:r>
      <w:r>
        <w:rPr>
          <w:rFonts w:ascii="Calibri" w:hAnsi="Calibri" w:cs="Calibri"/>
          <w:kern w:val="0"/>
        </w:rPr>
        <w:t>e</w:t>
      </w:r>
      <w:r>
        <w:rPr>
          <w:rFonts w:ascii="Calibri" w:hAnsi="Calibri" w:cs="Calibri"/>
          <w:spacing w:val="-1"/>
          <w:kern w:val="0"/>
        </w:rPr>
        <w:t>m</w:t>
      </w:r>
      <w:r>
        <w:rPr>
          <w:rFonts w:ascii="Calibri" w:hAnsi="Calibri" w:cs="Calibri"/>
          <w:kern w:val="0"/>
        </w:rPr>
        <w:t>pr</w:t>
      </w:r>
      <w:r>
        <w:rPr>
          <w:rFonts w:ascii="Calibri" w:hAnsi="Calibri" w:cs="Calibri"/>
          <w:spacing w:val="-1"/>
          <w:kern w:val="0"/>
        </w:rPr>
        <w:t>e</w:t>
      </w:r>
      <w:r>
        <w:rPr>
          <w:rFonts w:ascii="Calibri" w:hAnsi="Calibri" w:cs="Calibri"/>
          <w:kern w:val="0"/>
        </w:rPr>
        <w:t>sa adjudi</w:t>
      </w:r>
      <w:r>
        <w:rPr>
          <w:rFonts w:ascii="Calibri" w:hAnsi="Calibri" w:cs="Calibri"/>
          <w:spacing w:val="-1"/>
          <w:kern w:val="0"/>
        </w:rPr>
        <w:t>ca</w:t>
      </w:r>
      <w:r>
        <w:rPr>
          <w:rFonts w:ascii="Calibri" w:hAnsi="Calibri" w:cs="Calibri"/>
          <w:kern w:val="0"/>
        </w:rPr>
        <w:t>tária</w:t>
      </w:r>
      <w:r>
        <w:rPr>
          <w:rFonts w:ascii="Calibri" w:hAnsi="Calibri" w:cs="Calibri"/>
          <w:spacing w:val="-1"/>
          <w:kern w:val="0"/>
        </w:rPr>
        <w:t xml:space="preserve"> </w:t>
      </w:r>
      <w:r>
        <w:rPr>
          <w:rFonts w:ascii="Calibri" w:hAnsi="Calibri" w:cs="Calibri"/>
          <w:spacing w:val="3"/>
          <w:kern w:val="0"/>
        </w:rPr>
        <w:t>d</w:t>
      </w:r>
      <w:r>
        <w:rPr>
          <w:rFonts w:ascii="Calibri" w:hAnsi="Calibri" w:cs="Calibri"/>
          <w:kern w:val="0"/>
        </w:rPr>
        <w:t>a li</w:t>
      </w:r>
      <w:r>
        <w:rPr>
          <w:rFonts w:ascii="Calibri" w:hAnsi="Calibri" w:cs="Calibri"/>
          <w:spacing w:val="-1"/>
          <w:kern w:val="0"/>
        </w:rPr>
        <w:t>c</w:t>
      </w:r>
      <w:r>
        <w:rPr>
          <w:rFonts w:ascii="Calibri" w:hAnsi="Calibri" w:cs="Calibri"/>
          <w:kern w:val="0"/>
        </w:rPr>
        <w:t>ita</w:t>
      </w:r>
      <w:r>
        <w:rPr>
          <w:rFonts w:ascii="Calibri" w:hAnsi="Calibri" w:cs="Calibri"/>
          <w:spacing w:val="-1"/>
          <w:kern w:val="0"/>
        </w:rPr>
        <w:t>çã</w:t>
      </w:r>
      <w:r>
        <w:rPr>
          <w:rFonts w:ascii="Calibri" w:hAnsi="Calibri" w:cs="Calibri"/>
          <w:kern w:val="0"/>
        </w:rPr>
        <w:t>o,</w:t>
      </w:r>
      <w:r>
        <w:rPr>
          <w:rFonts w:ascii="Calibri" w:hAnsi="Calibri" w:cs="Calibri"/>
          <w:spacing w:val="1"/>
          <w:kern w:val="0"/>
        </w:rPr>
        <w:t xml:space="preserve"> </w:t>
      </w:r>
      <w:r>
        <w:rPr>
          <w:rFonts w:ascii="Calibri" w:hAnsi="Calibri" w:cs="Calibri"/>
          <w:kern w:val="0"/>
        </w:rPr>
        <w:t>sign</w:t>
      </w:r>
      <w:r>
        <w:rPr>
          <w:rFonts w:ascii="Calibri" w:hAnsi="Calibri" w:cs="Calibri"/>
          <w:spacing w:val="-1"/>
          <w:kern w:val="0"/>
        </w:rPr>
        <w:t>a</w:t>
      </w:r>
      <w:r>
        <w:rPr>
          <w:rFonts w:ascii="Calibri" w:hAnsi="Calibri" w:cs="Calibri"/>
          <w:kern w:val="0"/>
        </w:rPr>
        <w:t>tária</w:t>
      </w:r>
      <w:r>
        <w:rPr>
          <w:rFonts w:ascii="Calibri" w:hAnsi="Calibri" w:cs="Calibri"/>
          <w:spacing w:val="-1"/>
          <w:kern w:val="0"/>
        </w:rPr>
        <w:t xml:space="preserve"> </w:t>
      </w:r>
      <w:r>
        <w:rPr>
          <w:rFonts w:ascii="Calibri" w:hAnsi="Calibri" w:cs="Calibri"/>
          <w:spacing w:val="1"/>
          <w:kern w:val="0"/>
        </w:rPr>
        <w:t>d</w:t>
      </w:r>
      <w:r>
        <w:rPr>
          <w:rFonts w:ascii="Calibri" w:hAnsi="Calibri" w:cs="Calibri"/>
          <w:kern w:val="0"/>
        </w:rPr>
        <w:t>a</w:t>
      </w:r>
      <w:r>
        <w:rPr>
          <w:rFonts w:ascii="Calibri" w:hAnsi="Calibri" w:cs="Calibri"/>
          <w:spacing w:val="5"/>
          <w:kern w:val="0"/>
        </w:rPr>
        <w:t xml:space="preserve"> </w:t>
      </w:r>
      <w:r>
        <w:rPr>
          <w:rFonts w:ascii="Calibri" w:hAnsi="Calibri" w:cs="Calibri"/>
          <w:kern w:val="0"/>
        </w:rPr>
        <w:t>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 xml:space="preserve">te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kern w:val="0"/>
        </w:rPr>
        <w:t>,</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stam do</w:t>
      </w:r>
      <w:r>
        <w:rPr>
          <w:rFonts w:ascii="Calibri" w:hAnsi="Calibri" w:cs="Calibri"/>
          <w:spacing w:val="1"/>
          <w:kern w:val="0"/>
        </w:rPr>
        <w:t xml:space="preserve"> </w:t>
      </w:r>
      <w:r>
        <w:rPr>
          <w:rFonts w:ascii="Calibri" w:hAnsi="Calibri" w:cs="Calibri"/>
          <w:b/>
          <w:bCs/>
          <w:spacing w:val="-2"/>
          <w:kern w:val="0"/>
        </w:rPr>
        <w:t>“</w:t>
      </w:r>
      <w:r>
        <w:rPr>
          <w:rFonts w:ascii="Calibri" w:hAnsi="Calibri" w:cs="Calibri"/>
          <w:b/>
          <w:bCs/>
          <w:spacing w:val="1"/>
          <w:kern w:val="0"/>
        </w:rPr>
        <w:t>DE</w:t>
      </w:r>
      <w:r>
        <w:rPr>
          <w:rFonts w:ascii="Calibri" w:hAnsi="Calibri" w:cs="Calibri"/>
          <w:b/>
          <w:bCs/>
          <w:spacing w:val="-3"/>
          <w:kern w:val="0"/>
        </w:rPr>
        <w:t>M</w:t>
      </w:r>
      <w:r>
        <w:rPr>
          <w:rFonts w:ascii="Calibri" w:hAnsi="Calibri" w:cs="Calibri"/>
          <w:b/>
          <w:bCs/>
          <w:kern w:val="0"/>
        </w:rPr>
        <w:t>ONS</w:t>
      </w:r>
      <w:r>
        <w:rPr>
          <w:rFonts w:ascii="Calibri" w:hAnsi="Calibri" w:cs="Calibri"/>
          <w:b/>
          <w:bCs/>
          <w:spacing w:val="-1"/>
          <w:kern w:val="0"/>
        </w:rPr>
        <w:t>T</w:t>
      </w:r>
      <w:r>
        <w:rPr>
          <w:rFonts w:ascii="Calibri" w:hAnsi="Calibri" w:cs="Calibri"/>
          <w:b/>
          <w:bCs/>
          <w:spacing w:val="-2"/>
          <w:kern w:val="0"/>
        </w:rPr>
        <w:t>R</w:t>
      </w:r>
      <w:r>
        <w:rPr>
          <w:rFonts w:ascii="Calibri" w:hAnsi="Calibri" w:cs="Calibri"/>
          <w:b/>
          <w:bCs/>
          <w:kern w:val="0"/>
        </w:rPr>
        <w:t>A</w:t>
      </w:r>
      <w:r>
        <w:rPr>
          <w:rFonts w:ascii="Calibri" w:hAnsi="Calibri" w:cs="Calibri"/>
          <w:b/>
          <w:bCs/>
          <w:spacing w:val="-1"/>
          <w:kern w:val="0"/>
        </w:rPr>
        <w:t>TI</w:t>
      </w:r>
      <w:r>
        <w:rPr>
          <w:rFonts w:ascii="Calibri" w:hAnsi="Calibri" w:cs="Calibri"/>
          <w:b/>
          <w:bCs/>
          <w:kern w:val="0"/>
        </w:rPr>
        <w:t>VO</w:t>
      </w:r>
      <w:r>
        <w:rPr>
          <w:rFonts w:ascii="Calibri" w:hAnsi="Calibri" w:cs="Calibri"/>
          <w:b/>
          <w:bCs/>
          <w:spacing w:val="-2"/>
          <w:kern w:val="0"/>
        </w:rPr>
        <w:t xml:space="preserve"> </w:t>
      </w:r>
      <w:r>
        <w:rPr>
          <w:rFonts w:ascii="Calibri" w:hAnsi="Calibri" w:cs="Calibri"/>
          <w:b/>
          <w:bCs/>
          <w:spacing w:val="1"/>
          <w:kern w:val="0"/>
        </w:rPr>
        <w:t>D</w:t>
      </w:r>
      <w:r>
        <w:rPr>
          <w:rFonts w:ascii="Calibri" w:hAnsi="Calibri" w:cs="Calibri"/>
          <w:b/>
          <w:bCs/>
          <w:kern w:val="0"/>
        </w:rPr>
        <w:t>E</w:t>
      </w:r>
      <w:r>
        <w:rPr>
          <w:rFonts w:ascii="Calibri" w:hAnsi="Calibri" w:cs="Calibri"/>
          <w:b/>
          <w:bCs/>
          <w:spacing w:val="-1"/>
          <w:kern w:val="0"/>
        </w:rPr>
        <w:t xml:space="preserve"> </w:t>
      </w:r>
      <w:r>
        <w:rPr>
          <w:rFonts w:ascii="Calibri" w:hAnsi="Calibri" w:cs="Calibri"/>
          <w:b/>
          <w:bCs/>
          <w:spacing w:val="1"/>
          <w:kern w:val="0"/>
        </w:rPr>
        <w:t>L</w:t>
      </w:r>
      <w:r>
        <w:rPr>
          <w:rFonts w:ascii="Calibri" w:hAnsi="Calibri" w:cs="Calibri"/>
          <w:b/>
          <w:bCs/>
          <w:kern w:val="0"/>
        </w:rPr>
        <w:t>O</w:t>
      </w:r>
      <w:r>
        <w:rPr>
          <w:rFonts w:ascii="Calibri" w:hAnsi="Calibri" w:cs="Calibri"/>
          <w:b/>
          <w:bCs/>
          <w:spacing w:val="-3"/>
          <w:kern w:val="0"/>
        </w:rPr>
        <w:t>T</w:t>
      </w:r>
      <w:r>
        <w:rPr>
          <w:rFonts w:ascii="Calibri" w:hAnsi="Calibri" w:cs="Calibri"/>
          <w:b/>
          <w:bCs/>
          <w:spacing w:val="1"/>
          <w:kern w:val="0"/>
        </w:rPr>
        <w:t>E</w:t>
      </w:r>
      <w:r>
        <w:rPr>
          <w:rFonts w:ascii="Calibri" w:hAnsi="Calibri" w:cs="Calibri"/>
          <w:b/>
          <w:bCs/>
          <w:kern w:val="0"/>
        </w:rPr>
        <w:t xml:space="preserve">S </w:t>
      </w:r>
      <w:r>
        <w:rPr>
          <w:rFonts w:ascii="Calibri" w:hAnsi="Calibri" w:cs="Calibri"/>
          <w:b/>
          <w:bCs/>
          <w:spacing w:val="-2"/>
          <w:kern w:val="0"/>
        </w:rPr>
        <w:t>R</w:t>
      </w:r>
      <w:r>
        <w:rPr>
          <w:rFonts w:ascii="Calibri" w:hAnsi="Calibri" w:cs="Calibri"/>
          <w:b/>
          <w:bCs/>
          <w:spacing w:val="-1"/>
          <w:kern w:val="0"/>
        </w:rPr>
        <w:t>E</w:t>
      </w:r>
      <w:r>
        <w:rPr>
          <w:rFonts w:ascii="Calibri" w:hAnsi="Calibri" w:cs="Calibri"/>
          <w:b/>
          <w:bCs/>
          <w:spacing w:val="1"/>
          <w:kern w:val="0"/>
        </w:rPr>
        <w:t>G</w:t>
      </w:r>
      <w:r>
        <w:rPr>
          <w:rFonts w:ascii="Calibri" w:hAnsi="Calibri" w:cs="Calibri"/>
          <w:b/>
          <w:bCs/>
          <w:spacing w:val="-1"/>
          <w:kern w:val="0"/>
        </w:rPr>
        <w:t>I</w:t>
      </w:r>
      <w:r>
        <w:rPr>
          <w:rFonts w:ascii="Calibri" w:hAnsi="Calibri" w:cs="Calibri"/>
          <w:b/>
          <w:bCs/>
          <w:kern w:val="0"/>
        </w:rPr>
        <w:t>S</w:t>
      </w:r>
      <w:r>
        <w:rPr>
          <w:rFonts w:ascii="Calibri" w:hAnsi="Calibri" w:cs="Calibri"/>
          <w:b/>
          <w:bCs/>
          <w:spacing w:val="-1"/>
          <w:kern w:val="0"/>
        </w:rPr>
        <w:t>T</w:t>
      </w:r>
      <w:r>
        <w:rPr>
          <w:rFonts w:ascii="Calibri" w:hAnsi="Calibri" w:cs="Calibri"/>
          <w:b/>
          <w:bCs/>
          <w:kern w:val="0"/>
        </w:rPr>
        <w:t>R</w:t>
      </w:r>
      <w:r>
        <w:rPr>
          <w:rFonts w:ascii="Calibri" w:hAnsi="Calibri" w:cs="Calibri"/>
          <w:b/>
          <w:bCs/>
          <w:spacing w:val="-2"/>
          <w:kern w:val="0"/>
        </w:rPr>
        <w:t>A</w:t>
      </w:r>
      <w:r>
        <w:rPr>
          <w:rFonts w:ascii="Calibri" w:hAnsi="Calibri" w:cs="Calibri"/>
          <w:b/>
          <w:bCs/>
          <w:spacing w:val="1"/>
          <w:kern w:val="0"/>
        </w:rPr>
        <w:t>D</w:t>
      </w:r>
      <w:r>
        <w:rPr>
          <w:rFonts w:ascii="Calibri" w:hAnsi="Calibri" w:cs="Calibri"/>
          <w:b/>
          <w:bCs/>
          <w:kern w:val="0"/>
        </w:rPr>
        <w:t>OS”,</w:t>
      </w:r>
      <w:r>
        <w:rPr>
          <w:rFonts w:ascii="Calibri" w:hAnsi="Calibri" w:cs="Calibri"/>
          <w:b/>
          <w:bCs/>
          <w:spacing w:val="1"/>
          <w:kern w:val="0"/>
        </w:rPr>
        <w:t xml:space="preserve"> </w:t>
      </w:r>
      <w:r>
        <w:rPr>
          <w:rFonts w:ascii="Calibri" w:hAnsi="Calibri" w:cs="Calibri"/>
          <w:spacing w:val="-1"/>
          <w:kern w:val="0"/>
        </w:rPr>
        <w:t>ane</w:t>
      </w:r>
      <w:r>
        <w:rPr>
          <w:rFonts w:ascii="Calibri" w:hAnsi="Calibri" w:cs="Calibri"/>
          <w:spacing w:val="1"/>
          <w:kern w:val="0"/>
        </w:rPr>
        <w:t>x</w:t>
      </w:r>
      <w:r>
        <w:rPr>
          <w:rFonts w:ascii="Calibri" w:hAnsi="Calibri" w:cs="Calibri"/>
          <w:spacing w:val="-2"/>
          <w:kern w:val="0"/>
        </w:rPr>
        <w:t>o</w:t>
      </w:r>
      <w:r>
        <w:rPr>
          <w:rFonts w:ascii="Calibri" w:hAnsi="Calibri" w:cs="Calibri"/>
          <w:kern w:val="0"/>
        </w:rPr>
        <w:t>;</w:t>
      </w:r>
    </w:p>
    <w:p w14:paraId="2CD3A1F7" w14:textId="77777777" w:rsidR="00A83D0C" w:rsidRDefault="00A83D0C" w:rsidP="00A83D0C">
      <w:pPr>
        <w:suppressAutoHyphens/>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5.2. </w:t>
      </w:r>
      <w:r>
        <w:rPr>
          <w:rFonts w:ascii="Calibri" w:hAnsi="Calibri" w:cs="Calibri"/>
          <w:kern w:val="0"/>
        </w:rPr>
        <w:t>Os preços a serem pagos à DETENTORA serão os vigentes na data da ordem de fornecimento, independentemente da data da entrega dos materiais/serviços;</w:t>
      </w:r>
    </w:p>
    <w:p w14:paraId="4DF95519" w14:textId="77777777" w:rsidR="00A83D0C" w:rsidRDefault="00A83D0C" w:rsidP="00A83D0C">
      <w:pPr>
        <w:suppressAutoHyphens/>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5.3. </w:t>
      </w:r>
      <w:r>
        <w:rPr>
          <w:rFonts w:ascii="Calibri" w:hAnsi="Calibri" w:cs="Calibri"/>
          <w:kern w:val="0"/>
        </w:rPr>
        <w:t>Os preços registrados constituirão a única e completa remuneração pelo fornecimento dos materiais/serviços objeto desta ata de registro de preço, incluído frete até o local de entrega;</w:t>
      </w:r>
    </w:p>
    <w:p w14:paraId="71428E26" w14:textId="30AE45B7" w:rsidR="00A83D0C" w:rsidRDefault="00A83D0C" w:rsidP="00A83D0C">
      <w:pPr>
        <w:suppressAutoHyphens/>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5.</w:t>
      </w:r>
      <w:r w:rsidR="00520E06">
        <w:rPr>
          <w:rFonts w:ascii="Calibri" w:hAnsi="Calibri" w:cs="Calibri"/>
          <w:b/>
          <w:bCs/>
          <w:kern w:val="0"/>
        </w:rPr>
        <w:t>4</w:t>
      </w:r>
      <w:r>
        <w:rPr>
          <w:rFonts w:ascii="Calibri" w:hAnsi="Calibri" w:cs="Calibri"/>
          <w:b/>
          <w:bCs/>
          <w:kern w:val="0"/>
        </w:rPr>
        <w:t xml:space="preserve">. </w:t>
      </w:r>
      <w:r>
        <w:rPr>
          <w:rFonts w:ascii="Calibri" w:hAnsi="Calibri" w:cs="Calibri"/>
          <w:kern w:val="0"/>
        </w:rPr>
        <w:t>Os preços registrados poderão ser alterados ou atualizados em decorrência de eventual redução dos preços praticados no mercado ou de fato que eleve o custo dos bens, das obras ou dos serviços registrados, na forma da cláusula 16 do edital, nas seguintes situações:</w:t>
      </w:r>
    </w:p>
    <w:p w14:paraId="2154417E" w14:textId="506DB041" w:rsidR="00A83D0C" w:rsidRDefault="00A83D0C" w:rsidP="00A83D0C">
      <w:pPr>
        <w:suppressAutoHyphens/>
        <w:autoSpaceDE w:val="0"/>
        <w:autoSpaceDN w:val="0"/>
        <w:adjustRightInd w:val="0"/>
        <w:spacing w:after="0" w:line="240" w:lineRule="auto"/>
        <w:ind w:left="1136" w:right="32" w:hanging="568"/>
        <w:jc w:val="both"/>
        <w:rPr>
          <w:rFonts w:ascii="Calibri" w:hAnsi="Calibri" w:cs="Calibri"/>
          <w:kern w:val="0"/>
        </w:rPr>
      </w:pPr>
      <w:r>
        <w:rPr>
          <w:rFonts w:ascii="Calibri" w:hAnsi="Calibri" w:cs="Calibri"/>
          <w:b/>
          <w:bCs/>
          <w:kern w:val="0"/>
        </w:rPr>
        <w:t>5.</w:t>
      </w:r>
      <w:r w:rsidR="00520E06">
        <w:rPr>
          <w:rFonts w:ascii="Calibri" w:hAnsi="Calibri" w:cs="Calibri"/>
          <w:b/>
          <w:bCs/>
          <w:kern w:val="0"/>
        </w:rPr>
        <w:t>4</w:t>
      </w:r>
      <w:r>
        <w:rPr>
          <w:rFonts w:ascii="Calibri" w:hAnsi="Calibri" w:cs="Calibri"/>
          <w:b/>
          <w:bCs/>
          <w:kern w:val="0"/>
        </w:rPr>
        <w:t xml:space="preserve">.1. </w:t>
      </w:r>
      <w:r>
        <w:rPr>
          <w:rFonts w:ascii="Calibri" w:hAnsi="Calibri" w:cs="Calibri"/>
          <w:kern w:val="0"/>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386131A7" w14:textId="3CD509EF" w:rsidR="00A83D0C" w:rsidRDefault="00A83D0C" w:rsidP="00A83D0C">
      <w:pPr>
        <w:suppressAutoHyphens/>
        <w:autoSpaceDE w:val="0"/>
        <w:autoSpaceDN w:val="0"/>
        <w:adjustRightInd w:val="0"/>
        <w:spacing w:after="0" w:line="240" w:lineRule="auto"/>
        <w:ind w:left="1136" w:right="32" w:hanging="568"/>
        <w:jc w:val="both"/>
        <w:rPr>
          <w:rFonts w:ascii="Calibri" w:hAnsi="Calibri" w:cs="Calibri"/>
          <w:kern w:val="0"/>
        </w:rPr>
      </w:pPr>
      <w:r>
        <w:rPr>
          <w:rFonts w:ascii="Calibri" w:hAnsi="Calibri" w:cs="Calibri"/>
          <w:b/>
          <w:bCs/>
          <w:kern w:val="0"/>
        </w:rPr>
        <w:t>5.</w:t>
      </w:r>
      <w:r w:rsidR="00520E06">
        <w:rPr>
          <w:rFonts w:ascii="Calibri" w:hAnsi="Calibri" w:cs="Calibri"/>
          <w:b/>
          <w:bCs/>
          <w:kern w:val="0"/>
        </w:rPr>
        <w:t>4</w:t>
      </w:r>
      <w:r>
        <w:rPr>
          <w:rFonts w:ascii="Calibri" w:hAnsi="Calibri" w:cs="Calibri"/>
          <w:b/>
          <w:bCs/>
          <w:kern w:val="0"/>
        </w:rPr>
        <w:t xml:space="preserve">.2. </w:t>
      </w:r>
      <w:r>
        <w:rPr>
          <w:rFonts w:ascii="Calibri" w:hAnsi="Calibri" w:cs="Calibri"/>
          <w:kern w:val="0"/>
        </w:rPr>
        <w:t xml:space="preserve">Em caso de criação, alteração ou extinção de quaisquer tributos ou encargos legais ou a superveniência de disposições legais, com comprovada repercussão sobre os preços registrados; </w:t>
      </w:r>
    </w:p>
    <w:p w14:paraId="03BA93F6" w14:textId="78468F6D" w:rsidR="00A83D0C" w:rsidRDefault="00A83D0C" w:rsidP="00A83D0C">
      <w:pPr>
        <w:suppressAutoHyphens/>
        <w:autoSpaceDE w:val="0"/>
        <w:autoSpaceDN w:val="0"/>
        <w:adjustRightInd w:val="0"/>
        <w:spacing w:after="0" w:line="240" w:lineRule="auto"/>
        <w:ind w:left="1136" w:right="32" w:hanging="568"/>
        <w:jc w:val="both"/>
        <w:rPr>
          <w:rFonts w:ascii="Calibri" w:hAnsi="Calibri" w:cs="Calibri"/>
          <w:kern w:val="0"/>
        </w:rPr>
      </w:pPr>
      <w:r>
        <w:rPr>
          <w:rFonts w:ascii="Calibri" w:hAnsi="Calibri" w:cs="Calibri"/>
          <w:b/>
          <w:bCs/>
          <w:kern w:val="0"/>
        </w:rPr>
        <w:t>5.</w:t>
      </w:r>
      <w:r w:rsidR="00520E06">
        <w:rPr>
          <w:rFonts w:ascii="Calibri" w:hAnsi="Calibri" w:cs="Calibri"/>
          <w:b/>
          <w:bCs/>
          <w:kern w:val="0"/>
        </w:rPr>
        <w:t>4</w:t>
      </w:r>
      <w:r>
        <w:rPr>
          <w:rFonts w:ascii="Calibri" w:hAnsi="Calibri" w:cs="Calibri"/>
          <w:b/>
          <w:bCs/>
          <w:kern w:val="0"/>
        </w:rPr>
        <w:t xml:space="preserve">.3. </w:t>
      </w:r>
      <w:r>
        <w:rPr>
          <w:rFonts w:ascii="Calibri" w:hAnsi="Calibri" w:cs="Calibri"/>
          <w:kern w:val="0"/>
        </w:rPr>
        <w:t>Na hipótese de previsão no edital ou no aviso de contratação direta de cláusula de reajustamento ou repactuação sobre os preços registrados, nos termos da Lei nº 14.133, de 2021.</w:t>
      </w:r>
    </w:p>
    <w:p w14:paraId="27CAF200" w14:textId="04B31185" w:rsidR="00A83D0C" w:rsidRDefault="00A83D0C" w:rsidP="00A83D0C">
      <w:pPr>
        <w:suppressAutoHyphens/>
        <w:autoSpaceDE w:val="0"/>
        <w:autoSpaceDN w:val="0"/>
        <w:adjustRightInd w:val="0"/>
        <w:spacing w:after="0" w:line="240" w:lineRule="auto"/>
        <w:ind w:left="1846" w:right="32" w:hanging="710"/>
        <w:jc w:val="both"/>
        <w:rPr>
          <w:rFonts w:ascii="Calibri" w:hAnsi="Calibri" w:cs="Calibri"/>
          <w:kern w:val="0"/>
        </w:rPr>
      </w:pPr>
      <w:r>
        <w:rPr>
          <w:rFonts w:ascii="Calibri" w:hAnsi="Calibri" w:cs="Calibri"/>
          <w:b/>
          <w:bCs/>
          <w:kern w:val="0"/>
        </w:rPr>
        <w:t>5.</w:t>
      </w:r>
      <w:r w:rsidR="00520E06">
        <w:rPr>
          <w:rFonts w:ascii="Calibri" w:hAnsi="Calibri" w:cs="Calibri"/>
          <w:b/>
          <w:bCs/>
          <w:kern w:val="0"/>
        </w:rPr>
        <w:t>4</w:t>
      </w:r>
      <w:r>
        <w:rPr>
          <w:rFonts w:ascii="Calibri" w:hAnsi="Calibri" w:cs="Calibri"/>
          <w:b/>
          <w:bCs/>
          <w:kern w:val="0"/>
        </w:rPr>
        <w:t xml:space="preserve">.3.1. </w:t>
      </w:r>
      <w:r>
        <w:rPr>
          <w:rFonts w:ascii="Calibri" w:hAnsi="Calibri" w:cs="Calibri"/>
          <w:kern w:val="0"/>
        </w:rPr>
        <w:t xml:space="preserve">No caso do reajustamento, deverá ser respeitada a contagem da anualidade e o índice previstos para a contratação;  </w:t>
      </w:r>
    </w:p>
    <w:p w14:paraId="2FB2B53B" w14:textId="6205686C" w:rsidR="00A83D0C" w:rsidRDefault="00A83D0C" w:rsidP="00A83D0C">
      <w:pPr>
        <w:suppressAutoHyphens/>
        <w:autoSpaceDE w:val="0"/>
        <w:autoSpaceDN w:val="0"/>
        <w:adjustRightInd w:val="0"/>
        <w:spacing w:after="0" w:line="240" w:lineRule="auto"/>
        <w:ind w:left="1846" w:right="32" w:hanging="710"/>
        <w:jc w:val="both"/>
        <w:rPr>
          <w:rFonts w:ascii="Calibri" w:hAnsi="Calibri" w:cs="Calibri"/>
          <w:kern w:val="0"/>
        </w:rPr>
      </w:pPr>
      <w:r>
        <w:rPr>
          <w:rFonts w:ascii="Calibri" w:hAnsi="Calibri" w:cs="Calibri"/>
          <w:b/>
          <w:bCs/>
          <w:kern w:val="0"/>
        </w:rPr>
        <w:t>5.</w:t>
      </w:r>
      <w:r w:rsidR="00520E06">
        <w:rPr>
          <w:rFonts w:ascii="Calibri" w:hAnsi="Calibri" w:cs="Calibri"/>
          <w:b/>
          <w:bCs/>
          <w:kern w:val="0"/>
        </w:rPr>
        <w:t>4</w:t>
      </w:r>
      <w:r>
        <w:rPr>
          <w:rFonts w:ascii="Calibri" w:hAnsi="Calibri" w:cs="Calibri"/>
          <w:b/>
          <w:bCs/>
          <w:kern w:val="0"/>
        </w:rPr>
        <w:t xml:space="preserve">.3.2. </w:t>
      </w:r>
      <w:r>
        <w:rPr>
          <w:rFonts w:ascii="Calibri" w:hAnsi="Calibri" w:cs="Calibri"/>
          <w:kern w:val="0"/>
        </w:rPr>
        <w:t>No caso da repactuação, poderá ser a pedido do interessado, conforme critérios definidos para a contratação.</w:t>
      </w:r>
    </w:p>
    <w:p w14:paraId="75DF59FE" w14:textId="77777777" w:rsidR="00A83D0C" w:rsidRDefault="00A83D0C" w:rsidP="00A83D0C">
      <w:pPr>
        <w:widowControl w:val="0"/>
        <w:autoSpaceDE w:val="0"/>
        <w:autoSpaceDN w:val="0"/>
        <w:adjustRightInd w:val="0"/>
        <w:spacing w:before="14" w:after="0" w:line="260" w:lineRule="exact"/>
        <w:ind w:right="32"/>
        <w:rPr>
          <w:rFonts w:ascii="Calibri" w:hAnsi="Calibri" w:cs="Calibri"/>
          <w:kern w:val="0"/>
        </w:rPr>
      </w:pPr>
    </w:p>
    <w:p w14:paraId="148C6302"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1"/>
          <w:kern w:val="0"/>
          <w:position w:val="-1"/>
        </w:rPr>
        <w:t xml:space="preserve">CLÁUSULA SEXTA </w:t>
      </w:r>
      <w:r>
        <w:rPr>
          <w:rFonts w:ascii="Calibri" w:hAnsi="Calibri" w:cs="Calibri"/>
          <w:b/>
          <w:bCs/>
          <w:kern w:val="0"/>
          <w:position w:val="-1"/>
        </w:rPr>
        <w:t>-</w:t>
      </w:r>
      <w:r>
        <w:rPr>
          <w:rFonts w:ascii="Calibri" w:hAnsi="Calibri" w:cs="Calibri"/>
          <w:b/>
          <w:bCs/>
          <w:spacing w:val="47"/>
          <w:kern w:val="0"/>
          <w:position w:val="-1"/>
        </w:rPr>
        <w:t xml:space="preserve"> </w:t>
      </w:r>
      <w:r>
        <w:rPr>
          <w:rFonts w:ascii="Calibri" w:hAnsi="Calibri" w:cs="Calibri"/>
          <w:b/>
          <w:bCs/>
          <w:spacing w:val="1"/>
          <w:kern w:val="0"/>
          <w:position w:val="-1"/>
        </w:rPr>
        <w:t>D</w:t>
      </w:r>
      <w:r>
        <w:rPr>
          <w:rFonts w:ascii="Calibri" w:hAnsi="Calibri" w:cs="Calibri"/>
          <w:b/>
          <w:bCs/>
          <w:kern w:val="0"/>
          <w:position w:val="-1"/>
        </w:rPr>
        <w:t xml:space="preserve">AS </w:t>
      </w:r>
      <w:r>
        <w:rPr>
          <w:rFonts w:ascii="Calibri" w:hAnsi="Calibri" w:cs="Calibri"/>
          <w:b/>
          <w:bCs/>
          <w:spacing w:val="-1"/>
          <w:kern w:val="0"/>
          <w:position w:val="-1"/>
        </w:rPr>
        <w:t>C</w:t>
      </w:r>
      <w:r>
        <w:rPr>
          <w:rFonts w:ascii="Calibri" w:hAnsi="Calibri" w:cs="Calibri"/>
          <w:b/>
          <w:bCs/>
          <w:kern w:val="0"/>
          <w:position w:val="-1"/>
        </w:rPr>
        <w:t>O</w:t>
      </w:r>
      <w:r>
        <w:rPr>
          <w:rFonts w:ascii="Calibri" w:hAnsi="Calibri" w:cs="Calibri"/>
          <w:b/>
          <w:bCs/>
          <w:spacing w:val="-2"/>
          <w:kern w:val="0"/>
          <w:position w:val="-1"/>
        </w:rPr>
        <w:t>N</w:t>
      </w:r>
      <w:r>
        <w:rPr>
          <w:rFonts w:ascii="Calibri" w:hAnsi="Calibri" w:cs="Calibri"/>
          <w:b/>
          <w:bCs/>
          <w:spacing w:val="1"/>
          <w:kern w:val="0"/>
          <w:position w:val="-1"/>
        </w:rPr>
        <w:t>D</w:t>
      </w:r>
      <w:r>
        <w:rPr>
          <w:rFonts w:ascii="Calibri" w:hAnsi="Calibri" w:cs="Calibri"/>
          <w:b/>
          <w:bCs/>
          <w:spacing w:val="-1"/>
          <w:kern w:val="0"/>
          <w:position w:val="-1"/>
        </w:rPr>
        <w:t>IÇ</w:t>
      </w:r>
      <w:r>
        <w:rPr>
          <w:rFonts w:ascii="Calibri" w:hAnsi="Calibri" w:cs="Calibri"/>
          <w:b/>
          <w:bCs/>
          <w:spacing w:val="-2"/>
          <w:kern w:val="0"/>
          <w:position w:val="-1"/>
        </w:rPr>
        <w:t>Õ</w:t>
      </w:r>
      <w:r>
        <w:rPr>
          <w:rFonts w:ascii="Calibri" w:hAnsi="Calibri" w:cs="Calibri"/>
          <w:b/>
          <w:bCs/>
          <w:spacing w:val="1"/>
          <w:kern w:val="0"/>
          <w:position w:val="-1"/>
        </w:rPr>
        <w:t>E</w:t>
      </w:r>
      <w:r>
        <w:rPr>
          <w:rFonts w:ascii="Calibri" w:hAnsi="Calibri" w:cs="Calibri"/>
          <w:b/>
          <w:bCs/>
          <w:kern w:val="0"/>
          <w:position w:val="-1"/>
        </w:rPr>
        <w:t xml:space="preserve">S </w:t>
      </w:r>
      <w:r>
        <w:rPr>
          <w:rFonts w:ascii="Calibri" w:hAnsi="Calibri" w:cs="Calibri"/>
          <w:b/>
          <w:bCs/>
          <w:spacing w:val="-2"/>
          <w:kern w:val="0"/>
          <w:position w:val="-1"/>
        </w:rPr>
        <w:t>D</w:t>
      </w:r>
      <w:r>
        <w:rPr>
          <w:rFonts w:ascii="Calibri" w:hAnsi="Calibri" w:cs="Calibri"/>
          <w:b/>
          <w:bCs/>
          <w:kern w:val="0"/>
          <w:position w:val="-1"/>
        </w:rPr>
        <w:t>E</w:t>
      </w:r>
      <w:r>
        <w:rPr>
          <w:rFonts w:ascii="Calibri" w:hAnsi="Calibri" w:cs="Calibri"/>
          <w:b/>
          <w:bCs/>
          <w:spacing w:val="1"/>
          <w:kern w:val="0"/>
          <w:position w:val="-1"/>
        </w:rPr>
        <w:t xml:space="preserve"> </w:t>
      </w:r>
      <w:r>
        <w:rPr>
          <w:rFonts w:ascii="Calibri" w:hAnsi="Calibri" w:cs="Calibri"/>
          <w:b/>
          <w:bCs/>
          <w:spacing w:val="-3"/>
          <w:kern w:val="0"/>
          <w:position w:val="-1"/>
        </w:rPr>
        <w:t>F</w:t>
      </w:r>
      <w:r>
        <w:rPr>
          <w:rFonts w:ascii="Calibri" w:hAnsi="Calibri" w:cs="Calibri"/>
          <w:b/>
          <w:bCs/>
          <w:kern w:val="0"/>
          <w:position w:val="-1"/>
        </w:rPr>
        <w:t>O</w:t>
      </w:r>
      <w:r>
        <w:rPr>
          <w:rFonts w:ascii="Calibri" w:hAnsi="Calibri" w:cs="Calibri"/>
          <w:b/>
          <w:bCs/>
          <w:spacing w:val="1"/>
          <w:kern w:val="0"/>
          <w:position w:val="-1"/>
        </w:rPr>
        <w:t>R</w:t>
      </w:r>
      <w:r>
        <w:rPr>
          <w:rFonts w:ascii="Calibri" w:hAnsi="Calibri" w:cs="Calibri"/>
          <w:b/>
          <w:bCs/>
          <w:spacing w:val="-2"/>
          <w:kern w:val="0"/>
          <w:position w:val="-1"/>
        </w:rPr>
        <w:t>N</w:t>
      </w:r>
      <w:r>
        <w:rPr>
          <w:rFonts w:ascii="Calibri" w:hAnsi="Calibri" w:cs="Calibri"/>
          <w:b/>
          <w:bCs/>
          <w:spacing w:val="1"/>
          <w:kern w:val="0"/>
          <w:position w:val="-1"/>
        </w:rPr>
        <w:t>E</w:t>
      </w:r>
      <w:r>
        <w:rPr>
          <w:rFonts w:ascii="Calibri" w:hAnsi="Calibri" w:cs="Calibri"/>
          <w:b/>
          <w:bCs/>
          <w:spacing w:val="-1"/>
          <w:kern w:val="0"/>
          <w:position w:val="-1"/>
        </w:rPr>
        <w:t>CI</w:t>
      </w:r>
      <w:r>
        <w:rPr>
          <w:rFonts w:ascii="Calibri" w:hAnsi="Calibri" w:cs="Calibri"/>
          <w:b/>
          <w:bCs/>
          <w:kern w:val="0"/>
          <w:position w:val="-1"/>
        </w:rPr>
        <w:t>ME</w:t>
      </w:r>
      <w:r>
        <w:rPr>
          <w:rFonts w:ascii="Calibri" w:hAnsi="Calibri" w:cs="Calibri"/>
          <w:b/>
          <w:bCs/>
          <w:spacing w:val="1"/>
          <w:kern w:val="0"/>
          <w:position w:val="-1"/>
        </w:rPr>
        <w:t>N</w:t>
      </w:r>
      <w:r>
        <w:rPr>
          <w:rFonts w:ascii="Calibri" w:hAnsi="Calibri" w:cs="Calibri"/>
          <w:b/>
          <w:bCs/>
          <w:spacing w:val="-3"/>
          <w:kern w:val="0"/>
          <w:position w:val="-1"/>
        </w:rPr>
        <w:t>T</w:t>
      </w:r>
      <w:r>
        <w:rPr>
          <w:rFonts w:ascii="Calibri" w:hAnsi="Calibri" w:cs="Calibri"/>
          <w:b/>
          <w:bCs/>
          <w:spacing w:val="2"/>
          <w:kern w:val="0"/>
          <w:position w:val="-1"/>
        </w:rPr>
        <w:t>O</w:t>
      </w:r>
      <w:r>
        <w:rPr>
          <w:rFonts w:ascii="Calibri" w:hAnsi="Calibri" w:cs="Calibri"/>
          <w:b/>
          <w:bCs/>
          <w:kern w:val="0"/>
          <w:position w:val="-1"/>
        </w:rPr>
        <w:t>:</w:t>
      </w:r>
    </w:p>
    <w:p w14:paraId="68BEEF68" w14:textId="77777777" w:rsidR="00A83D0C" w:rsidRDefault="00A83D0C" w:rsidP="00A83D0C">
      <w:pPr>
        <w:widowControl w:val="0"/>
        <w:autoSpaceDE w:val="0"/>
        <w:autoSpaceDN w:val="0"/>
        <w:adjustRightInd w:val="0"/>
        <w:spacing w:before="2" w:after="0" w:line="260" w:lineRule="exact"/>
        <w:ind w:right="32"/>
        <w:rPr>
          <w:rFonts w:ascii="Calibri" w:hAnsi="Calibri" w:cs="Calibri"/>
          <w:kern w:val="0"/>
        </w:rPr>
      </w:pPr>
    </w:p>
    <w:p w14:paraId="7FF36502" w14:textId="77777777" w:rsidR="00A83D0C" w:rsidRDefault="00A83D0C" w:rsidP="00A83D0C">
      <w:pPr>
        <w:widowControl w:val="0"/>
        <w:autoSpaceDE w:val="0"/>
        <w:autoSpaceDN w:val="0"/>
        <w:adjustRightInd w:val="0"/>
        <w:spacing w:before="32" w:after="0" w:line="264" w:lineRule="exact"/>
        <w:ind w:left="568" w:right="32" w:hanging="426"/>
        <w:jc w:val="both"/>
        <w:rPr>
          <w:rFonts w:ascii="Calibri" w:hAnsi="Calibri" w:cs="Calibri"/>
          <w:kern w:val="0"/>
        </w:rPr>
      </w:pPr>
      <w:r>
        <w:rPr>
          <w:rFonts w:ascii="Calibri" w:hAnsi="Calibri" w:cs="Calibri"/>
          <w:b/>
          <w:bCs/>
          <w:kern w:val="0"/>
        </w:rPr>
        <w:t xml:space="preserve">6.1. </w:t>
      </w:r>
      <w:r>
        <w:rPr>
          <w:rFonts w:ascii="Calibri" w:hAnsi="Calibri" w:cs="Calibri"/>
          <w:kern w:val="0"/>
        </w:rPr>
        <w:t>A</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tratada f</w:t>
      </w:r>
      <w:r>
        <w:rPr>
          <w:rFonts w:ascii="Calibri" w:hAnsi="Calibri" w:cs="Calibri"/>
          <w:spacing w:val="-1"/>
          <w:kern w:val="0"/>
        </w:rPr>
        <w:t>ica</w:t>
      </w:r>
      <w:r>
        <w:rPr>
          <w:rFonts w:ascii="Calibri" w:hAnsi="Calibri" w:cs="Calibri"/>
          <w:kern w:val="0"/>
        </w:rPr>
        <w:t>rá obri</w:t>
      </w:r>
      <w:r>
        <w:rPr>
          <w:rFonts w:ascii="Calibri" w:hAnsi="Calibri" w:cs="Calibri"/>
          <w:spacing w:val="-2"/>
          <w:kern w:val="0"/>
        </w:rPr>
        <w:t>g</w:t>
      </w:r>
      <w:r>
        <w:rPr>
          <w:rFonts w:ascii="Calibri" w:hAnsi="Calibri" w:cs="Calibri"/>
          <w:spacing w:val="-1"/>
          <w:kern w:val="0"/>
        </w:rPr>
        <w:t>a</w:t>
      </w:r>
      <w:r>
        <w:rPr>
          <w:rFonts w:ascii="Calibri" w:hAnsi="Calibri" w:cs="Calibri"/>
          <w:kern w:val="0"/>
        </w:rPr>
        <w:t>da</w:t>
      </w:r>
      <w:r>
        <w:rPr>
          <w:rFonts w:ascii="Calibri" w:hAnsi="Calibri" w:cs="Calibri"/>
          <w:spacing w:val="1"/>
          <w:kern w:val="0"/>
        </w:rPr>
        <w:t xml:space="preserve"> </w:t>
      </w:r>
      <w:r>
        <w:rPr>
          <w:rFonts w:ascii="Calibri" w:hAnsi="Calibri" w:cs="Calibri"/>
          <w:kern w:val="0"/>
        </w:rPr>
        <w:t xml:space="preserve">a </w:t>
      </w:r>
      <w:r>
        <w:rPr>
          <w:rFonts w:ascii="Calibri" w:hAnsi="Calibri" w:cs="Calibri"/>
          <w:spacing w:val="-1"/>
          <w:kern w:val="0"/>
        </w:rPr>
        <w:t>ace</w:t>
      </w:r>
      <w:r>
        <w:rPr>
          <w:rFonts w:ascii="Calibri" w:hAnsi="Calibri" w:cs="Calibri"/>
          <w:kern w:val="0"/>
        </w:rPr>
        <w:t>ita</w:t>
      </w:r>
      <w:r>
        <w:rPr>
          <w:rFonts w:ascii="Calibri" w:hAnsi="Calibri" w:cs="Calibri"/>
          <w:spacing w:val="1"/>
          <w:kern w:val="0"/>
        </w:rPr>
        <w:t>r</w:t>
      </w:r>
      <w:r>
        <w:rPr>
          <w:rFonts w:ascii="Calibri" w:hAnsi="Calibri" w:cs="Calibri"/>
          <w:kern w:val="0"/>
        </w:rPr>
        <w:t>,</w:t>
      </w:r>
      <w:r>
        <w:rPr>
          <w:rFonts w:ascii="Calibri" w:hAnsi="Calibri" w:cs="Calibri"/>
          <w:spacing w:val="2"/>
          <w:kern w:val="0"/>
        </w:rPr>
        <w:t xml:space="preserve"> </w:t>
      </w:r>
      <w:r>
        <w:rPr>
          <w:rFonts w:ascii="Calibri" w:hAnsi="Calibri" w:cs="Calibri"/>
          <w:spacing w:val="-1"/>
          <w:kern w:val="0"/>
        </w:rPr>
        <w:t>na</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me</w:t>
      </w:r>
      <w:r>
        <w:rPr>
          <w:rFonts w:ascii="Calibri" w:hAnsi="Calibri" w:cs="Calibri"/>
          <w:kern w:val="0"/>
        </w:rPr>
        <w:t>s</w:t>
      </w:r>
      <w:r>
        <w:rPr>
          <w:rFonts w:ascii="Calibri" w:hAnsi="Calibri" w:cs="Calibri"/>
          <w:spacing w:val="1"/>
          <w:kern w:val="0"/>
        </w:rPr>
        <w:t>m</w:t>
      </w:r>
      <w:r>
        <w:rPr>
          <w:rFonts w:ascii="Calibri" w:hAnsi="Calibri" w:cs="Calibri"/>
          <w:spacing w:val="-1"/>
          <w:kern w:val="0"/>
        </w:rPr>
        <w:t>a</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di</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2"/>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tratu</w:t>
      </w:r>
      <w:r>
        <w:rPr>
          <w:rFonts w:ascii="Calibri" w:hAnsi="Calibri" w:cs="Calibri"/>
          <w:spacing w:val="-1"/>
          <w:kern w:val="0"/>
        </w:rPr>
        <w:t>a</w:t>
      </w:r>
      <w:r>
        <w:rPr>
          <w:rFonts w:ascii="Calibri" w:hAnsi="Calibri" w:cs="Calibri"/>
          <w:kern w:val="0"/>
        </w:rPr>
        <w:t>is,</w:t>
      </w:r>
      <w:r>
        <w:rPr>
          <w:rFonts w:ascii="Calibri" w:hAnsi="Calibri" w:cs="Calibri"/>
          <w:spacing w:val="2"/>
          <w:kern w:val="0"/>
        </w:rPr>
        <w:t xml:space="preserve"> </w:t>
      </w:r>
      <w:r>
        <w:rPr>
          <w:rFonts w:ascii="Calibri" w:hAnsi="Calibri" w:cs="Calibri"/>
          <w:kern w:val="0"/>
        </w:rPr>
        <w:t>os</w:t>
      </w:r>
      <w:r>
        <w:rPr>
          <w:rFonts w:ascii="Calibri" w:hAnsi="Calibri" w:cs="Calibri"/>
          <w:spacing w:val="1"/>
          <w:kern w:val="0"/>
        </w:rPr>
        <w:t xml:space="preserve"> </w:t>
      </w:r>
      <w:r>
        <w:rPr>
          <w:rFonts w:ascii="Calibri" w:hAnsi="Calibri" w:cs="Calibri"/>
          <w:spacing w:val="-1"/>
          <w:kern w:val="0"/>
        </w:rPr>
        <w:t>ac</w:t>
      </w:r>
      <w:r>
        <w:rPr>
          <w:rFonts w:ascii="Calibri" w:hAnsi="Calibri" w:cs="Calibri"/>
          <w:kern w:val="0"/>
        </w:rPr>
        <w:t>r</w:t>
      </w:r>
      <w:r>
        <w:rPr>
          <w:rFonts w:ascii="Calibri" w:hAnsi="Calibri" w:cs="Calibri"/>
          <w:spacing w:val="-1"/>
          <w:kern w:val="0"/>
        </w:rPr>
        <w:t>é</w:t>
      </w:r>
      <w:r>
        <w:rPr>
          <w:rFonts w:ascii="Calibri" w:hAnsi="Calibri" w:cs="Calibri"/>
          <w:kern w:val="0"/>
        </w:rPr>
        <w:t>s</w:t>
      </w:r>
      <w:r>
        <w:rPr>
          <w:rFonts w:ascii="Calibri" w:hAnsi="Calibri" w:cs="Calibri"/>
          <w:spacing w:val="-1"/>
          <w:kern w:val="0"/>
        </w:rPr>
        <w:t>c</w:t>
      </w:r>
      <w:r>
        <w:rPr>
          <w:rFonts w:ascii="Calibri" w:hAnsi="Calibri" w:cs="Calibri"/>
          <w:kern w:val="0"/>
        </w:rPr>
        <w:t>i</w:t>
      </w:r>
      <w:r>
        <w:rPr>
          <w:rFonts w:ascii="Calibri" w:hAnsi="Calibri" w:cs="Calibri"/>
          <w:spacing w:val="-1"/>
          <w:kern w:val="0"/>
        </w:rPr>
        <w:t>m</w:t>
      </w:r>
      <w:r>
        <w:rPr>
          <w:rFonts w:ascii="Calibri" w:hAnsi="Calibri" w:cs="Calibri"/>
          <w:kern w:val="0"/>
        </w:rPr>
        <w:t>os</w:t>
      </w:r>
      <w:r>
        <w:rPr>
          <w:rFonts w:ascii="Calibri" w:hAnsi="Calibri" w:cs="Calibri"/>
          <w:spacing w:val="1"/>
          <w:kern w:val="0"/>
        </w:rPr>
        <w:t xml:space="preserve"> </w:t>
      </w:r>
      <w:r>
        <w:rPr>
          <w:rFonts w:ascii="Calibri" w:hAnsi="Calibri" w:cs="Calibri"/>
          <w:kern w:val="0"/>
        </w:rPr>
        <w:t>que se f</w:t>
      </w:r>
      <w:r>
        <w:rPr>
          <w:rFonts w:ascii="Calibri" w:hAnsi="Calibri" w:cs="Calibri"/>
          <w:spacing w:val="-1"/>
          <w:kern w:val="0"/>
        </w:rPr>
        <w:t>i</w:t>
      </w:r>
      <w:r>
        <w:rPr>
          <w:rFonts w:ascii="Calibri" w:hAnsi="Calibri" w:cs="Calibri"/>
          <w:kern w:val="0"/>
        </w:rPr>
        <w:t>ze</w:t>
      </w:r>
      <w:r>
        <w:rPr>
          <w:rFonts w:ascii="Calibri" w:hAnsi="Calibri" w:cs="Calibri"/>
          <w:spacing w:val="-1"/>
          <w:kern w:val="0"/>
        </w:rPr>
        <w:t>re</w:t>
      </w:r>
      <w:r>
        <w:rPr>
          <w:rFonts w:ascii="Calibri" w:hAnsi="Calibri" w:cs="Calibri"/>
          <w:kern w:val="0"/>
        </w:rPr>
        <w:t>m n</w:t>
      </w:r>
      <w:r>
        <w:rPr>
          <w:rFonts w:ascii="Calibri" w:hAnsi="Calibri" w:cs="Calibri"/>
          <w:spacing w:val="-1"/>
          <w:kern w:val="0"/>
        </w:rPr>
        <w:t>ece</w:t>
      </w:r>
      <w:r>
        <w:rPr>
          <w:rFonts w:ascii="Calibri" w:hAnsi="Calibri" w:cs="Calibri"/>
          <w:kern w:val="0"/>
        </w:rPr>
        <w:t>ss</w:t>
      </w:r>
      <w:r>
        <w:rPr>
          <w:rFonts w:ascii="Calibri" w:hAnsi="Calibri" w:cs="Calibri"/>
          <w:spacing w:val="-1"/>
          <w:kern w:val="0"/>
        </w:rPr>
        <w:t>á</w:t>
      </w:r>
      <w:r>
        <w:rPr>
          <w:rFonts w:ascii="Calibri" w:hAnsi="Calibri" w:cs="Calibri"/>
          <w:kern w:val="0"/>
        </w:rPr>
        <w:t xml:space="preserve">rios </w:t>
      </w:r>
      <w:r>
        <w:rPr>
          <w:rFonts w:ascii="Calibri" w:hAnsi="Calibri" w:cs="Calibri"/>
          <w:spacing w:val="-1"/>
          <w:kern w:val="0"/>
        </w:rPr>
        <w:t>e</w:t>
      </w:r>
      <w:r>
        <w:rPr>
          <w:rFonts w:ascii="Calibri" w:hAnsi="Calibri" w:cs="Calibri"/>
          <w:kern w:val="0"/>
        </w:rPr>
        <w:t xml:space="preserve">m até vinte e </w:t>
      </w:r>
      <w:r>
        <w:rPr>
          <w:rFonts w:ascii="Calibri" w:hAnsi="Calibri" w:cs="Calibri"/>
          <w:spacing w:val="-1"/>
          <w:kern w:val="0"/>
        </w:rPr>
        <w:t>c</w:t>
      </w:r>
      <w:r>
        <w:rPr>
          <w:rFonts w:ascii="Calibri" w:hAnsi="Calibri" w:cs="Calibri"/>
          <w:kern w:val="0"/>
        </w:rPr>
        <w:t>i</w:t>
      </w:r>
      <w:r>
        <w:rPr>
          <w:rFonts w:ascii="Calibri" w:hAnsi="Calibri" w:cs="Calibri"/>
          <w:spacing w:val="-1"/>
          <w:kern w:val="0"/>
        </w:rPr>
        <w:t>nc</w:t>
      </w:r>
      <w:r>
        <w:rPr>
          <w:rFonts w:ascii="Calibri" w:hAnsi="Calibri" w:cs="Calibri"/>
          <w:kern w:val="0"/>
        </w:rPr>
        <w:t xml:space="preserve">o </w:t>
      </w:r>
      <w:r>
        <w:rPr>
          <w:rFonts w:ascii="Calibri" w:hAnsi="Calibri" w:cs="Calibri"/>
          <w:spacing w:val="-1"/>
          <w:kern w:val="0"/>
        </w:rPr>
        <w:t>p</w:t>
      </w:r>
      <w:r>
        <w:rPr>
          <w:rFonts w:ascii="Calibri" w:hAnsi="Calibri" w:cs="Calibri"/>
          <w:kern w:val="0"/>
        </w:rPr>
        <w:t xml:space="preserve">or </w:t>
      </w:r>
      <w:r>
        <w:rPr>
          <w:rFonts w:ascii="Calibri" w:hAnsi="Calibri" w:cs="Calibri"/>
          <w:spacing w:val="-1"/>
          <w:kern w:val="0"/>
        </w:rPr>
        <w:t>cen</w:t>
      </w:r>
      <w:r>
        <w:rPr>
          <w:rFonts w:ascii="Calibri" w:hAnsi="Calibri" w:cs="Calibri"/>
          <w:spacing w:val="-2"/>
          <w:kern w:val="0"/>
        </w:rPr>
        <w:t>t</w:t>
      </w:r>
      <w:r>
        <w:rPr>
          <w:rFonts w:ascii="Calibri" w:hAnsi="Calibri" w:cs="Calibri"/>
          <w:kern w:val="0"/>
        </w:rPr>
        <w:t>o (2</w:t>
      </w:r>
      <w:r>
        <w:rPr>
          <w:rFonts w:ascii="Calibri" w:hAnsi="Calibri" w:cs="Calibri"/>
          <w:spacing w:val="-1"/>
          <w:kern w:val="0"/>
        </w:rPr>
        <w:t>5</w:t>
      </w:r>
      <w:r>
        <w:rPr>
          <w:rFonts w:ascii="Calibri" w:hAnsi="Calibri" w:cs="Calibri"/>
          <w:kern w:val="0"/>
        </w:rPr>
        <w:t xml:space="preserve">%) </w:t>
      </w:r>
      <w:r>
        <w:rPr>
          <w:rFonts w:ascii="Calibri" w:hAnsi="Calibri" w:cs="Calibri"/>
          <w:spacing w:val="-2"/>
          <w:kern w:val="0"/>
        </w:rPr>
        <w:t>d</w:t>
      </w:r>
      <w:r>
        <w:rPr>
          <w:rFonts w:ascii="Calibri" w:hAnsi="Calibri" w:cs="Calibri"/>
          <w:kern w:val="0"/>
        </w:rPr>
        <w:t xml:space="preserve">o </w:t>
      </w:r>
      <w:r>
        <w:rPr>
          <w:rFonts w:ascii="Calibri" w:hAnsi="Calibri" w:cs="Calibri"/>
          <w:spacing w:val="1"/>
          <w:kern w:val="0"/>
        </w:rPr>
        <w:t>v</w:t>
      </w:r>
      <w:r>
        <w:rPr>
          <w:rFonts w:ascii="Calibri" w:hAnsi="Calibri" w:cs="Calibri"/>
          <w:spacing w:val="-1"/>
          <w:kern w:val="0"/>
        </w:rPr>
        <w:t>a</w:t>
      </w:r>
      <w:r>
        <w:rPr>
          <w:rFonts w:ascii="Calibri" w:hAnsi="Calibri" w:cs="Calibri"/>
          <w:spacing w:val="-3"/>
          <w:kern w:val="0"/>
        </w:rPr>
        <w:t>l</w:t>
      </w:r>
      <w:r>
        <w:rPr>
          <w:rFonts w:ascii="Calibri" w:hAnsi="Calibri" w:cs="Calibri"/>
          <w:kern w:val="0"/>
        </w:rPr>
        <w:t>or ini</w:t>
      </w:r>
      <w:r>
        <w:rPr>
          <w:rFonts w:ascii="Calibri" w:hAnsi="Calibri" w:cs="Calibri"/>
          <w:spacing w:val="-1"/>
          <w:kern w:val="0"/>
        </w:rPr>
        <w:t>c</w:t>
      </w:r>
      <w:r>
        <w:rPr>
          <w:rFonts w:ascii="Calibri" w:hAnsi="Calibri" w:cs="Calibri"/>
          <w:kern w:val="0"/>
        </w:rPr>
        <w:t>i</w:t>
      </w:r>
      <w:r>
        <w:rPr>
          <w:rFonts w:ascii="Calibri" w:hAnsi="Calibri" w:cs="Calibri"/>
          <w:spacing w:val="-1"/>
          <w:kern w:val="0"/>
        </w:rPr>
        <w:t>a</w:t>
      </w:r>
      <w:r>
        <w:rPr>
          <w:rFonts w:ascii="Calibri" w:hAnsi="Calibri" w:cs="Calibri"/>
          <w:kern w:val="0"/>
        </w:rPr>
        <w:t>l</w:t>
      </w:r>
      <w:r>
        <w:rPr>
          <w:rFonts w:ascii="Calibri" w:hAnsi="Calibri" w:cs="Calibri"/>
          <w:spacing w:val="-1"/>
          <w:kern w:val="0"/>
        </w:rPr>
        <w:t xml:space="preserve"> a</w:t>
      </w:r>
      <w:r>
        <w:rPr>
          <w:rFonts w:ascii="Calibri" w:hAnsi="Calibri" w:cs="Calibri"/>
          <w:kern w:val="0"/>
        </w:rPr>
        <w:t>tu</w:t>
      </w:r>
      <w:r>
        <w:rPr>
          <w:rFonts w:ascii="Calibri" w:hAnsi="Calibri" w:cs="Calibri"/>
          <w:spacing w:val="-1"/>
          <w:kern w:val="0"/>
        </w:rPr>
        <w:t>a</w:t>
      </w:r>
      <w:r>
        <w:rPr>
          <w:rFonts w:ascii="Calibri" w:hAnsi="Calibri" w:cs="Calibri"/>
          <w:kern w:val="0"/>
        </w:rPr>
        <w:t>liz</w:t>
      </w:r>
      <w:r>
        <w:rPr>
          <w:rFonts w:ascii="Calibri" w:hAnsi="Calibri" w:cs="Calibri"/>
          <w:spacing w:val="-1"/>
          <w:kern w:val="0"/>
        </w:rPr>
        <w:t>a</w:t>
      </w:r>
      <w:r>
        <w:rPr>
          <w:rFonts w:ascii="Calibri" w:hAnsi="Calibri" w:cs="Calibri"/>
          <w:kern w:val="0"/>
        </w:rPr>
        <w:t>do</w:t>
      </w:r>
      <w:r>
        <w:rPr>
          <w:rFonts w:ascii="Calibri" w:hAnsi="Calibri" w:cs="Calibri"/>
          <w:spacing w:val="1"/>
          <w:kern w:val="0"/>
        </w:rPr>
        <w:t xml:space="preserve"> </w:t>
      </w:r>
      <w:r>
        <w:rPr>
          <w:rFonts w:ascii="Calibri" w:hAnsi="Calibri" w:cs="Calibri"/>
          <w:kern w:val="0"/>
        </w:rPr>
        <w:t>de</w:t>
      </w:r>
      <w:r>
        <w:rPr>
          <w:rFonts w:ascii="Calibri" w:hAnsi="Calibri" w:cs="Calibri"/>
          <w:spacing w:val="-3"/>
          <w:kern w:val="0"/>
        </w:rPr>
        <w:t>s</w:t>
      </w:r>
      <w:r>
        <w:rPr>
          <w:rFonts w:ascii="Calibri" w:hAnsi="Calibri" w:cs="Calibri"/>
          <w:kern w:val="0"/>
        </w:rPr>
        <w:t>ta</w:t>
      </w:r>
      <w:r>
        <w:rPr>
          <w:rFonts w:ascii="Calibri" w:hAnsi="Calibri" w:cs="Calibri"/>
          <w:spacing w:val="2"/>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spacing w:val="-2"/>
          <w:kern w:val="0"/>
        </w:rPr>
        <w:t>A</w:t>
      </w:r>
      <w:r>
        <w:rPr>
          <w:rFonts w:ascii="Calibri" w:hAnsi="Calibri" w:cs="Calibri"/>
          <w:kern w:val="0"/>
        </w:rPr>
        <w:t>;</w:t>
      </w:r>
    </w:p>
    <w:p w14:paraId="37770413"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6.2. </w:t>
      </w:r>
      <w:r>
        <w:rPr>
          <w:rFonts w:ascii="Calibri" w:hAnsi="Calibri" w:cs="Calibri"/>
          <w:kern w:val="0"/>
        </w:rPr>
        <w:t>Os</w:t>
      </w:r>
      <w:r>
        <w:rPr>
          <w:rFonts w:ascii="Calibri" w:hAnsi="Calibri" w:cs="Calibri"/>
          <w:spacing w:val="3"/>
          <w:kern w:val="0"/>
        </w:rPr>
        <w:t xml:space="preserve"> </w:t>
      </w:r>
      <w:r>
        <w:rPr>
          <w:rFonts w:ascii="Calibri" w:hAnsi="Calibri" w:cs="Calibri"/>
          <w:kern w:val="0"/>
        </w:rPr>
        <w:t>prod</w:t>
      </w:r>
      <w:r>
        <w:rPr>
          <w:rFonts w:ascii="Calibri" w:hAnsi="Calibri" w:cs="Calibri"/>
          <w:spacing w:val="-3"/>
          <w:kern w:val="0"/>
        </w:rPr>
        <w:t>u</w:t>
      </w:r>
      <w:r>
        <w:rPr>
          <w:rFonts w:ascii="Calibri" w:hAnsi="Calibri" w:cs="Calibri"/>
          <w:kern w:val="0"/>
        </w:rPr>
        <w:t>tos/serviços</w:t>
      </w:r>
      <w:r>
        <w:rPr>
          <w:rFonts w:ascii="Calibri" w:hAnsi="Calibri" w:cs="Calibri"/>
          <w:spacing w:val="3"/>
          <w:kern w:val="0"/>
        </w:rPr>
        <w:t xml:space="preserve"> </w:t>
      </w:r>
      <w:r>
        <w:rPr>
          <w:rFonts w:ascii="Calibri" w:hAnsi="Calibri" w:cs="Calibri"/>
          <w:kern w:val="0"/>
        </w:rPr>
        <w:t>dev</w:t>
      </w:r>
      <w:r>
        <w:rPr>
          <w:rFonts w:ascii="Calibri" w:hAnsi="Calibri" w:cs="Calibri"/>
          <w:spacing w:val="-1"/>
          <w:kern w:val="0"/>
        </w:rPr>
        <w:t>e</w:t>
      </w:r>
      <w:r>
        <w:rPr>
          <w:rFonts w:ascii="Calibri" w:hAnsi="Calibri" w:cs="Calibri"/>
          <w:kern w:val="0"/>
        </w:rPr>
        <w:t>r</w:t>
      </w:r>
      <w:r>
        <w:rPr>
          <w:rFonts w:ascii="Calibri" w:hAnsi="Calibri" w:cs="Calibri"/>
          <w:spacing w:val="-1"/>
          <w:kern w:val="0"/>
        </w:rPr>
        <w:t>ã</w:t>
      </w:r>
      <w:r>
        <w:rPr>
          <w:rFonts w:ascii="Calibri" w:hAnsi="Calibri" w:cs="Calibri"/>
          <w:kern w:val="0"/>
        </w:rPr>
        <w:t>o</w:t>
      </w:r>
      <w:r>
        <w:rPr>
          <w:rFonts w:ascii="Calibri" w:hAnsi="Calibri" w:cs="Calibri"/>
          <w:spacing w:val="1"/>
          <w:kern w:val="0"/>
        </w:rPr>
        <w:t xml:space="preserve"> </w:t>
      </w:r>
      <w:r>
        <w:rPr>
          <w:rFonts w:ascii="Calibri" w:hAnsi="Calibri" w:cs="Calibri"/>
          <w:spacing w:val="-1"/>
          <w:kern w:val="0"/>
        </w:rPr>
        <w:t>e</w:t>
      </w:r>
      <w:r>
        <w:rPr>
          <w:rFonts w:ascii="Calibri" w:hAnsi="Calibri" w:cs="Calibri"/>
          <w:kern w:val="0"/>
        </w:rPr>
        <w:t>star</w:t>
      </w:r>
      <w:r>
        <w:rPr>
          <w:rFonts w:ascii="Calibri" w:hAnsi="Calibri" w:cs="Calibri"/>
          <w:spacing w:val="2"/>
          <w:kern w:val="0"/>
        </w:rPr>
        <w:t xml:space="preserve"> </w:t>
      </w:r>
      <w:r>
        <w:rPr>
          <w:rFonts w:ascii="Calibri" w:hAnsi="Calibri" w:cs="Calibri"/>
          <w:kern w:val="0"/>
        </w:rPr>
        <w:t>de</w:t>
      </w:r>
      <w:r>
        <w:rPr>
          <w:rFonts w:ascii="Calibri" w:hAnsi="Calibri" w:cs="Calibri"/>
          <w:spacing w:val="2"/>
          <w:kern w:val="0"/>
        </w:rPr>
        <w:t xml:space="preserve"> </w:t>
      </w:r>
      <w:r>
        <w:rPr>
          <w:rFonts w:ascii="Calibri" w:hAnsi="Calibri" w:cs="Calibri"/>
          <w:spacing w:val="-1"/>
          <w:kern w:val="0"/>
        </w:rPr>
        <w:t>ac</w:t>
      </w:r>
      <w:r>
        <w:rPr>
          <w:rFonts w:ascii="Calibri" w:hAnsi="Calibri" w:cs="Calibri"/>
          <w:kern w:val="0"/>
        </w:rPr>
        <w:t>ordo</w:t>
      </w:r>
      <w:r>
        <w:rPr>
          <w:rFonts w:ascii="Calibri" w:hAnsi="Calibri" w:cs="Calibri"/>
          <w:spacing w:val="3"/>
          <w:kern w:val="0"/>
        </w:rPr>
        <w:t xml:space="preserve"> </w:t>
      </w:r>
      <w:r>
        <w:rPr>
          <w:rFonts w:ascii="Calibri" w:hAnsi="Calibri" w:cs="Calibri"/>
          <w:spacing w:val="-1"/>
          <w:kern w:val="0"/>
        </w:rPr>
        <w:t>c</w:t>
      </w:r>
      <w:r>
        <w:rPr>
          <w:rFonts w:ascii="Calibri" w:hAnsi="Calibri" w:cs="Calibri"/>
          <w:kern w:val="0"/>
        </w:rPr>
        <w:t>om</w:t>
      </w:r>
      <w:r>
        <w:rPr>
          <w:rFonts w:ascii="Calibri" w:hAnsi="Calibri" w:cs="Calibri"/>
          <w:spacing w:val="2"/>
          <w:kern w:val="0"/>
        </w:rPr>
        <w:t xml:space="preserve"> </w:t>
      </w:r>
      <w:r>
        <w:rPr>
          <w:rFonts w:ascii="Calibri" w:hAnsi="Calibri" w:cs="Calibri"/>
          <w:spacing w:val="-1"/>
          <w:kern w:val="0"/>
        </w:rPr>
        <w:t>a</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kern w:val="0"/>
        </w:rPr>
        <w:t>ig</w:t>
      </w:r>
      <w:r>
        <w:rPr>
          <w:rFonts w:ascii="Calibri" w:hAnsi="Calibri" w:cs="Calibri"/>
          <w:spacing w:val="-1"/>
          <w:kern w:val="0"/>
        </w:rPr>
        <w:t>ênc</w:t>
      </w:r>
      <w:r>
        <w:rPr>
          <w:rFonts w:ascii="Calibri" w:hAnsi="Calibri" w:cs="Calibri"/>
          <w:kern w:val="0"/>
        </w:rPr>
        <w:t>i</w:t>
      </w:r>
      <w:r>
        <w:rPr>
          <w:rFonts w:ascii="Calibri" w:hAnsi="Calibri" w:cs="Calibri"/>
          <w:spacing w:val="-1"/>
          <w:kern w:val="0"/>
        </w:rPr>
        <w:t>a</w:t>
      </w:r>
      <w:r>
        <w:rPr>
          <w:rFonts w:ascii="Calibri" w:hAnsi="Calibri" w:cs="Calibri"/>
          <w:kern w:val="0"/>
        </w:rPr>
        <w:t>s</w:t>
      </w:r>
      <w:r>
        <w:rPr>
          <w:rFonts w:ascii="Calibri" w:hAnsi="Calibri" w:cs="Calibri"/>
          <w:spacing w:val="3"/>
          <w:kern w:val="0"/>
        </w:rPr>
        <w:t xml:space="preserve"> </w:t>
      </w:r>
      <w:r>
        <w:rPr>
          <w:rFonts w:ascii="Calibri" w:hAnsi="Calibri" w:cs="Calibri"/>
          <w:kern w:val="0"/>
        </w:rPr>
        <w:t>do</w:t>
      </w:r>
      <w:r>
        <w:rPr>
          <w:rFonts w:ascii="Calibri" w:hAnsi="Calibri" w:cs="Calibri"/>
          <w:spacing w:val="3"/>
          <w:kern w:val="0"/>
        </w:rPr>
        <w:t xml:space="preserve"> </w:t>
      </w:r>
      <w:r>
        <w:rPr>
          <w:rFonts w:ascii="Calibri" w:hAnsi="Calibri" w:cs="Calibri"/>
          <w:spacing w:val="-3"/>
          <w:kern w:val="0"/>
        </w:rPr>
        <w:t>C</w:t>
      </w:r>
      <w:r>
        <w:rPr>
          <w:rFonts w:ascii="Calibri" w:hAnsi="Calibri" w:cs="Calibri"/>
          <w:kern w:val="0"/>
        </w:rPr>
        <w:t>ódigo</w:t>
      </w:r>
      <w:r>
        <w:rPr>
          <w:rFonts w:ascii="Calibri" w:hAnsi="Calibri" w:cs="Calibri"/>
          <w:spacing w:val="2"/>
          <w:kern w:val="0"/>
        </w:rPr>
        <w:t xml:space="preserve"> </w:t>
      </w:r>
      <w:r>
        <w:rPr>
          <w:rFonts w:ascii="Calibri" w:hAnsi="Calibri" w:cs="Calibri"/>
          <w:kern w:val="0"/>
        </w:rPr>
        <w:t xml:space="preserve">de </w:t>
      </w:r>
      <w:r>
        <w:rPr>
          <w:rFonts w:ascii="Calibri" w:hAnsi="Calibri" w:cs="Calibri"/>
          <w:spacing w:val="-1"/>
          <w:kern w:val="0"/>
        </w:rPr>
        <w:t>De</w:t>
      </w:r>
      <w:r>
        <w:rPr>
          <w:rFonts w:ascii="Calibri" w:hAnsi="Calibri" w:cs="Calibri"/>
          <w:kern w:val="0"/>
        </w:rPr>
        <w:t>f</w:t>
      </w:r>
      <w:r>
        <w:rPr>
          <w:rFonts w:ascii="Calibri" w:hAnsi="Calibri" w:cs="Calibri"/>
          <w:spacing w:val="-2"/>
          <w:kern w:val="0"/>
        </w:rPr>
        <w:t>e</w:t>
      </w:r>
      <w:r>
        <w:rPr>
          <w:rFonts w:ascii="Calibri" w:hAnsi="Calibri" w:cs="Calibri"/>
          <w:kern w:val="0"/>
        </w:rPr>
        <w:t>sa</w:t>
      </w:r>
      <w:r>
        <w:rPr>
          <w:rFonts w:ascii="Calibri" w:hAnsi="Calibri" w:cs="Calibri"/>
          <w:spacing w:val="2"/>
          <w:kern w:val="0"/>
        </w:rPr>
        <w:t xml:space="preserve"> </w:t>
      </w:r>
      <w:r>
        <w:rPr>
          <w:rFonts w:ascii="Calibri" w:hAnsi="Calibri" w:cs="Calibri"/>
          <w:kern w:val="0"/>
        </w:rPr>
        <w:t>do</w:t>
      </w:r>
      <w:r>
        <w:rPr>
          <w:rFonts w:ascii="Calibri" w:hAnsi="Calibri" w:cs="Calibri"/>
          <w:spacing w:val="3"/>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w:t>
      </w:r>
      <w:r>
        <w:rPr>
          <w:rFonts w:ascii="Calibri" w:hAnsi="Calibri" w:cs="Calibri"/>
          <w:spacing w:val="-1"/>
          <w:kern w:val="0"/>
        </w:rPr>
        <w:t>um</w:t>
      </w:r>
      <w:r>
        <w:rPr>
          <w:rFonts w:ascii="Calibri" w:hAnsi="Calibri" w:cs="Calibri"/>
          <w:kern w:val="0"/>
        </w:rPr>
        <w:t>ido</w:t>
      </w:r>
      <w:r>
        <w:rPr>
          <w:rFonts w:ascii="Calibri" w:hAnsi="Calibri" w:cs="Calibri"/>
          <w:spacing w:val="-2"/>
          <w:kern w:val="0"/>
        </w:rPr>
        <w:t>r</w:t>
      </w:r>
      <w:r>
        <w:rPr>
          <w:rFonts w:ascii="Calibri" w:hAnsi="Calibri" w:cs="Calibri"/>
          <w:kern w:val="0"/>
        </w:rPr>
        <w:t xml:space="preserve">, </w:t>
      </w:r>
      <w:r>
        <w:rPr>
          <w:rFonts w:ascii="Calibri" w:hAnsi="Calibri" w:cs="Calibri"/>
          <w:spacing w:val="-1"/>
          <w:kern w:val="0"/>
        </w:rPr>
        <w:t>e</w:t>
      </w:r>
      <w:r>
        <w:rPr>
          <w:rFonts w:ascii="Calibri" w:hAnsi="Calibri" w:cs="Calibri"/>
          <w:kern w:val="0"/>
        </w:rPr>
        <w:t>sp</w:t>
      </w:r>
      <w:r>
        <w:rPr>
          <w:rFonts w:ascii="Calibri" w:hAnsi="Calibri" w:cs="Calibri"/>
          <w:spacing w:val="-1"/>
          <w:kern w:val="0"/>
        </w:rPr>
        <w:t>ec</w:t>
      </w:r>
      <w:r>
        <w:rPr>
          <w:rFonts w:ascii="Calibri" w:hAnsi="Calibri" w:cs="Calibri"/>
          <w:kern w:val="0"/>
        </w:rPr>
        <w:t>i</w:t>
      </w:r>
      <w:r>
        <w:rPr>
          <w:rFonts w:ascii="Calibri" w:hAnsi="Calibri" w:cs="Calibri"/>
          <w:spacing w:val="-1"/>
          <w:kern w:val="0"/>
        </w:rPr>
        <w:t>a</w:t>
      </w:r>
      <w:r>
        <w:rPr>
          <w:rFonts w:ascii="Calibri" w:hAnsi="Calibri" w:cs="Calibri"/>
          <w:kern w:val="0"/>
        </w:rPr>
        <w:t>l</w:t>
      </w:r>
      <w:r>
        <w:rPr>
          <w:rFonts w:ascii="Calibri" w:hAnsi="Calibri" w:cs="Calibri"/>
          <w:spacing w:val="-1"/>
          <w:kern w:val="0"/>
        </w:rPr>
        <w:t>men</w:t>
      </w:r>
      <w:r>
        <w:rPr>
          <w:rFonts w:ascii="Calibri" w:hAnsi="Calibri" w:cs="Calibri"/>
          <w:kern w:val="0"/>
        </w:rPr>
        <w:t>te</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o</w:t>
      </w:r>
      <w:r>
        <w:rPr>
          <w:rFonts w:ascii="Calibri" w:hAnsi="Calibri" w:cs="Calibri"/>
          <w:spacing w:val="2"/>
          <w:kern w:val="0"/>
        </w:rPr>
        <w:t xml:space="preserve"> </w:t>
      </w:r>
      <w:r>
        <w:rPr>
          <w:rFonts w:ascii="Calibri" w:hAnsi="Calibri" w:cs="Calibri"/>
          <w:kern w:val="0"/>
        </w:rPr>
        <w:t>to</w:t>
      </w:r>
      <w:r>
        <w:rPr>
          <w:rFonts w:ascii="Calibri" w:hAnsi="Calibri" w:cs="Calibri"/>
          <w:spacing w:val="-1"/>
          <w:kern w:val="0"/>
        </w:rPr>
        <w:t>can</w:t>
      </w:r>
      <w:r>
        <w:rPr>
          <w:rFonts w:ascii="Calibri" w:hAnsi="Calibri" w:cs="Calibri"/>
          <w:kern w:val="0"/>
        </w:rPr>
        <w:t>te</w:t>
      </w:r>
      <w:r>
        <w:rPr>
          <w:rFonts w:ascii="Calibri" w:hAnsi="Calibri" w:cs="Calibri"/>
          <w:spacing w:val="1"/>
          <w:kern w:val="0"/>
        </w:rPr>
        <w:t xml:space="preserve"> </w:t>
      </w:r>
      <w:r>
        <w:rPr>
          <w:rFonts w:ascii="Calibri" w:hAnsi="Calibri" w:cs="Calibri"/>
          <w:spacing w:val="-1"/>
          <w:kern w:val="0"/>
        </w:rPr>
        <w:t>a</w:t>
      </w:r>
      <w:r>
        <w:rPr>
          <w:rFonts w:ascii="Calibri" w:hAnsi="Calibri" w:cs="Calibri"/>
          <w:kern w:val="0"/>
        </w:rPr>
        <w:t>os</w:t>
      </w:r>
      <w:r>
        <w:rPr>
          <w:rFonts w:ascii="Calibri" w:hAnsi="Calibri" w:cs="Calibri"/>
          <w:spacing w:val="2"/>
          <w:kern w:val="0"/>
        </w:rPr>
        <w:t xml:space="preserve"> </w:t>
      </w:r>
      <w:r>
        <w:rPr>
          <w:rFonts w:ascii="Calibri" w:hAnsi="Calibri" w:cs="Calibri"/>
          <w:kern w:val="0"/>
        </w:rPr>
        <w:t>ví</w:t>
      </w:r>
      <w:r>
        <w:rPr>
          <w:rFonts w:ascii="Calibri" w:hAnsi="Calibri" w:cs="Calibri"/>
          <w:spacing w:val="-1"/>
          <w:kern w:val="0"/>
        </w:rPr>
        <w:t>c</w:t>
      </w:r>
      <w:r>
        <w:rPr>
          <w:rFonts w:ascii="Calibri" w:hAnsi="Calibri" w:cs="Calibri"/>
          <w:kern w:val="0"/>
        </w:rPr>
        <w:t>ios</w:t>
      </w:r>
      <w:r>
        <w:rPr>
          <w:rFonts w:ascii="Calibri" w:hAnsi="Calibri" w:cs="Calibri"/>
          <w:spacing w:val="2"/>
          <w:kern w:val="0"/>
        </w:rPr>
        <w:t xml:space="preserve"> </w:t>
      </w:r>
      <w:r>
        <w:rPr>
          <w:rFonts w:ascii="Calibri" w:hAnsi="Calibri" w:cs="Calibri"/>
          <w:kern w:val="0"/>
        </w:rPr>
        <w:t>de</w:t>
      </w:r>
      <w:r>
        <w:rPr>
          <w:rFonts w:ascii="Calibri" w:hAnsi="Calibri" w:cs="Calibri"/>
          <w:spacing w:val="1"/>
          <w:kern w:val="0"/>
        </w:rPr>
        <w:t xml:space="preserve"> </w:t>
      </w:r>
      <w:r>
        <w:rPr>
          <w:rFonts w:ascii="Calibri" w:hAnsi="Calibri" w:cs="Calibri"/>
          <w:kern w:val="0"/>
        </w:rPr>
        <w:t>qu</w:t>
      </w:r>
      <w:r>
        <w:rPr>
          <w:rFonts w:ascii="Calibri" w:hAnsi="Calibri" w:cs="Calibri"/>
          <w:spacing w:val="-1"/>
          <w:kern w:val="0"/>
        </w:rPr>
        <w:t>a</w:t>
      </w:r>
      <w:r>
        <w:rPr>
          <w:rFonts w:ascii="Calibri" w:hAnsi="Calibri" w:cs="Calibri"/>
          <w:kern w:val="0"/>
        </w:rPr>
        <w:t>lida</w:t>
      </w:r>
      <w:r>
        <w:rPr>
          <w:rFonts w:ascii="Calibri" w:hAnsi="Calibri" w:cs="Calibri"/>
          <w:spacing w:val="-2"/>
          <w:kern w:val="0"/>
        </w:rPr>
        <w:t>d</w:t>
      </w:r>
      <w:r>
        <w:rPr>
          <w:rFonts w:ascii="Calibri" w:hAnsi="Calibri" w:cs="Calibri"/>
          <w:kern w:val="0"/>
        </w:rPr>
        <w:t>e</w:t>
      </w:r>
      <w:r>
        <w:rPr>
          <w:rFonts w:ascii="Calibri" w:hAnsi="Calibri" w:cs="Calibri"/>
          <w:spacing w:val="1"/>
          <w:kern w:val="0"/>
        </w:rPr>
        <w:t xml:space="preserve"> </w:t>
      </w:r>
      <w:r>
        <w:rPr>
          <w:rFonts w:ascii="Calibri" w:hAnsi="Calibri" w:cs="Calibri"/>
          <w:kern w:val="0"/>
        </w:rPr>
        <w:t>ou</w:t>
      </w:r>
      <w:r>
        <w:rPr>
          <w:rFonts w:ascii="Calibri" w:hAnsi="Calibri" w:cs="Calibri"/>
          <w:spacing w:val="1"/>
          <w:kern w:val="0"/>
        </w:rPr>
        <w:t xml:space="preserve"> </w:t>
      </w:r>
      <w:r>
        <w:rPr>
          <w:rFonts w:ascii="Calibri" w:hAnsi="Calibri" w:cs="Calibri"/>
          <w:kern w:val="0"/>
        </w:rPr>
        <w:t>qu</w:t>
      </w:r>
      <w:r>
        <w:rPr>
          <w:rFonts w:ascii="Calibri" w:hAnsi="Calibri" w:cs="Calibri"/>
          <w:spacing w:val="-1"/>
          <w:kern w:val="0"/>
        </w:rPr>
        <w:t>an</w:t>
      </w:r>
      <w:r>
        <w:rPr>
          <w:rFonts w:ascii="Calibri" w:hAnsi="Calibri" w:cs="Calibri"/>
          <w:kern w:val="0"/>
        </w:rPr>
        <w:t>ti</w:t>
      </w:r>
      <w:r>
        <w:rPr>
          <w:rFonts w:ascii="Calibri" w:hAnsi="Calibri" w:cs="Calibri"/>
          <w:spacing w:val="1"/>
          <w:kern w:val="0"/>
        </w:rPr>
        <w:t>d</w:t>
      </w:r>
      <w:r>
        <w:rPr>
          <w:rFonts w:ascii="Calibri" w:hAnsi="Calibri" w:cs="Calibri"/>
          <w:spacing w:val="-1"/>
          <w:kern w:val="0"/>
        </w:rPr>
        <w:t>a</w:t>
      </w:r>
      <w:r>
        <w:rPr>
          <w:rFonts w:ascii="Calibri" w:hAnsi="Calibri" w:cs="Calibri"/>
          <w:kern w:val="0"/>
        </w:rPr>
        <w:t>de</w:t>
      </w:r>
      <w:r>
        <w:rPr>
          <w:rFonts w:ascii="Calibri" w:hAnsi="Calibri" w:cs="Calibri"/>
          <w:spacing w:val="1"/>
          <w:kern w:val="0"/>
        </w:rPr>
        <w:t xml:space="preserve"> </w:t>
      </w:r>
      <w:r>
        <w:rPr>
          <w:rFonts w:ascii="Calibri" w:hAnsi="Calibri" w:cs="Calibri"/>
          <w:kern w:val="0"/>
        </w:rPr>
        <w:t>que</w:t>
      </w:r>
      <w:r>
        <w:rPr>
          <w:rFonts w:ascii="Calibri" w:hAnsi="Calibri" w:cs="Calibri"/>
          <w:spacing w:val="1"/>
          <w:kern w:val="0"/>
        </w:rPr>
        <w:t xml:space="preserve"> </w:t>
      </w:r>
      <w:r>
        <w:rPr>
          <w:rFonts w:ascii="Calibri" w:hAnsi="Calibri" w:cs="Calibri"/>
          <w:kern w:val="0"/>
        </w:rPr>
        <w:t>os tor</w:t>
      </w:r>
      <w:r>
        <w:rPr>
          <w:rFonts w:ascii="Calibri" w:hAnsi="Calibri" w:cs="Calibri"/>
          <w:spacing w:val="-1"/>
          <w:kern w:val="0"/>
        </w:rPr>
        <w:t>ne</w:t>
      </w:r>
      <w:r>
        <w:rPr>
          <w:rFonts w:ascii="Calibri" w:hAnsi="Calibri" w:cs="Calibri"/>
          <w:kern w:val="0"/>
        </w:rPr>
        <w:t>m</w:t>
      </w:r>
      <w:r>
        <w:rPr>
          <w:rFonts w:ascii="Calibri" w:hAnsi="Calibri" w:cs="Calibri"/>
          <w:spacing w:val="1"/>
          <w:kern w:val="0"/>
        </w:rPr>
        <w:t xml:space="preserve"> </w:t>
      </w:r>
      <w:r>
        <w:rPr>
          <w:rFonts w:ascii="Calibri" w:hAnsi="Calibri" w:cs="Calibri"/>
          <w:kern w:val="0"/>
        </w:rPr>
        <w:t>i</w:t>
      </w:r>
      <w:r>
        <w:rPr>
          <w:rFonts w:ascii="Calibri" w:hAnsi="Calibri" w:cs="Calibri"/>
          <w:spacing w:val="-1"/>
          <w:kern w:val="0"/>
        </w:rPr>
        <w:t>m</w:t>
      </w:r>
      <w:r>
        <w:rPr>
          <w:rFonts w:ascii="Calibri" w:hAnsi="Calibri" w:cs="Calibri"/>
          <w:kern w:val="0"/>
        </w:rPr>
        <w:t>própri</w:t>
      </w:r>
      <w:r>
        <w:rPr>
          <w:rFonts w:ascii="Calibri" w:hAnsi="Calibri" w:cs="Calibri"/>
          <w:spacing w:val="-2"/>
          <w:kern w:val="0"/>
        </w:rPr>
        <w:t>o</w:t>
      </w:r>
      <w:r>
        <w:rPr>
          <w:rFonts w:ascii="Calibri" w:hAnsi="Calibri" w:cs="Calibri"/>
          <w:kern w:val="0"/>
        </w:rPr>
        <w:t>s</w:t>
      </w:r>
      <w:r>
        <w:rPr>
          <w:rFonts w:ascii="Calibri" w:hAnsi="Calibri" w:cs="Calibri"/>
          <w:spacing w:val="7"/>
          <w:kern w:val="0"/>
        </w:rPr>
        <w:t xml:space="preserve"> </w:t>
      </w:r>
      <w:r>
        <w:rPr>
          <w:rFonts w:ascii="Calibri" w:hAnsi="Calibri" w:cs="Calibri"/>
          <w:kern w:val="0"/>
        </w:rPr>
        <w:t>ou i</w:t>
      </w:r>
      <w:r>
        <w:rPr>
          <w:rFonts w:ascii="Calibri" w:hAnsi="Calibri" w:cs="Calibri"/>
          <w:spacing w:val="-1"/>
          <w:kern w:val="0"/>
        </w:rPr>
        <w:t>na</w:t>
      </w:r>
      <w:r>
        <w:rPr>
          <w:rFonts w:ascii="Calibri" w:hAnsi="Calibri" w:cs="Calibri"/>
          <w:kern w:val="0"/>
        </w:rPr>
        <w:t>deq</w:t>
      </w:r>
      <w:r>
        <w:rPr>
          <w:rFonts w:ascii="Calibri" w:hAnsi="Calibri" w:cs="Calibri"/>
          <w:spacing w:val="-1"/>
          <w:kern w:val="0"/>
        </w:rPr>
        <w:t>ua</w:t>
      </w:r>
      <w:r>
        <w:rPr>
          <w:rFonts w:ascii="Calibri" w:hAnsi="Calibri" w:cs="Calibri"/>
          <w:kern w:val="0"/>
        </w:rPr>
        <w:t>dos</w:t>
      </w:r>
      <w:r>
        <w:rPr>
          <w:rFonts w:ascii="Calibri" w:hAnsi="Calibri" w:cs="Calibri"/>
          <w:spacing w:val="3"/>
          <w:kern w:val="0"/>
        </w:rPr>
        <w:t xml:space="preserve"> </w:t>
      </w:r>
      <w:r>
        <w:rPr>
          <w:rFonts w:ascii="Calibri" w:hAnsi="Calibri" w:cs="Calibri"/>
          <w:spacing w:val="-1"/>
          <w:kern w:val="0"/>
        </w:rPr>
        <w:t>a</w:t>
      </w:r>
      <w:r>
        <w:rPr>
          <w:rFonts w:ascii="Calibri" w:hAnsi="Calibri" w:cs="Calibri"/>
          <w:kern w:val="0"/>
        </w:rPr>
        <w:t>o</w:t>
      </w:r>
      <w:r>
        <w:rPr>
          <w:rFonts w:ascii="Calibri" w:hAnsi="Calibri" w:cs="Calibri"/>
          <w:spacing w:val="3"/>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w:t>
      </w:r>
      <w:r>
        <w:rPr>
          <w:rFonts w:ascii="Calibri" w:hAnsi="Calibri" w:cs="Calibri"/>
          <w:spacing w:val="-1"/>
          <w:kern w:val="0"/>
        </w:rPr>
        <w:t>u</w:t>
      </w:r>
      <w:r>
        <w:rPr>
          <w:rFonts w:ascii="Calibri" w:hAnsi="Calibri" w:cs="Calibri"/>
          <w:spacing w:val="-3"/>
          <w:kern w:val="0"/>
        </w:rPr>
        <w:t>m</w:t>
      </w:r>
      <w:r>
        <w:rPr>
          <w:rFonts w:ascii="Calibri" w:hAnsi="Calibri" w:cs="Calibri"/>
          <w:kern w:val="0"/>
        </w:rPr>
        <w:t>o</w:t>
      </w:r>
      <w:r>
        <w:rPr>
          <w:rFonts w:ascii="Calibri" w:hAnsi="Calibri" w:cs="Calibri"/>
          <w:spacing w:val="3"/>
          <w:kern w:val="0"/>
        </w:rPr>
        <w:t xml:space="preserve"> </w:t>
      </w:r>
      <w:r>
        <w:rPr>
          <w:rFonts w:ascii="Calibri" w:hAnsi="Calibri" w:cs="Calibri"/>
          <w:kern w:val="0"/>
        </w:rPr>
        <w:t>a</w:t>
      </w:r>
      <w:r>
        <w:rPr>
          <w:rFonts w:ascii="Calibri" w:hAnsi="Calibri" w:cs="Calibri"/>
          <w:spacing w:val="2"/>
          <w:kern w:val="0"/>
        </w:rPr>
        <w:t xml:space="preserve"> </w:t>
      </w:r>
      <w:r>
        <w:rPr>
          <w:rFonts w:ascii="Calibri" w:hAnsi="Calibri" w:cs="Calibri"/>
          <w:kern w:val="0"/>
        </w:rPr>
        <w:t>que</w:t>
      </w:r>
      <w:r>
        <w:rPr>
          <w:rFonts w:ascii="Calibri" w:hAnsi="Calibri" w:cs="Calibri"/>
          <w:spacing w:val="2"/>
          <w:kern w:val="0"/>
        </w:rPr>
        <w:t xml:space="preserve"> </w:t>
      </w:r>
      <w:r>
        <w:rPr>
          <w:rFonts w:ascii="Calibri" w:hAnsi="Calibri" w:cs="Calibri"/>
          <w:kern w:val="0"/>
        </w:rPr>
        <w:t>se</w:t>
      </w:r>
      <w:r>
        <w:rPr>
          <w:rFonts w:ascii="Calibri" w:hAnsi="Calibri" w:cs="Calibri"/>
          <w:spacing w:val="2"/>
          <w:kern w:val="0"/>
        </w:rPr>
        <w:t xml:space="preserve"> </w:t>
      </w:r>
      <w:r>
        <w:rPr>
          <w:rFonts w:ascii="Calibri" w:hAnsi="Calibri" w:cs="Calibri"/>
          <w:kern w:val="0"/>
        </w:rPr>
        <w:t>de</w:t>
      </w:r>
      <w:r>
        <w:rPr>
          <w:rFonts w:ascii="Calibri" w:hAnsi="Calibri" w:cs="Calibri"/>
          <w:spacing w:val="-1"/>
          <w:kern w:val="0"/>
        </w:rPr>
        <w:t>s</w:t>
      </w:r>
      <w:r>
        <w:rPr>
          <w:rFonts w:ascii="Calibri" w:hAnsi="Calibri" w:cs="Calibri"/>
          <w:kern w:val="0"/>
        </w:rPr>
        <w:t>tin</w:t>
      </w:r>
      <w:r>
        <w:rPr>
          <w:rFonts w:ascii="Calibri" w:hAnsi="Calibri" w:cs="Calibri"/>
          <w:spacing w:val="-1"/>
          <w:kern w:val="0"/>
        </w:rPr>
        <w:t>a</w:t>
      </w:r>
      <w:r>
        <w:rPr>
          <w:rFonts w:ascii="Calibri" w:hAnsi="Calibri" w:cs="Calibri"/>
          <w:kern w:val="0"/>
        </w:rPr>
        <w:t>m ou l</w:t>
      </w:r>
      <w:r>
        <w:rPr>
          <w:rFonts w:ascii="Calibri" w:hAnsi="Calibri" w:cs="Calibri"/>
          <w:spacing w:val="-1"/>
          <w:kern w:val="0"/>
        </w:rPr>
        <w:t>he</w:t>
      </w:r>
      <w:r>
        <w:rPr>
          <w:rFonts w:ascii="Calibri" w:hAnsi="Calibri" w:cs="Calibri"/>
          <w:kern w:val="0"/>
        </w:rPr>
        <w:t>s</w:t>
      </w:r>
      <w:r>
        <w:rPr>
          <w:rFonts w:ascii="Calibri" w:hAnsi="Calibri" w:cs="Calibri"/>
          <w:spacing w:val="3"/>
          <w:kern w:val="0"/>
        </w:rPr>
        <w:t xml:space="preserve"> </w:t>
      </w:r>
      <w:r>
        <w:rPr>
          <w:rFonts w:ascii="Calibri" w:hAnsi="Calibri" w:cs="Calibri"/>
          <w:kern w:val="0"/>
        </w:rPr>
        <w:t>dimi</w:t>
      </w:r>
      <w:r>
        <w:rPr>
          <w:rFonts w:ascii="Calibri" w:hAnsi="Calibri" w:cs="Calibri"/>
          <w:spacing w:val="-1"/>
          <w:kern w:val="0"/>
        </w:rPr>
        <w:t>nua</w:t>
      </w:r>
      <w:r>
        <w:rPr>
          <w:rFonts w:ascii="Calibri" w:hAnsi="Calibri" w:cs="Calibri"/>
          <w:kern w:val="0"/>
        </w:rPr>
        <w:t>m</w:t>
      </w:r>
      <w:r>
        <w:rPr>
          <w:rFonts w:ascii="Calibri" w:hAnsi="Calibri" w:cs="Calibri"/>
          <w:spacing w:val="2"/>
          <w:kern w:val="0"/>
        </w:rPr>
        <w:t xml:space="preserve"> </w:t>
      </w:r>
      <w:r>
        <w:rPr>
          <w:rFonts w:ascii="Calibri" w:hAnsi="Calibri" w:cs="Calibri"/>
          <w:kern w:val="0"/>
        </w:rPr>
        <w:t>o</w:t>
      </w:r>
      <w:r>
        <w:rPr>
          <w:rFonts w:ascii="Calibri" w:hAnsi="Calibri" w:cs="Calibri"/>
          <w:spacing w:val="3"/>
          <w:kern w:val="0"/>
        </w:rPr>
        <w:t xml:space="preserve"> </w:t>
      </w:r>
      <w:r>
        <w:rPr>
          <w:rFonts w:ascii="Calibri" w:hAnsi="Calibri" w:cs="Calibri"/>
          <w:kern w:val="0"/>
        </w:rPr>
        <w:t xml:space="preserve">valor,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fo</w:t>
      </w:r>
      <w:r>
        <w:rPr>
          <w:rFonts w:ascii="Calibri" w:hAnsi="Calibri" w:cs="Calibri"/>
          <w:spacing w:val="-1"/>
          <w:kern w:val="0"/>
        </w:rPr>
        <w:t>rm</w:t>
      </w:r>
      <w:r>
        <w:rPr>
          <w:rFonts w:ascii="Calibri" w:hAnsi="Calibri" w:cs="Calibri"/>
          <w:kern w:val="0"/>
        </w:rPr>
        <w:t>e</w:t>
      </w:r>
      <w:r>
        <w:rPr>
          <w:rFonts w:ascii="Calibri" w:hAnsi="Calibri" w:cs="Calibri"/>
          <w:spacing w:val="2"/>
          <w:kern w:val="0"/>
        </w:rPr>
        <w:t xml:space="preserve"> </w:t>
      </w:r>
      <w:r>
        <w:rPr>
          <w:rFonts w:ascii="Calibri" w:hAnsi="Calibri" w:cs="Calibri"/>
          <w:kern w:val="0"/>
        </w:rPr>
        <w:t>o</w:t>
      </w:r>
      <w:r>
        <w:rPr>
          <w:rFonts w:ascii="Calibri" w:hAnsi="Calibri" w:cs="Calibri"/>
          <w:spacing w:val="3"/>
          <w:kern w:val="0"/>
        </w:rPr>
        <w:t xml:space="preserve"> </w:t>
      </w:r>
      <w:r>
        <w:rPr>
          <w:rFonts w:ascii="Calibri" w:hAnsi="Calibri" w:cs="Calibri"/>
          <w:spacing w:val="-1"/>
          <w:kern w:val="0"/>
        </w:rPr>
        <w:t>a</w:t>
      </w:r>
      <w:r>
        <w:rPr>
          <w:rFonts w:ascii="Calibri" w:hAnsi="Calibri" w:cs="Calibri"/>
          <w:kern w:val="0"/>
        </w:rPr>
        <w:t>rtigo</w:t>
      </w:r>
      <w:r>
        <w:rPr>
          <w:rFonts w:ascii="Calibri" w:hAnsi="Calibri" w:cs="Calibri"/>
          <w:spacing w:val="1"/>
          <w:kern w:val="0"/>
        </w:rPr>
        <w:t xml:space="preserve"> </w:t>
      </w:r>
      <w:r>
        <w:rPr>
          <w:rFonts w:ascii="Calibri" w:hAnsi="Calibri" w:cs="Calibri"/>
          <w:kern w:val="0"/>
        </w:rPr>
        <w:t>18</w:t>
      </w:r>
      <w:r>
        <w:rPr>
          <w:rFonts w:ascii="Calibri" w:hAnsi="Calibri" w:cs="Calibri"/>
          <w:spacing w:val="2"/>
          <w:kern w:val="0"/>
        </w:rPr>
        <w:t xml:space="preserve"> </w:t>
      </w:r>
      <w:r>
        <w:rPr>
          <w:rFonts w:ascii="Calibri" w:hAnsi="Calibri" w:cs="Calibri"/>
          <w:kern w:val="0"/>
        </w:rPr>
        <w:t>do r</w:t>
      </w:r>
      <w:r>
        <w:rPr>
          <w:rFonts w:ascii="Calibri" w:hAnsi="Calibri" w:cs="Calibri"/>
          <w:spacing w:val="-1"/>
          <w:kern w:val="0"/>
        </w:rPr>
        <w:t>e</w:t>
      </w:r>
      <w:r>
        <w:rPr>
          <w:rFonts w:ascii="Calibri" w:hAnsi="Calibri" w:cs="Calibri"/>
          <w:kern w:val="0"/>
        </w:rPr>
        <w:t>f</w:t>
      </w:r>
      <w:r>
        <w:rPr>
          <w:rFonts w:ascii="Calibri" w:hAnsi="Calibri" w:cs="Calibri"/>
          <w:spacing w:val="-2"/>
          <w:kern w:val="0"/>
        </w:rPr>
        <w:t>e</w:t>
      </w:r>
      <w:r>
        <w:rPr>
          <w:rFonts w:ascii="Calibri" w:hAnsi="Calibri" w:cs="Calibri"/>
          <w:kern w:val="0"/>
        </w:rPr>
        <w:t xml:space="preserve">rido </w:t>
      </w:r>
      <w:r>
        <w:rPr>
          <w:rFonts w:ascii="Calibri" w:hAnsi="Calibri" w:cs="Calibri"/>
          <w:spacing w:val="1"/>
          <w:kern w:val="0"/>
        </w:rPr>
        <w:t>d</w:t>
      </w:r>
      <w:r>
        <w:rPr>
          <w:rFonts w:ascii="Calibri" w:hAnsi="Calibri" w:cs="Calibri"/>
          <w:kern w:val="0"/>
        </w:rPr>
        <w:t>iploma l</w:t>
      </w:r>
      <w:r>
        <w:rPr>
          <w:rFonts w:ascii="Calibri" w:hAnsi="Calibri" w:cs="Calibri"/>
          <w:spacing w:val="-3"/>
          <w:kern w:val="0"/>
        </w:rPr>
        <w:t>e</w:t>
      </w:r>
      <w:r>
        <w:rPr>
          <w:rFonts w:ascii="Calibri" w:hAnsi="Calibri" w:cs="Calibri"/>
          <w:kern w:val="0"/>
        </w:rPr>
        <w:t>gal;</w:t>
      </w:r>
    </w:p>
    <w:p w14:paraId="6BE41A9A" w14:textId="77777777" w:rsidR="00A83D0C" w:rsidRDefault="00A83D0C" w:rsidP="00A83D0C">
      <w:pPr>
        <w:widowControl w:val="0"/>
        <w:autoSpaceDE w:val="0"/>
        <w:autoSpaceDN w:val="0"/>
        <w:adjustRightInd w:val="0"/>
        <w:spacing w:after="0" w:line="228" w:lineRule="auto"/>
        <w:ind w:left="568" w:right="32" w:hanging="426"/>
        <w:jc w:val="both"/>
        <w:rPr>
          <w:rFonts w:ascii="Calibri" w:hAnsi="Calibri" w:cs="Calibri"/>
          <w:kern w:val="0"/>
        </w:rPr>
      </w:pPr>
      <w:r>
        <w:rPr>
          <w:rFonts w:ascii="Calibri" w:hAnsi="Calibri" w:cs="Calibri"/>
          <w:b/>
          <w:bCs/>
          <w:kern w:val="0"/>
        </w:rPr>
        <w:t xml:space="preserve">6.3. </w:t>
      </w:r>
      <w:r>
        <w:rPr>
          <w:rFonts w:ascii="Calibri" w:hAnsi="Calibri" w:cs="Calibri"/>
          <w:kern w:val="0"/>
        </w:rPr>
        <w:t>O</w:t>
      </w:r>
      <w:r>
        <w:rPr>
          <w:rFonts w:ascii="Calibri" w:hAnsi="Calibri" w:cs="Calibri"/>
          <w:spacing w:val="-1"/>
          <w:kern w:val="0"/>
        </w:rPr>
        <w:t>c</w:t>
      </w:r>
      <w:r>
        <w:rPr>
          <w:rFonts w:ascii="Calibri" w:hAnsi="Calibri" w:cs="Calibri"/>
          <w:kern w:val="0"/>
        </w:rPr>
        <w:t>orr</w:t>
      </w:r>
      <w:r>
        <w:rPr>
          <w:rFonts w:ascii="Calibri" w:hAnsi="Calibri" w:cs="Calibri"/>
          <w:spacing w:val="-2"/>
          <w:kern w:val="0"/>
        </w:rPr>
        <w:t>e</w:t>
      </w:r>
      <w:r>
        <w:rPr>
          <w:rFonts w:ascii="Calibri" w:hAnsi="Calibri" w:cs="Calibri"/>
          <w:spacing w:val="-1"/>
          <w:kern w:val="0"/>
        </w:rPr>
        <w:t>n</w:t>
      </w:r>
      <w:r>
        <w:rPr>
          <w:rFonts w:ascii="Calibri" w:hAnsi="Calibri" w:cs="Calibri"/>
          <w:kern w:val="0"/>
        </w:rPr>
        <w:t>do</w:t>
      </w:r>
      <w:r>
        <w:rPr>
          <w:rFonts w:ascii="Calibri" w:hAnsi="Calibri" w:cs="Calibri"/>
          <w:spacing w:val="3"/>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j</w:t>
      </w:r>
      <w:r>
        <w:rPr>
          <w:rFonts w:ascii="Calibri" w:hAnsi="Calibri" w:cs="Calibri"/>
          <w:spacing w:val="-1"/>
          <w:kern w:val="0"/>
        </w:rPr>
        <w:t>e</w:t>
      </w:r>
      <w:r>
        <w:rPr>
          <w:rFonts w:ascii="Calibri" w:hAnsi="Calibri" w:cs="Calibri"/>
          <w:kern w:val="0"/>
        </w:rPr>
        <w:t>i</w:t>
      </w:r>
      <w:r>
        <w:rPr>
          <w:rFonts w:ascii="Calibri" w:hAnsi="Calibri" w:cs="Calibri"/>
          <w:spacing w:val="-1"/>
          <w:kern w:val="0"/>
        </w:rPr>
        <w:t>çã</w:t>
      </w:r>
      <w:r>
        <w:rPr>
          <w:rFonts w:ascii="Calibri" w:hAnsi="Calibri" w:cs="Calibri"/>
          <w:kern w:val="0"/>
        </w:rPr>
        <w:t>o</w:t>
      </w:r>
      <w:r>
        <w:rPr>
          <w:rFonts w:ascii="Calibri" w:hAnsi="Calibri" w:cs="Calibri"/>
          <w:spacing w:val="2"/>
          <w:kern w:val="0"/>
        </w:rPr>
        <w:t xml:space="preserve"> </w:t>
      </w:r>
      <w:r>
        <w:rPr>
          <w:rFonts w:ascii="Calibri" w:hAnsi="Calibri" w:cs="Calibri"/>
          <w:spacing w:val="-1"/>
          <w:kern w:val="0"/>
        </w:rPr>
        <w:t>e</w:t>
      </w:r>
      <w:r>
        <w:rPr>
          <w:rFonts w:ascii="Calibri" w:hAnsi="Calibri" w:cs="Calibri"/>
          <w:kern w:val="0"/>
        </w:rPr>
        <w:t>m</w:t>
      </w:r>
      <w:r>
        <w:rPr>
          <w:rFonts w:ascii="Calibri" w:hAnsi="Calibri" w:cs="Calibri"/>
          <w:spacing w:val="1"/>
          <w:kern w:val="0"/>
        </w:rPr>
        <w:t xml:space="preserve"> </w:t>
      </w:r>
      <w:r>
        <w:rPr>
          <w:rFonts w:ascii="Calibri" w:hAnsi="Calibri" w:cs="Calibri"/>
          <w:spacing w:val="-1"/>
          <w:kern w:val="0"/>
        </w:rPr>
        <w:t>a</w:t>
      </w:r>
      <w:r>
        <w:rPr>
          <w:rFonts w:ascii="Calibri" w:hAnsi="Calibri" w:cs="Calibri"/>
          <w:kern w:val="0"/>
        </w:rPr>
        <w:t>lgum</w:t>
      </w:r>
      <w:r>
        <w:rPr>
          <w:rFonts w:ascii="Calibri" w:hAnsi="Calibri" w:cs="Calibri"/>
          <w:spacing w:val="3"/>
          <w:kern w:val="0"/>
        </w:rPr>
        <w:t xml:space="preserve"> </w:t>
      </w:r>
      <w:r>
        <w:rPr>
          <w:rFonts w:ascii="Calibri" w:hAnsi="Calibri" w:cs="Calibri"/>
          <w:spacing w:val="-1"/>
          <w:kern w:val="0"/>
        </w:rPr>
        <w:t>ma</w:t>
      </w:r>
      <w:r>
        <w:rPr>
          <w:rFonts w:ascii="Calibri" w:hAnsi="Calibri" w:cs="Calibri"/>
          <w:kern w:val="0"/>
        </w:rPr>
        <w:t>ter</w:t>
      </w:r>
      <w:r>
        <w:rPr>
          <w:rFonts w:ascii="Calibri" w:hAnsi="Calibri" w:cs="Calibri"/>
          <w:spacing w:val="-1"/>
          <w:kern w:val="0"/>
        </w:rPr>
        <w:t>ia</w:t>
      </w:r>
      <w:r>
        <w:rPr>
          <w:rFonts w:ascii="Calibri" w:hAnsi="Calibri" w:cs="Calibri"/>
          <w:kern w:val="0"/>
        </w:rPr>
        <w:t>l,</w:t>
      </w:r>
      <w:r>
        <w:rPr>
          <w:rFonts w:ascii="Calibri" w:hAnsi="Calibri" w:cs="Calibri"/>
          <w:spacing w:val="3"/>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3"/>
          <w:kern w:val="0"/>
        </w:rPr>
        <w:t>n</w:t>
      </w:r>
      <w:r>
        <w:rPr>
          <w:rFonts w:ascii="Calibri" w:hAnsi="Calibri" w:cs="Calibri"/>
          <w:kern w:val="0"/>
        </w:rPr>
        <w:t>tratada</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rá</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oti</w:t>
      </w:r>
      <w:r>
        <w:rPr>
          <w:rFonts w:ascii="Calibri" w:hAnsi="Calibri" w:cs="Calibri"/>
          <w:spacing w:val="-1"/>
          <w:kern w:val="0"/>
        </w:rPr>
        <w:t>f</w:t>
      </w:r>
      <w:r>
        <w:rPr>
          <w:rFonts w:ascii="Calibri" w:hAnsi="Calibri" w:cs="Calibri"/>
          <w:kern w:val="0"/>
        </w:rPr>
        <w:t>i</w:t>
      </w:r>
      <w:r>
        <w:rPr>
          <w:rFonts w:ascii="Calibri" w:hAnsi="Calibri" w:cs="Calibri"/>
          <w:spacing w:val="-1"/>
          <w:kern w:val="0"/>
        </w:rPr>
        <w:t>ca</w:t>
      </w:r>
      <w:r>
        <w:rPr>
          <w:rFonts w:ascii="Calibri" w:hAnsi="Calibri" w:cs="Calibri"/>
          <w:kern w:val="0"/>
        </w:rPr>
        <w:t>da</w:t>
      </w:r>
      <w:r>
        <w:rPr>
          <w:rFonts w:ascii="Calibri" w:hAnsi="Calibri" w:cs="Calibri"/>
          <w:spacing w:val="2"/>
          <w:kern w:val="0"/>
        </w:rPr>
        <w:t xml:space="preserve"> </w:t>
      </w:r>
      <w:r>
        <w:rPr>
          <w:rFonts w:ascii="Calibri" w:hAnsi="Calibri" w:cs="Calibri"/>
          <w:kern w:val="0"/>
        </w:rPr>
        <w:t>pe</w:t>
      </w:r>
      <w:r>
        <w:rPr>
          <w:rFonts w:ascii="Calibri" w:hAnsi="Calibri" w:cs="Calibri"/>
          <w:spacing w:val="-3"/>
          <w:kern w:val="0"/>
        </w:rPr>
        <w:t>l</w:t>
      </w:r>
      <w:r>
        <w:rPr>
          <w:rFonts w:ascii="Calibri" w:hAnsi="Calibri" w:cs="Calibri"/>
          <w:kern w:val="0"/>
        </w:rPr>
        <w:t>o</w:t>
      </w:r>
      <w:r>
        <w:rPr>
          <w:rFonts w:ascii="Calibri" w:hAnsi="Calibri" w:cs="Calibri"/>
          <w:spacing w:val="2"/>
          <w:kern w:val="0"/>
        </w:rPr>
        <w:t xml:space="preserve"> </w:t>
      </w:r>
      <w:r>
        <w:rPr>
          <w:rFonts w:ascii="Calibri" w:hAnsi="Calibri" w:cs="Calibri"/>
          <w:kern w:val="0"/>
        </w:rPr>
        <w:t>de</w:t>
      </w:r>
      <w:r>
        <w:rPr>
          <w:rFonts w:ascii="Calibri" w:hAnsi="Calibri" w:cs="Calibri"/>
          <w:spacing w:val="-1"/>
          <w:kern w:val="0"/>
        </w:rPr>
        <w:t>s</w:t>
      </w:r>
      <w:r>
        <w:rPr>
          <w:rFonts w:ascii="Calibri" w:hAnsi="Calibri" w:cs="Calibri"/>
          <w:kern w:val="0"/>
        </w:rPr>
        <w:t>tin</w:t>
      </w:r>
      <w:r>
        <w:rPr>
          <w:rFonts w:ascii="Calibri" w:hAnsi="Calibri" w:cs="Calibri"/>
          <w:spacing w:val="-1"/>
          <w:kern w:val="0"/>
        </w:rPr>
        <w:t>a</w:t>
      </w:r>
      <w:r>
        <w:rPr>
          <w:rFonts w:ascii="Calibri" w:hAnsi="Calibri" w:cs="Calibri"/>
          <w:kern w:val="0"/>
        </w:rPr>
        <w:t>tári</w:t>
      </w:r>
      <w:r>
        <w:rPr>
          <w:rFonts w:ascii="Calibri" w:hAnsi="Calibri" w:cs="Calibri"/>
          <w:spacing w:val="-3"/>
          <w:kern w:val="0"/>
        </w:rPr>
        <w:t>o</w:t>
      </w:r>
      <w:r>
        <w:rPr>
          <w:rFonts w:ascii="Calibri" w:hAnsi="Calibri" w:cs="Calibri"/>
          <w:kern w:val="0"/>
        </w:rPr>
        <w:t>,</w:t>
      </w:r>
      <w:r>
        <w:rPr>
          <w:rFonts w:ascii="Calibri" w:hAnsi="Calibri" w:cs="Calibri"/>
          <w:spacing w:val="6"/>
          <w:kern w:val="0"/>
        </w:rPr>
        <w:t xml:space="preserve"> </w:t>
      </w:r>
      <w:r>
        <w:rPr>
          <w:rFonts w:ascii="Calibri" w:hAnsi="Calibri" w:cs="Calibri"/>
          <w:kern w:val="0"/>
        </w:rPr>
        <w:t>o órgão contratante, pa</w:t>
      </w:r>
      <w:r>
        <w:rPr>
          <w:rFonts w:ascii="Calibri" w:hAnsi="Calibri" w:cs="Calibri"/>
          <w:spacing w:val="-1"/>
          <w:kern w:val="0"/>
        </w:rPr>
        <w:t>r</w:t>
      </w:r>
      <w:r>
        <w:rPr>
          <w:rFonts w:ascii="Calibri" w:hAnsi="Calibri" w:cs="Calibri"/>
          <w:kern w:val="0"/>
        </w:rPr>
        <w:t>a</w:t>
      </w:r>
      <w:r>
        <w:rPr>
          <w:rFonts w:ascii="Calibri" w:hAnsi="Calibri" w:cs="Calibri"/>
          <w:spacing w:val="1"/>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ti</w:t>
      </w:r>
      <w:r>
        <w:rPr>
          <w:rFonts w:ascii="Calibri" w:hAnsi="Calibri" w:cs="Calibri"/>
          <w:spacing w:val="2"/>
          <w:kern w:val="0"/>
        </w:rPr>
        <w:t>r</w:t>
      </w:r>
      <w:r>
        <w:rPr>
          <w:rFonts w:ascii="Calibri" w:hAnsi="Calibri" w:cs="Calibri"/>
          <w:spacing w:val="-1"/>
          <w:kern w:val="0"/>
        </w:rPr>
        <w:t>a</w:t>
      </w:r>
      <w:r>
        <w:rPr>
          <w:rFonts w:ascii="Calibri" w:hAnsi="Calibri" w:cs="Calibri"/>
          <w:kern w:val="0"/>
        </w:rPr>
        <w:t>da</w:t>
      </w:r>
      <w:r>
        <w:rPr>
          <w:rFonts w:ascii="Calibri" w:hAnsi="Calibri" w:cs="Calibri"/>
          <w:spacing w:val="2"/>
          <w:kern w:val="0"/>
        </w:rPr>
        <w:t xml:space="preserve"> </w:t>
      </w:r>
      <w:r>
        <w:rPr>
          <w:rFonts w:ascii="Calibri" w:hAnsi="Calibri" w:cs="Calibri"/>
          <w:kern w:val="0"/>
        </w:rPr>
        <w:t>do</w:t>
      </w:r>
      <w:r>
        <w:rPr>
          <w:rFonts w:ascii="Calibri" w:hAnsi="Calibri" w:cs="Calibri"/>
          <w:spacing w:val="2"/>
          <w:kern w:val="0"/>
        </w:rPr>
        <w:t xml:space="preserve"> </w:t>
      </w:r>
      <w:r>
        <w:rPr>
          <w:rFonts w:ascii="Calibri" w:hAnsi="Calibri" w:cs="Calibri"/>
          <w:spacing w:val="-1"/>
          <w:kern w:val="0"/>
        </w:rPr>
        <w:t>me</w:t>
      </w:r>
      <w:r>
        <w:rPr>
          <w:rFonts w:ascii="Calibri" w:hAnsi="Calibri" w:cs="Calibri"/>
          <w:kern w:val="0"/>
        </w:rPr>
        <w:t>s</w:t>
      </w:r>
      <w:r>
        <w:rPr>
          <w:rFonts w:ascii="Calibri" w:hAnsi="Calibri" w:cs="Calibri"/>
          <w:spacing w:val="-1"/>
          <w:kern w:val="0"/>
        </w:rPr>
        <w:t>m</w:t>
      </w:r>
      <w:r>
        <w:rPr>
          <w:rFonts w:ascii="Calibri" w:hAnsi="Calibri" w:cs="Calibri"/>
          <w:kern w:val="0"/>
        </w:rPr>
        <w:t>o</w:t>
      </w:r>
      <w:r>
        <w:rPr>
          <w:rFonts w:ascii="Calibri" w:hAnsi="Calibri" w:cs="Calibri"/>
          <w:spacing w:val="3"/>
          <w:kern w:val="0"/>
        </w:rPr>
        <w:t xml:space="preserve"> </w:t>
      </w:r>
      <w:r>
        <w:rPr>
          <w:rFonts w:ascii="Calibri" w:hAnsi="Calibri" w:cs="Calibri"/>
          <w:kern w:val="0"/>
        </w:rPr>
        <w:t>de</w:t>
      </w:r>
      <w:r>
        <w:rPr>
          <w:rFonts w:ascii="Calibri" w:hAnsi="Calibri" w:cs="Calibri"/>
          <w:spacing w:val="-1"/>
          <w:kern w:val="0"/>
        </w:rPr>
        <w:t>n</w:t>
      </w:r>
      <w:r>
        <w:rPr>
          <w:rFonts w:ascii="Calibri" w:hAnsi="Calibri" w:cs="Calibri"/>
          <w:kern w:val="0"/>
        </w:rPr>
        <w:t>tro</w:t>
      </w:r>
      <w:r>
        <w:rPr>
          <w:rFonts w:ascii="Calibri" w:hAnsi="Calibri" w:cs="Calibri"/>
          <w:spacing w:val="2"/>
          <w:kern w:val="0"/>
        </w:rPr>
        <w:t xml:space="preserve"> </w:t>
      </w:r>
      <w:r>
        <w:rPr>
          <w:rFonts w:ascii="Calibri" w:hAnsi="Calibri" w:cs="Calibri"/>
          <w:spacing w:val="-2"/>
          <w:kern w:val="0"/>
        </w:rPr>
        <w:t>d</w:t>
      </w:r>
      <w:r>
        <w:rPr>
          <w:rFonts w:ascii="Calibri" w:hAnsi="Calibri" w:cs="Calibri"/>
          <w:kern w:val="0"/>
        </w:rPr>
        <w:t>o</w:t>
      </w:r>
      <w:r>
        <w:rPr>
          <w:rFonts w:ascii="Calibri" w:hAnsi="Calibri" w:cs="Calibri"/>
          <w:spacing w:val="2"/>
          <w:kern w:val="0"/>
        </w:rPr>
        <w:t xml:space="preserve"> </w:t>
      </w:r>
      <w:r>
        <w:rPr>
          <w:rFonts w:ascii="Calibri" w:hAnsi="Calibri" w:cs="Calibri"/>
          <w:kern w:val="0"/>
        </w:rPr>
        <w:t>p</w:t>
      </w:r>
      <w:r>
        <w:rPr>
          <w:rFonts w:ascii="Calibri" w:hAnsi="Calibri" w:cs="Calibri"/>
          <w:spacing w:val="-2"/>
          <w:kern w:val="0"/>
        </w:rPr>
        <w:t>r</w:t>
      </w:r>
      <w:r>
        <w:rPr>
          <w:rFonts w:ascii="Calibri" w:hAnsi="Calibri" w:cs="Calibri"/>
          <w:spacing w:val="-1"/>
          <w:kern w:val="0"/>
        </w:rPr>
        <w:t>a</w:t>
      </w:r>
      <w:r>
        <w:rPr>
          <w:rFonts w:ascii="Calibri" w:hAnsi="Calibri" w:cs="Calibri"/>
          <w:kern w:val="0"/>
        </w:rPr>
        <w:t>zo</w:t>
      </w:r>
      <w:r>
        <w:rPr>
          <w:rFonts w:ascii="Calibri" w:hAnsi="Calibri" w:cs="Calibri"/>
          <w:spacing w:val="2"/>
          <w:kern w:val="0"/>
        </w:rPr>
        <w:t xml:space="preserve"> </w:t>
      </w:r>
      <w:r>
        <w:rPr>
          <w:rFonts w:ascii="Calibri" w:hAnsi="Calibri" w:cs="Calibri"/>
          <w:kern w:val="0"/>
        </w:rPr>
        <w:t>que l</w:t>
      </w:r>
      <w:r>
        <w:rPr>
          <w:rFonts w:ascii="Calibri" w:hAnsi="Calibri" w:cs="Calibri"/>
          <w:spacing w:val="-1"/>
          <w:kern w:val="0"/>
        </w:rPr>
        <w:t>h</w:t>
      </w:r>
      <w:r>
        <w:rPr>
          <w:rFonts w:ascii="Calibri" w:hAnsi="Calibri" w:cs="Calibri"/>
          <w:kern w:val="0"/>
        </w:rPr>
        <w:t>e</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rá</w:t>
      </w:r>
      <w:r>
        <w:rPr>
          <w:rFonts w:ascii="Calibri" w:hAnsi="Calibri" w:cs="Calibri"/>
          <w:spacing w:val="1"/>
          <w:kern w:val="0"/>
        </w:rPr>
        <w:t xml:space="preserve"> </w:t>
      </w:r>
      <w:r>
        <w:rPr>
          <w:rFonts w:ascii="Calibri" w:hAnsi="Calibri" w:cs="Calibri"/>
          <w:kern w:val="0"/>
        </w:rPr>
        <w:t>f</w:t>
      </w:r>
      <w:r>
        <w:rPr>
          <w:rFonts w:ascii="Calibri" w:hAnsi="Calibri" w:cs="Calibri"/>
          <w:spacing w:val="-1"/>
          <w:kern w:val="0"/>
        </w:rPr>
        <w:t>i</w:t>
      </w:r>
      <w:r>
        <w:rPr>
          <w:rFonts w:ascii="Calibri" w:hAnsi="Calibri" w:cs="Calibri"/>
          <w:spacing w:val="1"/>
          <w:kern w:val="0"/>
        </w:rPr>
        <w:t>x</w:t>
      </w:r>
      <w:r>
        <w:rPr>
          <w:rFonts w:ascii="Calibri" w:hAnsi="Calibri" w:cs="Calibri"/>
          <w:spacing w:val="-1"/>
          <w:kern w:val="0"/>
        </w:rPr>
        <w:t>a</w:t>
      </w:r>
      <w:r>
        <w:rPr>
          <w:rFonts w:ascii="Calibri" w:hAnsi="Calibri" w:cs="Calibri"/>
          <w:kern w:val="0"/>
        </w:rPr>
        <w:t xml:space="preserve">do, </w:t>
      </w:r>
      <w:r>
        <w:rPr>
          <w:rFonts w:ascii="Calibri" w:hAnsi="Calibri" w:cs="Calibri"/>
          <w:spacing w:val="-1"/>
          <w:kern w:val="0"/>
        </w:rPr>
        <w:t>ca</w:t>
      </w:r>
      <w:r>
        <w:rPr>
          <w:rFonts w:ascii="Calibri" w:hAnsi="Calibri" w:cs="Calibri"/>
          <w:kern w:val="0"/>
        </w:rPr>
        <w:t>be</w:t>
      </w:r>
      <w:r>
        <w:rPr>
          <w:rFonts w:ascii="Calibri" w:hAnsi="Calibri" w:cs="Calibri"/>
          <w:spacing w:val="-1"/>
          <w:kern w:val="0"/>
        </w:rPr>
        <w:t>n</w:t>
      </w:r>
      <w:r>
        <w:rPr>
          <w:rFonts w:ascii="Calibri" w:hAnsi="Calibri" w:cs="Calibri"/>
          <w:kern w:val="0"/>
        </w:rPr>
        <w:t>do</w:t>
      </w:r>
      <w:r>
        <w:rPr>
          <w:rFonts w:ascii="Calibri" w:hAnsi="Calibri" w:cs="Calibri"/>
          <w:spacing w:val="-1"/>
          <w:kern w:val="0"/>
        </w:rPr>
        <w:t>-</w:t>
      </w:r>
      <w:r>
        <w:rPr>
          <w:rFonts w:ascii="Calibri" w:hAnsi="Calibri" w:cs="Calibri"/>
          <w:kern w:val="0"/>
        </w:rPr>
        <w:t>l</w:t>
      </w:r>
      <w:r>
        <w:rPr>
          <w:rFonts w:ascii="Calibri" w:hAnsi="Calibri" w:cs="Calibri"/>
          <w:spacing w:val="-1"/>
          <w:kern w:val="0"/>
        </w:rPr>
        <w:t>h</w:t>
      </w:r>
      <w:r>
        <w:rPr>
          <w:rFonts w:ascii="Calibri" w:hAnsi="Calibri" w:cs="Calibri"/>
          <w:kern w:val="0"/>
        </w:rPr>
        <w:t>e e</w:t>
      </w:r>
      <w:r>
        <w:rPr>
          <w:rFonts w:ascii="Calibri" w:hAnsi="Calibri" w:cs="Calibri"/>
          <w:spacing w:val="-1"/>
          <w:kern w:val="0"/>
        </w:rPr>
        <w:t>fe</w:t>
      </w:r>
      <w:r>
        <w:rPr>
          <w:rFonts w:ascii="Calibri" w:hAnsi="Calibri" w:cs="Calibri"/>
          <w:kern w:val="0"/>
        </w:rPr>
        <w:t>tu</w:t>
      </w:r>
      <w:r>
        <w:rPr>
          <w:rFonts w:ascii="Calibri" w:hAnsi="Calibri" w:cs="Calibri"/>
          <w:spacing w:val="-1"/>
          <w:kern w:val="0"/>
        </w:rPr>
        <w:t>a</w:t>
      </w:r>
      <w:r>
        <w:rPr>
          <w:rFonts w:ascii="Calibri" w:hAnsi="Calibri" w:cs="Calibri"/>
          <w:kern w:val="0"/>
        </w:rPr>
        <w:t xml:space="preserve">r as </w:t>
      </w:r>
      <w:r>
        <w:rPr>
          <w:rFonts w:ascii="Calibri" w:hAnsi="Calibri" w:cs="Calibri"/>
          <w:spacing w:val="-1"/>
          <w:kern w:val="0"/>
        </w:rPr>
        <w:t>c</w:t>
      </w:r>
      <w:r>
        <w:rPr>
          <w:rFonts w:ascii="Calibri" w:hAnsi="Calibri" w:cs="Calibri"/>
          <w:kern w:val="0"/>
        </w:rPr>
        <w:t>orr</w:t>
      </w:r>
      <w:r>
        <w:rPr>
          <w:rFonts w:ascii="Calibri" w:hAnsi="Calibri" w:cs="Calibri"/>
          <w:spacing w:val="-2"/>
          <w:kern w:val="0"/>
        </w:rPr>
        <w:t>e</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 c</w:t>
      </w:r>
      <w:r>
        <w:rPr>
          <w:rFonts w:ascii="Calibri" w:hAnsi="Calibri" w:cs="Calibri"/>
          <w:spacing w:val="-1"/>
          <w:kern w:val="0"/>
        </w:rPr>
        <w:t>a</w:t>
      </w:r>
      <w:r>
        <w:rPr>
          <w:rFonts w:ascii="Calibri" w:hAnsi="Calibri" w:cs="Calibri"/>
          <w:kern w:val="0"/>
        </w:rPr>
        <w:t>bíveis;</w:t>
      </w:r>
    </w:p>
    <w:p w14:paraId="28DD6DA6" w14:textId="77777777" w:rsidR="00A83D0C" w:rsidRDefault="00A83D0C" w:rsidP="00A83D0C">
      <w:pPr>
        <w:widowControl w:val="0"/>
        <w:autoSpaceDE w:val="0"/>
        <w:autoSpaceDN w:val="0"/>
        <w:adjustRightInd w:val="0"/>
        <w:spacing w:after="0" w:line="264" w:lineRule="exact"/>
        <w:ind w:left="568" w:right="32" w:hanging="426"/>
        <w:jc w:val="both"/>
        <w:rPr>
          <w:rFonts w:ascii="Calibri" w:hAnsi="Calibri" w:cs="Calibri"/>
          <w:kern w:val="0"/>
        </w:rPr>
      </w:pPr>
      <w:r>
        <w:rPr>
          <w:rFonts w:ascii="Calibri" w:hAnsi="Calibri" w:cs="Calibri"/>
          <w:b/>
          <w:bCs/>
          <w:kern w:val="0"/>
        </w:rPr>
        <w:t xml:space="preserve">6.4. </w:t>
      </w:r>
      <w:r>
        <w:rPr>
          <w:rFonts w:ascii="Calibri" w:hAnsi="Calibri" w:cs="Calibri"/>
          <w:kern w:val="0"/>
        </w:rPr>
        <w:t>A</w:t>
      </w:r>
      <w:r>
        <w:rPr>
          <w:rFonts w:ascii="Calibri" w:hAnsi="Calibri" w:cs="Calibri"/>
          <w:spacing w:val="6"/>
          <w:kern w:val="0"/>
        </w:rPr>
        <w:t xml:space="preserve"> </w:t>
      </w:r>
      <w:r>
        <w:rPr>
          <w:rFonts w:ascii="Calibri" w:hAnsi="Calibri" w:cs="Calibri"/>
          <w:kern w:val="0"/>
        </w:rPr>
        <w:t>r</w:t>
      </w:r>
      <w:r>
        <w:rPr>
          <w:rFonts w:ascii="Calibri" w:hAnsi="Calibri" w:cs="Calibri"/>
          <w:spacing w:val="-1"/>
          <w:kern w:val="0"/>
        </w:rPr>
        <w:t>ecu</w:t>
      </w:r>
      <w:r>
        <w:rPr>
          <w:rFonts w:ascii="Calibri" w:hAnsi="Calibri" w:cs="Calibri"/>
          <w:kern w:val="0"/>
        </w:rPr>
        <w:t>sa</w:t>
      </w:r>
      <w:r>
        <w:rPr>
          <w:rFonts w:ascii="Calibri" w:hAnsi="Calibri" w:cs="Calibri"/>
          <w:spacing w:val="5"/>
          <w:kern w:val="0"/>
        </w:rPr>
        <w:t xml:space="preserve"> </w:t>
      </w:r>
      <w:r>
        <w:rPr>
          <w:rFonts w:ascii="Calibri" w:hAnsi="Calibri" w:cs="Calibri"/>
          <w:kern w:val="0"/>
        </w:rPr>
        <w:t>da</w:t>
      </w:r>
      <w:r>
        <w:rPr>
          <w:rFonts w:ascii="Calibri" w:hAnsi="Calibri" w:cs="Calibri"/>
          <w:spacing w:val="6"/>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 xml:space="preserve">tratada </w:t>
      </w:r>
      <w:r>
        <w:rPr>
          <w:rFonts w:ascii="Calibri" w:hAnsi="Calibri" w:cs="Calibri"/>
          <w:spacing w:val="-1"/>
          <w:kern w:val="0"/>
        </w:rPr>
        <w:t>e</w:t>
      </w:r>
      <w:r>
        <w:rPr>
          <w:rFonts w:ascii="Calibri" w:hAnsi="Calibri" w:cs="Calibri"/>
          <w:kern w:val="0"/>
        </w:rPr>
        <w:t>m</w:t>
      </w:r>
      <w:r>
        <w:rPr>
          <w:rFonts w:ascii="Calibri" w:hAnsi="Calibri" w:cs="Calibri"/>
          <w:spacing w:val="6"/>
          <w:kern w:val="0"/>
        </w:rPr>
        <w:t xml:space="preserve"> </w:t>
      </w:r>
      <w:r>
        <w:rPr>
          <w:rFonts w:ascii="Calibri" w:hAnsi="Calibri" w:cs="Calibri"/>
          <w:spacing w:val="-1"/>
          <w:kern w:val="0"/>
        </w:rPr>
        <w:t>a</w:t>
      </w:r>
      <w:r>
        <w:rPr>
          <w:rFonts w:ascii="Calibri" w:hAnsi="Calibri" w:cs="Calibri"/>
          <w:kern w:val="0"/>
        </w:rPr>
        <w:t>te</w:t>
      </w:r>
      <w:r>
        <w:rPr>
          <w:rFonts w:ascii="Calibri" w:hAnsi="Calibri" w:cs="Calibri"/>
          <w:spacing w:val="-1"/>
          <w:kern w:val="0"/>
        </w:rPr>
        <w:t>n</w:t>
      </w:r>
      <w:r>
        <w:rPr>
          <w:rFonts w:ascii="Calibri" w:hAnsi="Calibri" w:cs="Calibri"/>
          <w:kern w:val="0"/>
        </w:rPr>
        <w:t>der</w:t>
      </w:r>
      <w:r>
        <w:rPr>
          <w:rFonts w:ascii="Calibri" w:hAnsi="Calibri" w:cs="Calibri"/>
          <w:spacing w:val="7"/>
          <w:kern w:val="0"/>
        </w:rPr>
        <w:t xml:space="preserve"> </w:t>
      </w:r>
      <w:r>
        <w:rPr>
          <w:rFonts w:ascii="Calibri" w:hAnsi="Calibri" w:cs="Calibri"/>
          <w:kern w:val="0"/>
        </w:rPr>
        <w:t>o</w:t>
      </w:r>
      <w:r>
        <w:rPr>
          <w:rFonts w:ascii="Calibri" w:hAnsi="Calibri" w:cs="Calibri"/>
          <w:spacing w:val="6"/>
          <w:kern w:val="0"/>
        </w:rPr>
        <w:t xml:space="preserve"> </w:t>
      </w:r>
      <w:r>
        <w:rPr>
          <w:rFonts w:ascii="Calibri" w:hAnsi="Calibri" w:cs="Calibri"/>
          <w:spacing w:val="-1"/>
          <w:kern w:val="0"/>
        </w:rPr>
        <w:t>e</w:t>
      </w:r>
      <w:r>
        <w:rPr>
          <w:rFonts w:ascii="Calibri" w:hAnsi="Calibri" w:cs="Calibri"/>
          <w:kern w:val="0"/>
        </w:rPr>
        <w:t>stab</w:t>
      </w:r>
      <w:r>
        <w:rPr>
          <w:rFonts w:ascii="Calibri" w:hAnsi="Calibri" w:cs="Calibri"/>
          <w:spacing w:val="-1"/>
          <w:kern w:val="0"/>
        </w:rPr>
        <w:t>e</w:t>
      </w:r>
      <w:r>
        <w:rPr>
          <w:rFonts w:ascii="Calibri" w:hAnsi="Calibri" w:cs="Calibri"/>
          <w:kern w:val="0"/>
        </w:rPr>
        <w:t>l</w:t>
      </w:r>
      <w:r>
        <w:rPr>
          <w:rFonts w:ascii="Calibri" w:hAnsi="Calibri" w:cs="Calibri"/>
          <w:spacing w:val="-1"/>
          <w:kern w:val="0"/>
        </w:rPr>
        <w:t>ec</w:t>
      </w:r>
      <w:r>
        <w:rPr>
          <w:rFonts w:ascii="Calibri" w:hAnsi="Calibri" w:cs="Calibri"/>
          <w:spacing w:val="-3"/>
          <w:kern w:val="0"/>
        </w:rPr>
        <w:t>i</w:t>
      </w:r>
      <w:r>
        <w:rPr>
          <w:rFonts w:ascii="Calibri" w:hAnsi="Calibri" w:cs="Calibri"/>
          <w:kern w:val="0"/>
        </w:rPr>
        <w:t>do</w:t>
      </w:r>
      <w:r>
        <w:rPr>
          <w:rFonts w:ascii="Calibri" w:hAnsi="Calibri" w:cs="Calibri"/>
          <w:spacing w:val="7"/>
          <w:kern w:val="0"/>
        </w:rPr>
        <w:t xml:space="preserve"> </w:t>
      </w:r>
      <w:r>
        <w:rPr>
          <w:rFonts w:ascii="Calibri" w:hAnsi="Calibri" w:cs="Calibri"/>
          <w:spacing w:val="-1"/>
          <w:kern w:val="0"/>
        </w:rPr>
        <w:t>n</w:t>
      </w:r>
      <w:r>
        <w:rPr>
          <w:rFonts w:ascii="Calibri" w:hAnsi="Calibri" w:cs="Calibri"/>
          <w:kern w:val="0"/>
        </w:rPr>
        <w:t>o</w:t>
      </w:r>
      <w:r>
        <w:rPr>
          <w:rFonts w:ascii="Calibri" w:hAnsi="Calibri" w:cs="Calibri"/>
          <w:spacing w:val="4"/>
          <w:kern w:val="0"/>
        </w:rPr>
        <w:t xml:space="preserve"> </w:t>
      </w:r>
      <w:r>
        <w:rPr>
          <w:rFonts w:ascii="Calibri" w:hAnsi="Calibri" w:cs="Calibri"/>
          <w:kern w:val="0"/>
        </w:rPr>
        <w:t>item</w:t>
      </w:r>
      <w:r>
        <w:rPr>
          <w:rFonts w:ascii="Calibri" w:hAnsi="Calibri" w:cs="Calibri"/>
          <w:spacing w:val="5"/>
          <w:kern w:val="0"/>
        </w:rPr>
        <w:t xml:space="preserve"> </w:t>
      </w:r>
      <w:r>
        <w:rPr>
          <w:rFonts w:ascii="Calibri" w:hAnsi="Calibri" w:cs="Calibri"/>
          <w:spacing w:val="-1"/>
          <w:kern w:val="0"/>
        </w:rPr>
        <w:t>an</w:t>
      </w:r>
      <w:r>
        <w:rPr>
          <w:rFonts w:ascii="Calibri" w:hAnsi="Calibri" w:cs="Calibri"/>
          <w:kern w:val="0"/>
        </w:rPr>
        <w:t>ter</w:t>
      </w:r>
      <w:r>
        <w:rPr>
          <w:rFonts w:ascii="Calibri" w:hAnsi="Calibri" w:cs="Calibri"/>
          <w:spacing w:val="-1"/>
          <w:kern w:val="0"/>
        </w:rPr>
        <w:t>i</w:t>
      </w:r>
      <w:r>
        <w:rPr>
          <w:rFonts w:ascii="Calibri" w:hAnsi="Calibri" w:cs="Calibri"/>
          <w:kern w:val="0"/>
        </w:rPr>
        <w:t>or</w:t>
      </w:r>
      <w:r>
        <w:rPr>
          <w:rFonts w:ascii="Calibri" w:hAnsi="Calibri" w:cs="Calibri"/>
          <w:spacing w:val="5"/>
          <w:kern w:val="0"/>
        </w:rPr>
        <w:t xml:space="preserve"> </w:t>
      </w:r>
      <w:r>
        <w:rPr>
          <w:rFonts w:ascii="Calibri" w:hAnsi="Calibri" w:cs="Calibri"/>
          <w:kern w:val="0"/>
        </w:rPr>
        <w:t>i</w:t>
      </w:r>
      <w:r>
        <w:rPr>
          <w:rFonts w:ascii="Calibri" w:hAnsi="Calibri" w:cs="Calibri"/>
          <w:spacing w:val="-1"/>
          <w:kern w:val="0"/>
        </w:rPr>
        <w:t>m</w:t>
      </w:r>
      <w:r>
        <w:rPr>
          <w:rFonts w:ascii="Calibri" w:hAnsi="Calibri" w:cs="Calibri"/>
          <w:kern w:val="0"/>
        </w:rPr>
        <w:t>p</w:t>
      </w:r>
      <w:r>
        <w:rPr>
          <w:rFonts w:ascii="Calibri" w:hAnsi="Calibri" w:cs="Calibri"/>
          <w:spacing w:val="-2"/>
          <w:kern w:val="0"/>
        </w:rPr>
        <w:t>l</w:t>
      </w:r>
      <w:r>
        <w:rPr>
          <w:rFonts w:ascii="Calibri" w:hAnsi="Calibri" w:cs="Calibri"/>
          <w:kern w:val="0"/>
        </w:rPr>
        <w:t>i</w:t>
      </w:r>
      <w:r>
        <w:rPr>
          <w:rFonts w:ascii="Calibri" w:hAnsi="Calibri" w:cs="Calibri"/>
          <w:spacing w:val="-1"/>
          <w:kern w:val="0"/>
        </w:rPr>
        <w:t>ca</w:t>
      </w:r>
      <w:r>
        <w:rPr>
          <w:rFonts w:ascii="Calibri" w:hAnsi="Calibri" w:cs="Calibri"/>
          <w:kern w:val="0"/>
        </w:rPr>
        <w:t>rá</w:t>
      </w:r>
      <w:r>
        <w:rPr>
          <w:rFonts w:ascii="Calibri" w:hAnsi="Calibri" w:cs="Calibri"/>
          <w:spacing w:val="5"/>
          <w:kern w:val="0"/>
        </w:rPr>
        <w:t xml:space="preserve"> </w:t>
      </w:r>
      <w:r>
        <w:rPr>
          <w:rFonts w:ascii="Calibri" w:hAnsi="Calibri" w:cs="Calibri"/>
          <w:spacing w:val="-1"/>
          <w:kern w:val="0"/>
        </w:rPr>
        <w:t>e</w:t>
      </w:r>
      <w:r>
        <w:rPr>
          <w:rFonts w:ascii="Calibri" w:hAnsi="Calibri" w:cs="Calibri"/>
          <w:kern w:val="0"/>
        </w:rPr>
        <w:t>m</w:t>
      </w:r>
      <w:r>
        <w:rPr>
          <w:rFonts w:ascii="Calibri" w:hAnsi="Calibri" w:cs="Calibri"/>
          <w:spacing w:val="6"/>
          <w:kern w:val="0"/>
        </w:rPr>
        <w:t xml:space="preserve"> </w:t>
      </w:r>
      <w:r>
        <w:rPr>
          <w:rFonts w:ascii="Calibri" w:hAnsi="Calibri" w:cs="Calibri"/>
          <w:spacing w:val="-1"/>
          <w:kern w:val="0"/>
        </w:rPr>
        <w:t>a</w:t>
      </w:r>
      <w:r>
        <w:rPr>
          <w:rFonts w:ascii="Calibri" w:hAnsi="Calibri" w:cs="Calibri"/>
          <w:kern w:val="0"/>
        </w:rPr>
        <w:t>pli</w:t>
      </w:r>
      <w:r>
        <w:rPr>
          <w:rFonts w:ascii="Calibri" w:hAnsi="Calibri" w:cs="Calibri"/>
          <w:spacing w:val="-1"/>
          <w:kern w:val="0"/>
        </w:rPr>
        <w:t>caçã</w:t>
      </w:r>
      <w:r>
        <w:rPr>
          <w:rFonts w:ascii="Calibri" w:hAnsi="Calibri" w:cs="Calibri"/>
          <w:kern w:val="0"/>
        </w:rPr>
        <w:t>o</w:t>
      </w:r>
      <w:r>
        <w:rPr>
          <w:rFonts w:ascii="Calibri" w:hAnsi="Calibri" w:cs="Calibri"/>
          <w:spacing w:val="6"/>
          <w:kern w:val="0"/>
        </w:rPr>
        <w:t xml:space="preserve"> </w:t>
      </w:r>
      <w:r>
        <w:rPr>
          <w:rFonts w:ascii="Calibri" w:hAnsi="Calibri" w:cs="Calibri"/>
          <w:kern w:val="0"/>
        </w:rPr>
        <w:t>das s</w:t>
      </w:r>
      <w:r>
        <w:rPr>
          <w:rFonts w:ascii="Calibri" w:hAnsi="Calibri" w:cs="Calibri"/>
          <w:spacing w:val="-1"/>
          <w:kern w:val="0"/>
        </w:rPr>
        <w:t>anç</w:t>
      </w:r>
      <w:r>
        <w:rPr>
          <w:rFonts w:ascii="Calibri" w:hAnsi="Calibri" w:cs="Calibri"/>
          <w:kern w:val="0"/>
        </w:rPr>
        <w:t>õ</w:t>
      </w:r>
      <w:r>
        <w:rPr>
          <w:rFonts w:ascii="Calibri" w:hAnsi="Calibri" w:cs="Calibri"/>
          <w:spacing w:val="-1"/>
          <w:kern w:val="0"/>
        </w:rPr>
        <w:t>e</w:t>
      </w:r>
      <w:r>
        <w:rPr>
          <w:rFonts w:ascii="Calibri" w:hAnsi="Calibri" w:cs="Calibri"/>
          <w:kern w:val="0"/>
        </w:rPr>
        <w:t xml:space="preserve">s </w:t>
      </w:r>
      <w:r>
        <w:rPr>
          <w:rFonts w:ascii="Calibri" w:hAnsi="Calibri" w:cs="Calibri"/>
          <w:spacing w:val="1"/>
          <w:kern w:val="0"/>
        </w:rPr>
        <w:t>p</w:t>
      </w:r>
      <w:r>
        <w:rPr>
          <w:rFonts w:ascii="Calibri" w:hAnsi="Calibri" w:cs="Calibri"/>
          <w:kern w:val="0"/>
        </w:rPr>
        <w:t>r</w:t>
      </w:r>
      <w:r>
        <w:rPr>
          <w:rFonts w:ascii="Calibri" w:hAnsi="Calibri" w:cs="Calibri"/>
          <w:spacing w:val="-1"/>
          <w:kern w:val="0"/>
        </w:rPr>
        <w:t>e</w:t>
      </w:r>
      <w:r>
        <w:rPr>
          <w:rFonts w:ascii="Calibri" w:hAnsi="Calibri" w:cs="Calibri"/>
          <w:kern w:val="0"/>
        </w:rPr>
        <w:t>vis</w:t>
      </w:r>
      <w:r>
        <w:rPr>
          <w:rFonts w:ascii="Calibri" w:hAnsi="Calibri" w:cs="Calibri"/>
          <w:spacing w:val="1"/>
          <w:kern w:val="0"/>
        </w:rPr>
        <w:t>t</w:t>
      </w:r>
      <w:r>
        <w:rPr>
          <w:rFonts w:ascii="Calibri" w:hAnsi="Calibri" w:cs="Calibri"/>
          <w:spacing w:val="-1"/>
          <w:kern w:val="0"/>
        </w:rPr>
        <w:t>a</w:t>
      </w:r>
      <w:r>
        <w:rPr>
          <w:rFonts w:ascii="Calibri" w:hAnsi="Calibri" w:cs="Calibri"/>
          <w:kern w:val="0"/>
        </w:rPr>
        <w:t>s na</w:t>
      </w:r>
      <w:r>
        <w:rPr>
          <w:rFonts w:ascii="Calibri" w:hAnsi="Calibri" w:cs="Calibri"/>
          <w:spacing w:val="-3"/>
          <w:kern w:val="0"/>
        </w:rPr>
        <w:t xml:space="preserve"> </w:t>
      </w:r>
      <w:r>
        <w:rPr>
          <w:rFonts w:ascii="Calibri" w:hAnsi="Calibri" w:cs="Calibri"/>
          <w:kern w:val="0"/>
        </w:rPr>
        <w:t>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te</w:t>
      </w:r>
      <w:r>
        <w:rPr>
          <w:rFonts w:ascii="Calibri" w:hAnsi="Calibri" w:cs="Calibri"/>
          <w:spacing w:val="2"/>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kern w:val="0"/>
        </w:rPr>
        <w:t>;</w:t>
      </w:r>
    </w:p>
    <w:p w14:paraId="51C43BC4" w14:textId="77777777" w:rsidR="00A83D0C" w:rsidRDefault="00A83D0C" w:rsidP="00A83D0C">
      <w:pPr>
        <w:widowControl w:val="0"/>
        <w:autoSpaceDE w:val="0"/>
        <w:autoSpaceDN w:val="0"/>
        <w:adjustRightInd w:val="0"/>
        <w:spacing w:after="0" w:line="240" w:lineRule="auto"/>
        <w:ind w:left="568" w:right="32" w:hanging="426"/>
        <w:rPr>
          <w:rFonts w:ascii="Calibri" w:hAnsi="Calibri" w:cs="Calibri"/>
          <w:kern w:val="0"/>
        </w:rPr>
      </w:pPr>
      <w:r>
        <w:rPr>
          <w:rFonts w:ascii="Calibri" w:hAnsi="Calibri" w:cs="Calibri"/>
          <w:b/>
          <w:bCs/>
          <w:kern w:val="0"/>
        </w:rPr>
        <w:t xml:space="preserve">6.5. </w:t>
      </w:r>
      <w:r>
        <w:rPr>
          <w:rFonts w:ascii="Calibri" w:hAnsi="Calibri" w:cs="Calibri"/>
          <w:kern w:val="0"/>
        </w:rPr>
        <w:t xml:space="preserve">A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tratada se</w:t>
      </w:r>
      <w:r>
        <w:rPr>
          <w:rFonts w:ascii="Calibri" w:hAnsi="Calibri" w:cs="Calibri"/>
          <w:spacing w:val="-1"/>
          <w:kern w:val="0"/>
        </w:rPr>
        <w:t>r</w:t>
      </w:r>
      <w:r>
        <w:rPr>
          <w:rFonts w:ascii="Calibri" w:hAnsi="Calibri" w:cs="Calibri"/>
          <w:kern w:val="0"/>
        </w:rPr>
        <w:t>á a ú</w:t>
      </w:r>
      <w:r>
        <w:rPr>
          <w:rFonts w:ascii="Calibri" w:hAnsi="Calibri" w:cs="Calibri"/>
          <w:spacing w:val="-1"/>
          <w:kern w:val="0"/>
        </w:rPr>
        <w:t>n</w:t>
      </w:r>
      <w:r>
        <w:rPr>
          <w:rFonts w:ascii="Calibri" w:hAnsi="Calibri" w:cs="Calibri"/>
          <w:kern w:val="0"/>
        </w:rPr>
        <w:t>i</w:t>
      </w:r>
      <w:r>
        <w:rPr>
          <w:rFonts w:ascii="Calibri" w:hAnsi="Calibri" w:cs="Calibri"/>
          <w:spacing w:val="-4"/>
          <w:kern w:val="0"/>
        </w:rPr>
        <w:t>c</w:t>
      </w:r>
      <w:r>
        <w:rPr>
          <w:rFonts w:ascii="Calibri" w:hAnsi="Calibri" w:cs="Calibri"/>
          <w:kern w:val="0"/>
        </w:rPr>
        <w:t>a r</w:t>
      </w:r>
      <w:r>
        <w:rPr>
          <w:rFonts w:ascii="Calibri" w:hAnsi="Calibri" w:cs="Calibri"/>
          <w:spacing w:val="-1"/>
          <w:kern w:val="0"/>
        </w:rPr>
        <w:t>e</w:t>
      </w:r>
      <w:r>
        <w:rPr>
          <w:rFonts w:ascii="Calibri" w:hAnsi="Calibri" w:cs="Calibri"/>
          <w:kern w:val="0"/>
        </w:rPr>
        <w:t>spon</w:t>
      </w:r>
      <w:r>
        <w:rPr>
          <w:rFonts w:ascii="Calibri" w:hAnsi="Calibri" w:cs="Calibri"/>
          <w:spacing w:val="-1"/>
          <w:kern w:val="0"/>
        </w:rPr>
        <w:t>sá</w:t>
      </w:r>
      <w:r>
        <w:rPr>
          <w:rFonts w:ascii="Calibri" w:hAnsi="Calibri" w:cs="Calibri"/>
          <w:kern w:val="0"/>
        </w:rPr>
        <w:t xml:space="preserve">vel </w:t>
      </w:r>
      <w:r>
        <w:rPr>
          <w:rFonts w:ascii="Calibri" w:hAnsi="Calibri" w:cs="Calibri"/>
          <w:spacing w:val="1"/>
          <w:kern w:val="0"/>
        </w:rPr>
        <w:t>p</w:t>
      </w:r>
      <w:r>
        <w:rPr>
          <w:rFonts w:ascii="Calibri" w:hAnsi="Calibri" w:cs="Calibri"/>
          <w:spacing w:val="-1"/>
          <w:kern w:val="0"/>
        </w:rPr>
        <w:t>e</w:t>
      </w:r>
      <w:r>
        <w:rPr>
          <w:rFonts w:ascii="Calibri" w:hAnsi="Calibri" w:cs="Calibri"/>
          <w:kern w:val="0"/>
        </w:rPr>
        <w:t>la</w:t>
      </w:r>
      <w:r>
        <w:rPr>
          <w:rFonts w:ascii="Calibri" w:hAnsi="Calibri" w:cs="Calibri"/>
          <w:spacing w:val="-2"/>
          <w:kern w:val="0"/>
        </w:rPr>
        <w:t xml:space="preserve"> </w:t>
      </w:r>
      <w:r>
        <w:rPr>
          <w:rFonts w:ascii="Calibri" w:hAnsi="Calibri" w:cs="Calibri"/>
          <w:kern w:val="0"/>
        </w:rPr>
        <w:t>qu</w:t>
      </w:r>
      <w:r>
        <w:rPr>
          <w:rFonts w:ascii="Calibri" w:hAnsi="Calibri" w:cs="Calibri"/>
          <w:spacing w:val="-1"/>
          <w:kern w:val="0"/>
        </w:rPr>
        <w:t>a</w:t>
      </w:r>
      <w:r>
        <w:rPr>
          <w:rFonts w:ascii="Calibri" w:hAnsi="Calibri" w:cs="Calibri"/>
          <w:kern w:val="0"/>
        </w:rPr>
        <w:t>li</w:t>
      </w:r>
      <w:r>
        <w:rPr>
          <w:rFonts w:ascii="Calibri" w:hAnsi="Calibri" w:cs="Calibri"/>
          <w:spacing w:val="-2"/>
          <w:kern w:val="0"/>
        </w:rPr>
        <w:t>d</w:t>
      </w:r>
      <w:r>
        <w:rPr>
          <w:rFonts w:ascii="Calibri" w:hAnsi="Calibri" w:cs="Calibri"/>
          <w:spacing w:val="-1"/>
          <w:kern w:val="0"/>
        </w:rPr>
        <w:t>a</w:t>
      </w:r>
      <w:r>
        <w:rPr>
          <w:rFonts w:ascii="Calibri" w:hAnsi="Calibri" w:cs="Calibri"/>
          <w:kern w:val="0"/>
        </w:rPr>
        <w:t>de do(s) m</w:t>
      </w:r>
      <w:r>
        <w:rPr>
          <w:rFonts w:ascii="Calibri" w:hAnsi="Calibri" w:cs="Calibri"/>
          <w:spacing w:val="-1"/>
          <w:kern w:val="0"/>
        </w:rPr>
        <w:t>a</w:t>
      </w:r>
      <w:r>
        <w:rPr>
          <w:rFonts w:ascii="Calibri" w:hAnsi="Calibri" w:cs="Calibri"/>
          <w:kern w:val="0"/>
        </w:rPr>
        <w:t>ter</w:t>
      </w:r>
      <w:r>
        <w:rPr>
          <w:rFonts w:ascii="Calibri" w:hAnsi="Calibri" w:cs="Calibri"/>
          <w:spacing w:val="-1"/>
          <w:kern w:val="0"/>
        </w:rPr>
        <w:t>ia</w:t>
      </w:r>
      <w:r>
        <w:rPr>
          <w:rFonts w:ascii="Calibri" w:hAnsi="Calibri" w:cs="Calibri"/>
          <w:kern w:val="0"/>
        </w:rPr>
        <w:t>is(s) e</w:t>
      </w:r>
      <w:r>
        <w:rPr>
          <w:rFonts w:ascii="Calibri" w:hAnsi="Calibri" w:cs="Calibri"/>
          <w:spacing w:val="-4"/>
          <w:kern w:val="0"/>
        </w:rPr>
        <w:t>n</w:t>
      </w:r>
      <w:r>
        <w:rPr>
          <w:rFonts w:ascii="Calibri" w:hAnsi="Calibri" w:cs="Calibri"/>
          <w:kern w:val="0"/>
        </w:rPr>
        <w:t>treg</w:t>
      </w:r>
      <w:r>
        <w:rPr>
          <w:rFonts w:ascii="Calibri" w:hAnsi="Calibri" w:cs="Calibri"/>
          <w:spacing w:val="-1"/>
          <w:kern w:val="0"/>
        </w:rPr>
        <w:t>ue</w:t>
      </w:r>
      <w:r>
        <w:rPr>
          <w:rFonts w:ascii="Calibri" w:hAnsi="Calibri" w:cs="Calibri"/>
          <w:kern w:val="0"/>
        </w:rPr>
        <w:t>(s</w:t>
      </w:r>
      <w:r>
        <w:rPr>
          <w:rFonts w:ascii="Calibri" w:hAnsi="Calibri" w:cs="Calibri"/>
          <w:spacing w:val="-1"/>
          <w:kern w:val="0"/>
        </w:rPr>
        <w:t>)</w:t>
      </w:r>
      <w:r>
        <w:rPr>
          <w:rFonts w:ascii="Calibri" w:hAnsi="Calibri" w:cs="Calibri"/>
          <w:kern w:val="0"/>
        </w:rPr>
        <w:t>;</w:t>
      </w:r>
    </w:p>
    <w:p w14:paraId="7035AC76" w14:textId="77777777" w:rsidR="00A83D0C" w:rsidRDefault="00A83D0C" w:rsidP="00A83D0C">
      <w:pPr>
        <w:widowControl w:val="0"/>
        <w:autoSpaceDE w:val="0"/>
        <w:autoSpaceDN w:val="0"/>
        <w:adjustRightInd w:val="0"/>
        <w:spacing w:before="23" w:after="0" w:line="240" w:lineRule="auto"/>
        <w:ind w:left="568" w:right="32" w:hanging="426"/>
        <w:jc w:val="both"/>
        <w:rPr>
          <w:rFonts w:ascii="Calibri" w:hAnsi="Calibri" w:cs="Calibri"/>
          <w:kern w:val="0"/>
        </w:rPr>
      </w:pPr>
      <w:r>
        <w:rPr>
          <w:rFonts w:ascii="Calibri" w:hAnsi="Calibri" w:cs="Calibri"/>
          <w:b/>
          <w:bCs/>
          <w:kern w:val="0"/>
        </w:rPr>
        <w:t xml:space="preserve">6.6. </w:t>
      </w:r>
      <w:r>
        <w:rPr>
          <w:rFonts w:ascii="Calibri" w:hAnsi="Calibri" w:cs="Calibri"/>
          <w:kern w:val="0"/>
        </w:rPr>
        <w:t>A</w:t>
      </w:r>
      <w:r>
        <w:rPr>
          <w:rFonts w:ascii="Calibri" w:hAnsi="Calibri" w:cs="Calibri"/>
          <w:spacing w:val="1"/>
          <w:kern w:val="0"/>
        </w:rPr>
        <w:t xml:space="preserve"> </w:t>
      </w:r>
      <w:r>
        <w:rPr>
          <w:rFonts w:ascii="Calibri" w:hAnsi="Calibri" w:cs="Calibri"/>
          <w:spacing w:val="-1"/>
          <w:kern w:val="0"/>
        </w:rPr>
        <w:t>em</w:t>
      </w:r>
      <w:r>
        <w:rPr>
          <w:rFonts w:ascii="Calibri" w:hAnsi="Calibri" w:cs="Calibri"/>
          <w:kern w:val="0"/>
        </w:rPr>
        <w:t>pr</w:t>
      </w:r>
      <w:r>
        <w:rPr>
          <w:rFonts w:ascii="Calibri" w:hAnsi="Calibri" w:cs="Calibri"/>
          <w:spacing w:val="-1"/>
          <w:kern w:val="0"/>
        </w:rPr>
        <w:t>e</w:t>
      </w:r>
      <w:r>
        <w:rPr>
          <w:rFonts w:ascii="Calibri" w:hAnsi="Calibri" w:cs="Calibri"/>
          <w:kern w:val="0"/>
        </w:rPr>
        <w:t>sa dev</w:t>
      </w:r>
      <w:r>
        <w:rPr>
          <w:rFonts w:ascii="Calibri" w:hAnsi="Calibri" w:cs="Calibri"/>
          <w:spacing w:val="-1"/>
          <w:kern w:val="0"/>
        </w:rPr>
        <w:t>e</w:t>
      </w:r>
      <w:r>
        <w:rPr>
          <w:rFonts w:ascii="Calibri" w:hAnsi="Calibri" w:cs="Calibri"/>
          <w:kern w:val="0"/>
        </w:rPr>
        <w:t>rá o</w:t>
      </w:r>
      <w:r>
        <w:rPr>
          <w:rFonts w:ascii="Calibri" w:hAnsi="Calibri" w:cs="Calibri"/>
          <w:spacing w:val="2"/>
          <w:kern w:val="0"/>
        </w:rPr>
        <w:t>f</w:t>
      </w:r>
      <w:r>
        <w:rPr>
          <w:rFonts w:ascii="Calibri" w:hAnsi="Calibri" w:cs="Calibri"/>
          <w:spacing w:val="-1"/>
          <w:kern w:val="0"/>
        </w:rPr>
        <w:t>e</w:t>
      </w:r>
      <w:r>
        <w:rPr>
          <w:rFonts w:ascii="Calibri" w:hAnsi="Calibri" w:cs="Calibri"/>
          <w:kern w:val="0"/>
        </w:rPr>
        <w:t>r</w:t>
      </w:r>
      <w:r>
        <w:rPr>
          <w:rFonts w:ascii="Calibri" w:hAnsi="Calibri" w:cs="Calibri"/>
          <w:spacing w:val="-1"/>
          <w:kern w:val="0"/>
        </w:rPr>
        <w:t>e</w:t>
      </w:r>
      <w:r>
        <w:rPr>
          <w:rFonts w:ascii="Calibri" w:hAnsi="Calibri" w:cs="Calibri"/>
          <w:spacing w:val="1"/>
          <w:kern w:val="0"/>
        </w:rPr>
        <w:t>c</w:t>
      </w:r>
      <w:r>
        <w:rPr>
          <w:rFonts w:ascii="Calibri" w:hAnsi="Calibri" w:cs="Calibri"/>
          <w:spacing w:val="-1"/>
          <w:kern w:val="0"/>
        </w:rPr>
        <w:t>e</w:t>
      </w:r>
      <w:r>
        <w:rPr>
          <w:rFonts w:ascii="Calibri" w:hAnsi="Calibri" w:cs="Calibri"/>
          <w:kern w:val="0"/>
        </w:rPr>
        <w:t>r</w:t>
      </w:r>
      <w:r>
        <w:rPr>
          <w:rFonts w:ascii="Calibri" w:hAnsi="Calibri" w:cs="Calibri"/>
          <w:spacing w:val="1"/>
          <w:kern w:val="0"/>
        </w:rPr>
        <w:t xml:space="preserve"> </w:t>
      </w:r>
      <w:r>
        <w:rPr>
          <w:rFonts w:ascii="Calibri" w:hAnsi="Calibri" w:cs="Calibri"/>
          <w:kern w:val="0"/>
        </w:rPr>
        <w:t>fo</w:t>
      </w:r>
      <w:r>
        <w:rPr>
          <w:rFonts w:ascii="Calibri" w:hAnsi="Calibri" w:cs="Calibri"/>
          <w:spacing w:val="-1"/>
          <w:kern w:val="0"/>
        </w:rPr>
        <w:t>rma</w:t>
      </w:r>
      <w:r>
        <w:rPr>
          <w:rFonts w:ascii="Calibri" w:hAnsi="Calibri" w:cs="Calibri"/>
          <w:kern w:val="0"/>
        </w:rPr>
        <w:t>l</w:t>
      </w:r>
      <w:r>
        <w:rPr>
          <w:rFonts w:ascii="Calibri" w:hAnsi="Calibri" w:cs="Calibri"/>
          <w:spacing w:val="-1"/>
          <w:kern w:val="0"/>
        </w:rPr>
        <w:t>men</w:t>
      </w:r>
      <w:r>
        <w:rPr>
          <w:rFonts w:ascii="Calibri" w:hAnsi="Calibri" w:cs="Calibri"/>
          <w:kern w:val="0"/>
        </w:rPr>
        <w:t>te</w:t>
      </w:r>
      <w:r>
        <w:rPr>
          <w:rFonts w:ascii="Calibri" w:hAnsi="Calibri" w:cs="Calibri"/>
          <w:spacing w:val="3"/>
          <w:kern w:val="0"/>
        </w:rPr>
        <w:t xml:space="preserve"> </w:t>
      </w:r>
      <w:r>
        <w:rPr>
          <w:rFonts w:ascii="Calibri" w:hAnsi="Calibri" w:cs="Calibri"/>
          <w:spacing w:val="-1"/>
          <w:kern w:val="0"/>
        </w:rPr>
        <w:t>u</w:t>
      </w:r>
      <w:r>
        <w:rPr>
          <w:rFonts w:ascii="Calibri" w:hAnsi="Calibri" w:cs="Calibri"/>
          <w:kern w:val="0"/>
        </w:rPr>
        <w:t>m Te</w:t>
      </w:r>
      <w:r>
        <w:rPr>
          <w:rFonts w:ascii="Calibri" w:hAnsi="Calibri" w:cs="Calibri"/>
          <w:spacing w:val="1"/>
          <w:kern w:val="0"/>
        </w:rPr>
        <w:t>r</w:t>
      </w:r>
      <w:r>
        <w:rPr>
          <w:rFonts w:ascii="Calibri" w:hAnsi="Calibri" w:cs="Calibri"/>
          <w:spacing w:val="-1"/>
          <w:kern w:val="0"/>
        </w:rPr>
        <w:t>m</w:t>
      </w:r>
      <w:r>
        <w:rPr>
          <w:rFonts w:ascii="Calibri" w:hAnsi="Calibri" w:cs="Calibri"/>
          <w:kern w:val="0"/>
        </w:rPr>
        <w:t>o</w:t>
      </w:r>
      <w:r>
        <w:rPr>
          <w:rFonts w:ascii="Calibri" w:hAnsi="Calibri" w:cs="Calibri"/>
          <w:spacing w:val="1"/>
          <w:kern w:val="0"/>
        </w:rPr>
        <w:t xml:space="preserve"> </w:t>
      </w:r>
      <w:r>
        <w:rPr>
          <w:rFonts w:ascii="Calibri" w:hAnsi="Calibri" w:cs="Calibri"/>
          <w:kern w:val="0"/>
        </w:rPr>
        <w:t xml:space="preserve">de </w:t>
      </w:r>
      <w:r>
        <w:rPr>
          <w:rFonts w:ascii="Calibri" w:hAnsi="Calibri" w:cs="Calibri"/>
          <w:spacing w:val="-1"/>
          <w:kern w:val="0"/>
        </w:rPr>
        <w:t>Ga</w:t>
      </w:r>
      <w:r>
        <w:rPr>
          <w:rFonts w:ascii="Calibri" w:hAnsi="Calibri" w:cs="Calibri"/>
          <w:kern w:val="0"/>
        </w:rPr>
        <w:t>r</w:t>
      </w:r>
      <w:r>
        <w:rPr>
          <w:rFonts w:ascii="Calibri" w:hAnsi="Calibri" w:cs="Calibri"/>
          <w:spacing w:val="-1"/>
          <w:kern w:val="0"/>
        </w:rPr>
        <w:t>an</w:t>
      </w:r>
      <w:r>
        <w:rPr>
          <w:rFonts w:ascii="Calibri" w:hAnsi="Calibri" w:cs="Calibri"/>
          <w:kern w:val="0"/>
        </w:rPr>
        <w:t>tia,</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os</w:t>
      </w:r>
      <w:r>
        <w:rPr>
          <w:rFonts w:ascii="Calibri" w:hAnsi="Calibri" w:cs="Calibri"/>
          <w:spacing w:val="1"/>
          <w:kern w:val="0"/>
        </w:rPr>
        <w:t xml:space="preserve"> </w:t>
      </w:r>
      <w:r>
        <w:rPr>
          <w:rFonts w:ascii="Calibri" w:hAnsi="Calibri" w:cs="Calibri"/>
          <w:kern w:val="0"/>
        </w:rPr>
        <w:t>te</w:t>
      </w:r>
      <w:r>
        <w:rPr>
          <w:rFonts w:ascii="Calibri" w:hAnsi="Calibri" w:cs="Calibri"/>
          <w:spacing w:val="1"/>
          <w:kern w:val="0"/>
        </w:rPr>
        <w:t>r</w:t>
      </w:r>
      <w:r>
        <w:rPr>
          <w:rFonts w:ascii="Calibri" w:hAnsi="Calibri" w:cs="Calibri"/>
          <w:spacing w:val="-1"/>
          <w:kern w:val="0"/>
        </w:rPr>
        <w:t>m</w:t>
      </w:r>
      <w:r>
        <w:rPr>
          <w:rFonts w:ascii="Calibri" w:hAnsi="Calibri" w:cs="Calibri"/>
          <w:kern w:val="0"/>
        </w:rPr>
        <w:t>os</w:t>
      </w:r>
      <w:r>
        <w:rPr>
          <w:rFonts w:ascii="Calibri" w:hAnsi="Calibri" w:cs="Calibri"/>
          <w:spacing w:val="1"/>
          <w:kern w:val="0"/>
        </w:rPr>
        <w:t xml:space="preserve"> </w:t>
      </w:r>
      <w:r>
        <w:rPr>
          <w:rFonts w:ascii="Calibri" w:hAnsi="Calibri" w:cs="Calibri"/>
          <w:kern w:val="0"/>
        </w:rPr>
        <w:t>do</w:t>
      </w:r>
      <w:r>
        <w:rPr>
          <w:rFonts w:ascii="Calibri" w:hAnsi="Calibri" w:cs="Calibri"/>
          <w:spacing w:val="2"/>
          <w:kern w:val="0"/>
        </w:rPr>
        <w:t xml:space="preserve"> </w:t>
      </w:r>
      <w:r>
        <w:rPr>
          <w:rFonts w:ascii="Calibri" w:hAnsi="Calibri" w:cs="Calibri"/>
          <w:kern w:val="0"/>
        </w:rPr>
        <w:t>A</w:t>
      </w:r>
      <w:r>
        <w:rPr>
          <w:rFonts w:ascii="Calibri" w:hAnsi="Calibri" w:cs="Calibri"/>
          <w:spacing w:val="-1"/>
          <w:kern w:val="0"/>
        </w:rPr>
        <w:t>r</w:t>
      </w:r>
      <w:r>
        <w:rPr>
          <w:rFonts w:ascii="Calibri" w:hAnsi="Calibri" w:cs="Calibri"/>
          <w:kern w:val="0"/>
        </w:rPr>
        <w:t>t.</w:t>
      </w:r>
      <w:r>
        <w:rPr>
          <w:rFonts w:ascii="Calibri" w:hAnsi="Calibri" w:cs="Calibri"/>
          <w:spacing w:val="2"/>
          <w:kern w:val="0"/>
        </w:rPr>
        <w:t xml:space="preserve"> </w:t>
      </w:r>
      <w:r>
        <w:rPr>
          <w:rFonts w:ascii="Calibri" w:hAnsi="Calibri" w:cs="Calibri"/>
          <w:kern w:val="0"/>
        </w:rPr>
        <w:t>18 do</w:t>
      </w:r>
      <w:r>
        <w:rPr>
          <w:rFonts w:ascii="Calibri" w:hAnsi="Calibri" w:cs="Calibri"/>
          <w:spacing w:val="2"/>
          <w:kern w:val="0"/>
        </w:rPr>
        <w:t xml:space="preserve"> </w:t>
      </w:r>
      <w:r>
        <w:rPr>
          <w:rFonts w:ascii="Calibri" w:hAnsi="Calibri" w:cs="Calibri"/>
          <w:spacing w:val="-1"/>
          <w:kern w:val="0"/>
        </w:rPr>
        <w:t>C</w:t>
      </w:r>
      <w:r>
        <w:rPr>
          <w:rFonts w:ascii="Calibri" w:hAnsi="Calibri" w:cs="Calibri"/>
          <w:kern w:val="0"/>
        </w:rPr>
        <w:t>ódi</w:t>
      </w:r>
      <w:r>
        <w:rPr>
          <w:rFonts w:ascii="Calibri" w:hAnsi="Calibri" w:cs="Calibri"/>
          <w:spacing w:val="-2"/>
          <w:kern w:val="0"/>
        </w:rPr>
        <w:t>g</w:t>
      </w:r>
      <w:r>
        <w:rPr>
          <w:rFonts w:ascii="Calibri" w:hAnsi="Calibri" w:cs="Calibri"/>
          <w:kern w:val="0"/>
        </w:rPr>
        <w:t xml:space="preserve">o de </w:t>
      </w:r>
      <w:r>
        <w:rPr>
          <w:rFonts w:ascii="Calibri" w:hAnsi="Calibri" w:cs="Calibri"/>
          <w:spacing w:val="-1"/>
          <w:kern w:val="0"/>
        </w:rPr>
        <w:t>De</w:t>
      </w:r>
      <w:r>
        <w:rPr>
          <w:rFonts w:ascii="Calibri" w:hAnsi="Calibri" w:cs="Calibri"/>
          <w:kern w:val="0"/>
        </w:rPr>
        <w:t>f</w:t>
      </w:r>
      <w:r>
        <w:rPr>
          <w:rFonts w:ascii="Calibri" w:hAnsi="Calibri" w:cs="Calibri"/>
          <w:spacing w:val="-2"/>
          <w:kern w:val="0"/>
        </w:rPr>
        <w:t>e</w:t>
      </w:r>
      <w:r>
        <w:rPr>
          <w:rFonts w:ascii="Calibri" w:hAnsi="Calibri" w:cs="Calibri"/>
          <w:kern w:val="0"/>
        </w:rPr>
        <w:t>sa do</w:t>
      </w:r>
      <w:r>
        <w:rPr>
          <w:rFonts w:ascii="Calibri" w:hAnsi="Calibri" w:cs="Calibri"/>
          <w:spacing w:val="2"/>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w:t>
      </w:r>
      <w:r>
        <w:rPr>
          <w:rFonts w:ascii="Calibri" w:hAnsi="Calibri" w:cs="Calibri"/>
          <w:spacing w:val="-1"/>
          <w:kern w:val="0"/>
        </w:rPr>
        <w:t>um</w:t>
      </w:r>
      <w:r>
        <w:rPr>
          <w:rFonts w:ascii="Calibri" w:hAnsi="Calibri" w:cs="Calibri"/>
          <w:kern w:val="0"/>
        </w:rPr>
        <w:t>i</w:t>
      </w:r>
      <w:r>
        <w:rPr>
          <w:rFonts w:ascii="Calibri" w:hAnsi="Calibri" w:cs="Calibri"/>
          <w:spacing w:val="2"/>
          <w:kern w:val="0"/>
        </w:rPr>
        <w:t>d</w:t>
      </w:r>
      <w:r>
        <w:rPr>
          <w:rFonts w:ascii="Calibri" w:hAnsi="Calibri" w:cs="Calibri"/>
          <w:kern w:val="0"/>
        </w:rPr>
        <w:t>or</w:t>
      </w:r>
      <w:r>
        <w:rPr>
          <w:rFonts w:ascii="Calibri" w:hAnsi="Calibri" w:cs="Calibri"/>
          <w:spacing w:val="1"/>
          <w:kern w:val="0"/>
        </w:rPr>
        <w:t xml:space="preserve"> </w:t>
      </w:r>
      <w:r>
        <w:rPr>
          <w:rFonts w:ascii="Calibri" w:hAnsi="Calibri" w:cs="Calibri"/>
          <w:kern w:val="0"/>
        </w:rPr>
        <w:t>(L</w:t>
      </w:r>
      <w:r>
        <w:rPr>
          <w:rFonts w:ascii="Calibri" w:hAnsi="Calibri" w:cs="Calibri"/>
          <w:spacing w:val="-1"/>
          <w:kern w:val="0"/>
        </w:rPr>
        <w:t>e</w:t>
      </w:r>
      <w:r>
        <w:rPr>
          <w:rFonts w:ascii="Calibri" w:hAnsi="Calibri" w:cs="Calibri"/>
          <w:kern w:val="0"/>
        </w:rPr>
        <w:t>i</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º 8.</w:t>
      </w:r>
      <w:r>
        <w:rPr>
          <w:rFonts w:ascii="Calibri" w:hAnsi="Calibri" w:cs="Calibri"/>
          <w:spacing w:val="-1"/>
          <w:kern w:val="0"/>
        </w:rPr>
        <w:t>0</w:t>
      </w:r>
      <w:r>
        <w:rPr>
          <w:rFonts w:ascii="Calibri" w:hAnsi="Calibri" w:cs="Calibri"/>
          <w:kern w:val="0"/>
        </w:rPr>
        <w:t>7</w:t>
      </w:r>
      <w:r>
        <w:rPr>
          <w:rFonts w:ascii="Calibri" w:hAnsi="Calibri" w:cs="Calibri"/>
          <w:spacing w:val="-1"/>
          <w:kern w:val="0"/>
        </w:rPr>
        <w:t>8</w:t>
      </w:r>
      <w:r>
        <w:rPr>
          <w:rFonts w:ascii="Calibri" w:hAnsi="Calibri" w:cs="Calibri"/>
          <w:kern w:val="0"/>
        </w:rPr>
        <w:t>/</w:t>
      </w:r>
      <w:r>
        <w:rPr>
          <w:rFonts w:ascii="Calibri" w:hAnsi="Calibri" w:cs="Calibri"/>
          <w:spacing w:val="-1"/>
          <w:kern w:val="0"/>
        </w:rPr>
        <w:t>9</w:t>
      </w:r>
      <w:r>
        <w:rPr>
          <w:rFonts w:ascii="Calibri" w:hAnsi="Calibri" w:cs="Calibri"/>
          <w:kern w:val="0"/>
        </w:rPr>
        <w:t>0</w:t>
      </w:r>
      <w:r>
        <w:rPr>
          <w:rFonts w:ascii="Calibri" w:hAnsi="Calibri" w:cs="Calibri"/>
          <w:spacing w:val="-1"/>
          <w:kern w:val="0"/>
        </w:rPr>
        <w:t>)</w:t>
      </w:r>
      <w:r>
        <w:rPr>
          <w:rFonts w:ascii="Calibri" w:hAnsi="Calibri" w:cs="Calibri"/>
          <w:kern w:val="0"/>
        </w:rPr>
        <w:t>,</w:t>
      </w:r>
      <w:r>
        <w:rPr>
          <w:rFonts w:ascii="Calibri" w:hAnsi="Calibri" w:cs="Calibri"/>
          <w:spacing w:val="2"/>
          <w:kern w:val="0"/>
        </w:rPr>
        <w:t xml:space="preserve"> q</w:t>
      </w:r>
      <w:r>
        <w:rPr>
          <w:rFonts w:ascii="Calibri" w:hAnsi="Calibri" w:cs="Calibri"/>
          <w:spacing w:val="-1"/>
          <w:kern w:val="0"/>
        </w:rPr>
        <w:t>u</w:t>
      </w:r>
      <w:r>
        <w:rPr>
          <w:rFonts w:ascii="Calibri" w:hAnsi="Calibri" w:cs="Calibri"/>
          <w:kern w:val="0"/>
        </w:rPr>
        <w:t>e dev</w:t>
      </w:r>
      <w:r>
        <w:rPr>
          <w:rFonts w:ascii="Calibri" w:hAnsi="Calibri" w:cs="Calibri"/>
          <w:spacing w:val="-1"/>
          <w:kern w:val="0"/>
        </w:rPr>
        <w:t>e</w:t>
      </w:r>
      <w:r>
        <w:rPr>
          <w:rFonts w:ascii="Calibri" w:hAnsi="Calibri" w:cs="Calibri"/>
          <w:kern w:val="0"/>
        </w:rPr>
        <w:t>rá s</w:t>
      </w:r>
      <w:r>
        <w:rPr>
          <w:rFonts w:ascii="Calibri" w:hAnsi="Calibri" w:cs="Calibri"/>
          <w:spacing w:val="-1"/>
          <w:kern w:val="0"/>
        </w:rPr>
        <w:t>e</w:t>
      </w:r>
      <w:r>
        <w:rPr>
          <w:rFonts w:ascii="Calibri" w:hAnsi="Calibri" w:cs="Calibri"/>
          <w:kern w:val="0"/>
        </w:rPr>
        <w:t>r</w:t>
      </w:r>
      <w:r>
        <w:rPr>
          <w:rFonts w:ascii="Calibri" w:hAnsi="Calibri" w:cs="Calibri"/>
          <w:spacing w:val="1"/>
          <w:kern w:val="0"/>
        </w:rPr>
        <w:t xml:space="preserve"> e</w:t>
      </w:r>
      <w:r>
        <w:rPr>
          <w:rFonts w:ascii="Calibri" w:hAnsi="Calibri" w:cs="Calibri"/>
          <w:spacing w:val="-1"/>
          <w:kern w:val="0"/>
        </w:rPr>
        <w:t>n</w:t>
      </w:r>
      <w:r>
        <w:rPr>
          <w:rFonts w:ascii="Calibri" w:hAnsi="Calibri" w:cs="Calibri"/>
          <w:kern w:val="0"/>
        </w:rPr>
        <w:t>treg</w:t>
      </w:r>
      <w:r>
        <w:rPr>
          <w:rFonts w:ascii="Calibri" w:hAnsi="Calibri" w:cs="Calibri"/>
          <w:spacing w:val="-1"/>
          <w:kern w:val="0"/>
        </w:rPr>
        <w:t>u</w:t>
      </w:r>
      <w:r>
        <w:rPr>
          <w:rFonts w:ascii="Calibri" w:hAnsi="Calibri" w:cs="Calibri"/>
          <w:kern w:val="0"/>
        </w:rPr>
        <w:t>e</w:t>
      </w:r>
      <w:r>
        <w:rPr>
          <w:rFonts w:ascii="Calibri" w:hAnsi="Calibri" w:cs="Calibri"/>
          <w:spacing w:val="2"/>
          <w:kern w:val="0"/>
        </w:rPr>
        <w:t xml:space="preserve"> </w:t>
      </w:r>
      <w:r>
        <w:rPr>
          <w:rFonts w:ascii="Calibri" w:hAnsi="Calibri" w:cs="Calibri"/>
          <w:kern w:val="0"/>
        </w:rPr>
        <w:t>j</w:t>
      </w:r>
      <w:r>
        <w:rPr>
          <w:rFonts w:ascii="Calibri" w:hAnsi="Calibri" w:cs="Calibri"/>
          <w:spacing w:val="-1"/>
          <w:kern w:val="0"/>
        </w:rPr>
        <w:t>un</w:t>
      </w:r>
      <w:r>
        <w:rPr>
          <w:rFonts w:ascii="Calibri" w:hAnsi="Calibri" w:cs="Calibri"/>
          <w:kern w:val="0"/>
        </w:rPr>
        <w:t>to</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om</w:t>
      </w:r>
      <w:r>
        <w:rPr>
          <w:rFonts w:ascii="Calibri" w:hAnsi="Calibri" w:cs="Calibri"/>
          <w:spacing w:val="1"/>
          <w:kern w:val="0"/>
        </w:rPr>
        <w:t xml:space="preserve"> </w:t>
      </w:r>
      <w:r>
        <w:rPr>
          <w:rFonts w:ascii="Calibri" w:hAnsi="Calibri" w:cs="Calibri"/>
          <w:kern w:val="0"/>
        </w:rPr>
        <w:t>o</w:t>
      </w:r>
      <w:r>
        <w:rPr>
          <w:rFonts w:ascii="Calibri" w:hAnsi="Calibri" w:cs="Calibri"/>
          <w:spacing w:val="1"/>
          <w:kern w:val="0"/>
        </w:rPr>
        <w:t xml:space="preserve"> </w:t>
      </w:r>
      <w:r>
        <w:rPr>
          <w:rFonts w:ascii="Calibri" w:hAnsi="Calibri" w:cs="Calibri"/>
          <w:kern w:val="0"/>
        </w:rPr>
        <w:t>objeto</w:t>
      </w:r>
      <w:r>
        <w:rPr>
          <w:rFonts w:ascii="Calibri" w:hAnsi="Calibri" w:cs="Calibri"/>
          <w:spacing w:val="1"/>
          <w:kern w:val="0"/>
        </w:rPr>
        <w:t xml:space="preserve"> </w:t>
      </w:r>
      <w:r>
        <w:rPr>
          <w:rFonts w:ascii="Calibri" w:hAnsi="Calibri" w:cs="Calibri"/>
          <w:spacing w:val="-2"/>
          <w:kern w:val="0"/>
        </w:rPr>
        <w:t>d</w:t>
      </w:r>
      <w:r>
        <w:rPr>
          <w:rFonts w:ascii="Calibri" w:hAnsi="Calibri" w:cs="Calibri"/>
          <w:kern w:val="0"/>
        </w:rPr>
        <w:t>a Li</w:t>
      </w:r>
      <w:r>
        <w:rPr>
          <w:rFonts w:ascii="Calibri" w:hAnsi="Calibri" w:cs="Calibri"/>
          <w:spacing w:val="-1"/>
          <w:kern w:val="0"/>
        </w:rPr>
        <w:t>c</w:t>
      </w:r>
      <w:r>
        <w:rPr>
          <w:rFonts w:ascii="Calibri" w:hAnsi="Calibri" w:cs="Calibri"/>
          <w:kern w:val="0"/>
        </w:rPr>
        <w:t>ita</w:t>
      </w:r>
      <w:r>
        <w:rPr>
          <w:rFonts w:ascii="Calibri" w:hAnsi="Calibri" w:cs="Calibri"/>
          <w:spacing w:val="-1"/>
          <w:kern w:val="0"/>
        </w:rPr>
        <w:t>çã</w:t>
      </w:r>
      <w:r>
        <w:rPr>
          <w:rFonts w:ascii="Calibri" w:hAnsi="Calibri" w:cs="Calibri"/>
          <w:kern w:val="0"/>
        </w:rPr>
        <w:t>o,</w:t>
      </w:r>
      <w:r>
        <w:rPr>
          <w:rFonts w:ascii="Calibri" w:hAnsi="Calibri" w:cs="Calibri"/>
          <w:spacing w:val="57"/>
          <w:kern w:val="0"/>
        </w:rPr>
        <w:t xml:space="preserve"> </w:t>
      </w:r>
      <w:r>
        <w:rPr>
          <w:rFonts w:ascii="Calibri" w:hAnsi="Calibri" w:cs="Calibri"/>
          <w:kern w:val="0"/>
        </w:rPr>
        <w:t>pe</w:t>
      </w:r>
      <w:r>
        <w:rPr>
          <w:rFonts w:ascii="Calibri" w:hAnsi="Calibri" w:cs="Calibri"/>
          <w:spacing w:val="-1"/>
          <w:kern w:val="0"/>
        </w:rPr>
        <w:t>l</w:t>
      </w:r>
      <w:r>
        <w:rPr>
          <w:rFonts w:ascii="Calibri" w:hAnsi="Calibri" w:cs="Calibri"/>
          <w:kern w:val="0"/>
        </w:rPr>
        <w:t>o</w:t>
      </w:r>
      <w:r>
        <w:rPr>
          <w:rFonts w:ascii="Calibri" w:hAnsi="Calibri" w:cs="Calibri"/>
          <w:spacing w:val="56"/>
          <w:kern w:val="0"/>
        </w:rPr>
        <w:t xml:space="preserve"> </w:t>
      </w:r>
      <w:r>
        <w:rPr>
          <w:rFonts w:ascii="Calibri" w:hAnsi="Calibri" w:cs="Calibri"/>
          <w:kern w:val="0"/>
        </w:rPr>
        <w:t>pr</w:t>
      </w:r>
      <w:r>
        <w:rPr>
          <w:rFonts w:ascii="Calibri" w:hAnsi="Calibri" w:cs="Calibri"/>
          <w:spacing w:val="-1"/>
          <w:kern w:val="0"/>
        </w:rPr>
        <w:t>a</w:t>
      </w:r>
      <w:r>
        <w:rPr>
          <w:rFonts w:ascii="Calibri" w:hAnsi="Calibri" w:cs="Calibri"/>
          <w:kern w:val="0"/>
        </w:rPr>
        <w:t>zo</w:t>
      </w:r>
      <w:r>
        <w:rPr>
          <w:rFonts w:ascii="Calibri" w:hAnsi="Calibri" w:cs="Calibri"/>
          <w:spacing w:val="55"/>
          <w:kern w:val="0"/>
        </w:rPr>
        <w:t xml:space="preserve"> </w:t>
      </w:r>
      <w:r>
        <w:rPr>
          <w:rFonts w:ascii="Calibri" w:hAnsi="Calibri" w:cs="Calibri"/>
          <w:spacing w:val="-2"/>
          <w:kern w:val="0"/>
        </w:rPr>
        <w:t>d</w:t>
      </w:r>
      <w:r>
        <w:rPr>
          <w:rFonts w:ascii="Calibri" w:hAnsi="Calibri" w:cs="Calibri"/>
          <w:kern w:val="0"/>
        </w:rPr>
        <w:t>e</w:t>
      </w:r>
      <w:r>
        <w:rPr>
          <w:rFonts w:ascii="Calibri" w:hAnsi="Calibri" w:cs="Calibri"/>
          <w:spacing w:val="55"/>
          <w:kern w:val="0"/>
        </w:rPr>
        <w:t xml:space="preserve"> </w:t>
      </w:r>
      <w:r>
        <w:rPr>
          <w:rFonts w:ascii="Calibri" w:hAnsi="Calibri" w:cs="Calibri"/>
          <w:kern w:val="0"/>
        </w:rPr>
        <w:t>12 meses a</w:t>
      </w:r>
      <w:r>
        <w:rPr>
          <w:rFonts w:ascii="Calibri" w:hAnsi="Calibri" w:cs="Calibri"/>
          <w:spacing w:val="56"/>
          <w:kern w:val="0"/>
        </w:rPr>
        <w:t xml:space="preserve"> </w:t>
      </w:r>
      <w:r>
        <w:rPr>
          <w:rFonts w:ascii="Calibri" w:hAnsi="Calibri" w:cs="Calibri"/>
          <w:kern w:val="0"/>
        </w:rPr>
        <w:t>pa</w:t>
      </w:r>
      <w:r>
        <w:rPr>
          <w:rFonts w:ascii="Calibri" w:hAnsi="Calibri" w:cs="Calibri"/>
          <w:spacing w:val="-1"/>
          <w:kern w:val="0"/>
        </w:rPr>
        <w:t>r</w:t>
      </w:r>
      <w:r>
        <w:rPr>
          <w:rFonts w:ascii="Calibri" w:hAnsi="Calibri" w:cs="Calibri"/>
          <w:kern w:val="0"/>
        </w:rPr>
        <w:t>tir</w:t>
      </w:r>
      <w:r>
        <w:rPr>
          <w:rFonts w:ascii="Calibri" w:hAnsi="Calibri" w:cs="Calibri"/>
          <w:spacing w:val="56"/>
          <w:kern w:val="0"/>
        </w:rPr>
        <w:t xml:space="preserve"> </w:t>
      </w:r>
      <w:r>
        <w:rPr>
          <w:rFonts w:ascii="Calibri" w:hAnsi="Calibri" w:cs="Calibri"/>
          <w:kern w:val="0"/>
        </w:rPr>
        <w:t>do</w:t>
      </w:r>
      <w:r>
        <w:rPr>
          <w:rFonts w:ascii="Calibri" w:hAnsi="Calibri" w:cs="Calibri"/>
          <w:spacing w:val="57"/>
          <w:kern w:val="0"/>
        </w:rPr>
        <w:t xml:space="preserve"> </w:t>
      </w:r>
      <w:r>
        <w:rPr>
          <w:rFonts w:ascii="Calibri" w:hAnsi="Calibri" w:cs="Calibri"/>
          <w:kern w:val="0"/>
        </w:rPr>
        <w:t>r</w:t>
      </w:r>
      <w:r>
        <w:rPr>
          <w:rFonts w:ascii="Calibri" w:hAnsi="Calibri" w:cs="Calibri"/>
          <w:spacing w:val="-1"/>
          <w:kern w:val="0"/>
        </w:rPr>
        <w:t>ece</w:t>
      </w:r>
      <w:r>
        <w:rPr>
          <w:rFonts w:ascii="Calibri" w:hAnsi="Calibri" w:cs="Calibri"/>
          <w:kern w:val="0"/>
        </w:rPr>
        <w:t>bim</w:t>
      </w:r>
      <w:r>
        <w:rPr>
          <w:rFonts w:ascii="Calibri" w:hAnsi="Calibri" w:cs="Calibri"/>
          <w:spacing w:val="-1"/>
          <w:kern w:val="0"/>
        </w:rPr>
        <w:t>en</w:t>
      </w:r>
      <w:r>
        <w:rPr>
          <w:rFonts w:ascii="Calibri" w:hAnsi="Calibri" w:cs="Calibri"/>
          <w:kern w:val="0"/>
        </w:rPr>
        <w:t>to</w:t>
      </w:r>
      <w:r>
        <w:rPr>
          <w:rFonts w:ascii="Calibri" w:hAnsi="Calibri" w:cs="Calibri"/>
          <w:spacing w:val="57"/>
          <w:kern w:val="0"/>
        </w:rPr>
        <w:t xml:space="preserve"> </w:t>
      </w:r>
      <w:r>
        <w:rPr>
          <w:rFonts w:ascii="Calibri" w:hAnsi="Calibri" w:cs="Calibri"/>
          <w:kern w:val="0"/>
        </w:rPr>
        <w:t>de</w:t>
      </w:r>
      <w:r>
        <w:rPr>
          <w:rFonts w:ascii="Calibri" w:hAnsi="Calibri" w:cs="Calibri"/>
          <w:spacing w:val="-1"/>
          <w:kern w:val="0"/>
        </w:rPr>
        <w:t>f</w:t>
      </w:r>
      <w:r>
        <w:rPr>
          <w:rFonts w:ascii="Calibri" w:hAnsi="Calibri" w:cs="Calibri"/>
          <w:kern w:val="0"/>
        </w:rPr>
        <w:t>i</w:t>
      </w:r>
      <w:r>
        <w:rPr>
          <w:rFonts w:ascii="Calibri" w:hAnsi="Calibri" w:cs="Calibri"/>
          <w:spacing w:val="-1"/>
          <w:kern w:val="0"/>
        </w:rPr>
        <w:t>n</w:t>
      </w:r>
      <w:r>
        <w:rPr>
          <w:rFonts w:ascii="Calibri" w:hAnsi="Calibri" w:cs="Calibri"/>
          <w:kern w:val="0"/>
        </w:rPr>
        <w:t>iti</w:t>
      </w:r>
      <w:r>
        <w:rPr>
          <w:rFonts w:ascii="Calibri" w:hAnsi="Calibri" w:cs="Calibri"/>
          <w:spacing w:val="1"/>
          <w:kern w:val="0"/>
        </w:rPr>
        <w:t>v</w:t>
      </w:r>
      <w:r>
        <w:rPr>
          <w:rFonts w:ascii="Calibri" w:hAnsi="Calibri" w:cs="Calibri"/>
          <w:kern w:val="0"/>
        </w:rPr>
        <w:t>o</w:t>
      </w:r>
      <w:r>
        <w:rPr>
          <w:rFonts w:ascii="Calibri" w:hAnsi="Calibri" w:cs="Calibri"/>
          <w:spacing w:val="54"/>
          <w:kern w:val="0"/>
        </w:rPr>
        <w:t xml:space="preserve"> </w:t>
      </w:r>
      <w:r>
        <w:rPr>
          <w:rFonts w:ascii="Calibri" w:hAnsi="Calibri" w:cs="Calibri"/>
          <w:kern w:val="0"/>
        </w:rPr>
        <w:t>do(s)</w:t>
      </w:r>
      <w:r>
        <w:rPr>
          <w:rFonts w:ascii="Calibri" w:hAnsi="Calibri" w:cs="Calibri"/>
          <w:spacing w:val="59"/>
          <w:kern w:val="0"/>
        </w:rPr>
        <w:t xml:space="preserve"> </w:t>
      </w:r>
      <w:r>
        <w:rPr>
          <w:rFonts w:ascii="Calibri" w:hAnsi="Calibri" w:cs="Calibri"/>
          <w:kern w:val="0"/>
        </w:rPr>
        <w:t>produ</w:t>
      </w:r>
      <w:r>
        <w:rPr>
          <w:rFonts w:ascii="Calibri" w:hAnsi="Calibri" w:cs="Calibri"/>
          <w:spacing w:val="-2"/>
          <w:kern w:val="0"/>
        </w:rPr>
        <w:t>t</w:t>
      </w:r>
      <w:r>
        <w:rPr>
          <w:rFonts w:ascii="Calibri" w:hAnsi="Calibri" w:cs="Calibri"/>
          <w:kern w:val="0"/>
        </w:rPr>
        <w:t>os(s)</w:t>
      </w:r>
      <w:r>
        <w:rPr>
          <w:rFonts w:ascii="Calibri" w:hAnsi="Calibri" w:cs="Calibri"/>
          <w:spacing w:val="55"/>
          <w:kern w:val="0"/>
        </w:rPr>
        <w:t xml:space="preserve"> </w:t>
      </w:r>
      <w:r>
        <w:rPr>
          <w:rFonts w:ascii="Calibri" w:hAnsi="Calibri" w:cs="Calibri"/>
          <w:kern w:val="0"/>
        </w:rPr>
        <w:t>pelo Almoxarifado ou local designado através do Termo de Referência, e</w:t>
      </w:r>
      <w:r>
        <w:rPr>
          <w:rFonts w:ascii="Calibri" w:hAnsi="Calibri" w:cs="Calibri"/>
          <w:spacing w:val="-1"/>
          <w:kern w:val="0"/>
        </w:rPr>
        <w:t>n</w:t>
      </w:r>
      <w:r>
        <w:rPr>
          <w:rFonts w:ascii="Calibri" w:hAnsi="Calibri" w:cs="Calibri"/>
          <w:kern w:val="0"/>
        </w:rPr>
        <w:t>te</w:t>
      </w:r>
      <w:r>
        <w:rPr>
          <w:rFonts w:ascii="Calibri" w:hAnsi="Calibri" w:cs="Calibri"/>
          <w:spacing w:val="-1"/>
          <w:kern w:val="0"/>
        </w:rPr>
        <w:t>n</w:t>
      </w:r>
      <w:r>
        <w:rPr>
          <w:rFonts w:ascii="Calibri" w:hAnsi="Calibri" w:cs="Calibri"/>
          <w:kern w:val="0"/>
        </w:rPr>
        <w:t>de</w:t>
      </w:r>
      <w:r>
        <w:rPr>
          <w:rFonts w:ascii="Calibri" w:hAnsi="Calibri" w:cs="Calibri"/>
          <w:spacing w:val="-1"/>
          <w:kern w:val="0"/>
        </w:rPr>
        <w:t>n</w:t>
      </w:r>
      <w:r>
        <w:rPr>
          <w:rFonts w:ascii="Calibri" w:hAnsi="Calibri" w:cs="Calibri"/>
          <w:kern w:val="0"/>
        </w:rPr>
        <w:t>do</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3"/>
          <w:kern w:val="0"/>
        </w:rPr>
        <w:t>m</w:t>
      </w:r>
      <w:r>
        <w:rPr>
          <w:rFonts w:ascii="Calibri" w:hAnsi="Calibri" w:cs="Calibri"/>
          <w:kern w:val="0"/>
        </w:rPr>
        <w:t xml:space="preserve">o </w:t>
      </w:r>
      <w:r>
        <w:rPr>
          <w:rFonts w:ascii="Calibri" w:hAnsi="Calibri" w:cs="Calibri"/>
          <w:spacing w:val="1"/>
          <w:kern w:val="0"/>
        </w:rPr>
        <w:t>t</w:t>
      </w:r>
      <w:r>
        <w:rPr>
          <w:rFonts w:ascii="Calibri" w:hAnsi="Calibri" w:cs="Calibri"/>
          <w:spacing w:val="-1"/>
          <w:kern w:val="0"/>
        </w:rPr>
        <w:t>a</w:t>
      </w:r>
      <w:r>
        <w:rPr>
          <w:rFonts w:ascii="Calibri" w:hAnsi="Calibri" w:cs="Calibri"/>
          <w:kern w:val="0"/>
        </w:rPr>
        <w:t>l a</w:t>
      </w:r>
      <w:r>
        <w:rPr>
          <w:rFonts w:ascii="Calibri" w:hAnsi="Calibri" w:cs="Calibri"/>
          <w:spacing w:val="-2"/>
          <w:kern w:val="0"/>
        </w:rPr>
        <w:t xml:space="preserve"> </w:t>
      </w:r>
      <w:r>
        <w:rPr>
          <w:rFonts w:ascii="Calibri" w:hAnsi="Calibri" w:cs="Calibri"/>
          <w:kern w:val="0"/>
        </w:rPr>
        <w:t>data</w:t>
      </w:r>
      <w:r>
        <w:rPr>
          <w:rFonts w:ascii="Calibri" w:hAnsi="Calibri" w:cs="Calibri"/>
          <w:spacing w:val="-2"/>
          <w:kern w:val="0"/>
        </w:rPr>
        <w:t xml:space="preserve"> </w:t>
      </w:r>
      <w:r>
        <w:rPr>
          <w:rFonts w:ascii="Calibri" w:hAnsi="Calibri" w:cs="Calibri"/>
          <w:kern w:val="0"/>
        </w:rPr>
        <w:t xml:space="preserve">de </w:t>
      </w:r>
      <w:r>
        <w:rPr>
          <w:rFonts w:ascii="Calibri" w:hAnsi="Calibri" w:cs="Calibri"/>
          <w:spacing w:val="-1"/>
          <w:kern w:val="0"/>
        </w:rPr>
        <w:t>a</w:t>
      </w:r>
      <w:r>
        <w:rPr>
          <w:rFonts w:ascii="Calibri" w:hAnsi="Calibri" w:cs="Calibri"/>
          <w:kern w:val="0"/>
        </w:rPr>
        <w:t>dimpl</w:t>
      </w:r>
      <w:r>
        <w:rPr>
          <w:rFonts w:ascii="Calibri" w:hAnsi="Calibri" w:cs="Calibri"/>
          <w:spacing w:val="-1"/>
          <w:kern w:val="0"/>
        </w:rPr>
        <w:t>e</w:t>
      </w:r>
      <w:r>
        <w:rPr>
          <w:rFonts w:ascii="Calibri" w:hAnsi="Calibri" w:cs="Calibri"/>
          <w:spacing w:val="-3"/>
          <w:kern w:val="0"/>
        </w:rPr>
        <w:t>m</w:t>
      </w:r>
      <w:r>
        <w:rPr>
          <w:rFonts w:ascii="Calibri" w:hAnsi="Calibri" w:cs="Calibri"/>
          <w:spacing w:val="-1"/>
          <w:kern w:val="0"/>
        </w:rPr>
        <w:t>en</w:t>
      </w:r>
      <w:r>
        <w:rPr>
          <w:rFonts w:ascii="Calibri" w:hAnsi="Calibri" w:cs="Calibri"/>
          <w:kern w:val="0"/>
        </w:rPr>
        <w:t>to (quando for o caso);</w:t>
      </w:r>
    </w:p>
    <w:p w14:paraId="56261809" w14:textId="77777777" w:rsidR="00A83D0C" w:rsidRDefault="00A83D0C" w:rsidP="00A83D0C">
      <w:pPr>
        <w:widowControl w:val="0"/>
        <w:autoSpaceDE w:val="0"/>
        <w:autoSpaceDN w:val="0"/>
        <w:adjustRightInd w:val="0"/>
        <w:spacing w:after="0" w:line="264" w:lineRule="exact"/>
        <w:ind w:left="568" w:right="32" w:hanging="426"/>
        <w:jc w:val="both"/>
        <w:rPr>
          <w:rFonts w:ascii="Calibri" w:hAnsi="Calibri" w:cs="Calibri"/>
          <w:kern w:val="0"/>
        </w:rPr>
      </w:pPr>
      <w:r>
        <w:rPr>
          <w:rFonts w:ascii="Calibri" w:hAnsi="Calibri" w:cs="Calibri"/>
          <w:b/>
          <w:bCs/>
          <w:kern w:val="0"/>
        </w:rPr>
        <w:t xml:space="preserve">6.7. </w:t>
      </w:r>
      <w:r>
        <w:rPr>
          <w:rFonts w:ascii="Calibri" w:hAnsi="Calibri" w:cs="Calibri"/>
          <w:kern w:val="0"/>
        </w:rPr>
        <w:t>A</w:t>
      </w:r>
      <w:r>
        <w:rPr>
          <w:rFonts w:ascii="Calibri" w:hAnsi="Calibri" w:cs="Calibri"/>
          <w:spacing w:val="2"/>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tratada</w:t>
      </w:r>
      <w:r>
        <w:rPr>
          <w:rFonts w:ascii="Calibri" w:hAnsi="Calibri" w:cs="Calibri"/>
          <w:spacing w:val="1"/>
          <w:kern w:val="0"/>
        </w:rPr>
        <w:t xml:space="preserve"> </w:t>
      </w:r>
      <w:r>
        <w:rPr>
          <w:rFonts w:ascii="Calibri" w:hAnsi="Calibri" w:cs="Calibri"/>
          <w:kern w:val="0"/>
        </w:rPr>
        <w:t>d</w:t>
      </w:r>
      <w:r>
        <w:rPr>
          <w:rFonts w:ascii="Calibri" w:hAnsi="Calibri" w:cs="Calibri"/>
          <w:spacing w:val="-3"/>
          <w:kern w:val="0"/>
        </w:rPr>
        <w:t>e</w:t>
      </w:r>
      <w:r>
        <w:rPr>
          <w:rFonts w:ascii="Calibri" w:hAnsi="Calibri" w:cs="Calibri"/>
          <w:kern w:val="0"/>
        </w:rPr>
        <w:t>ve</w:t>
      </w:r>
      <w:r>
        <w:rPr>
          <w:rFonts w:ascii="Calibri" w:hAnsi="Calibri" w:cs="Calibri"/>
          <w:spacing w:val="-1"/>
          <w:kern w:val="0"/>
        </w:rPr>
        <w:t>r</w:t>
      </w:r>
      <w:r>
        <w:rPr>
          <w:rFonts w:ascii="Calibri" w:hAnsi="Calibri" w:cs="Calibri"/>
          <w:kern w:val="0"/>
        </w:rPr>
        <w:t>á</w:t>
      </w:r>
      <w:r>
        <w:rPr>
          <w:rFonts w:ascii="Calibri" w:hAnsi="Calibri" w:cs="Calibri"/>
          <w:spacing w:val="2"/>
          <w:kern w:val="0"/>
        </w:rPr>
        <w:t xml:space="preserve"> </w:t>
      </w:r>
      <w:r>
        <w:rPr>
          <w:rFonts w:ascii="Calibri" w:hAnsi="Calibri" w:cs="Calibri"/>
          <w:kern w:val="0"/>
        </w:rPr>
        <w:t>o</w:t>
      </w:r>
      <w:r>
        <w:rPr>
          <w:rFonts w:ascii="Calibri" w:hAnsi="Calibri" w:cs="Calibri"/>
          <w:spacing w:val="-2"/>
          <w:kern w:val="0"/>
        </w:rPr>
        <w:t>b</w:t>
      </w:r>
      <w:r>
        <w:rPr>
          <w:rFonts w:ascii="Calibri" w:hAnsi="Calibri" w:cs="Calibri"/>
          <w:kern w:val="0"/>
        </w:rPr>
        <w:t>s</w:t>
      </w:r>
      <w:r>
        <w:rPr>
          <w:rFonts w:ascii="Calibri" w:hAnsi="Calibri" w:cs="Calibri"/>
          <w:spacing w:val="-1"/>
          <w:kern w:val="0"/>
        </w:rPr>
        <w:t>e</w:t>
      </w:r>
      <w:r>
        <w:rPr>
          <w:rFonts w:ascii="Calibri" w:hAnsi="Calibri" w:cs="Calibri"/>
          <w:kern w:val="0"/>
        </w:rPr>
        <w:t>rva</w:t>
      </w:r>
      <w:r>
        <w:rPr>
          <w:rFonts w:ascii="Calibri" w:hAnsi="Calibri" w:cs="Calibri"/>
          <w:spacing w:val="-1"/>
          <w:kern w:val="0"/>
        </w:rPr>
        <w:t>r</w:t>
      </w:r>
      <w:r>
        <w:rPr>
          <w:rFonts w:ascii="Calibri" w:hAnsi="Calibri" w:cs="Calibri"/>
          <w:kern w:val="0"/>
        </w:rPr>
        <w:t>,</w:t>
      </w:r>
      <w:r>
        <w:rPr>
          <w:rFonts w:ascii="Calibri" w:hAnsi="Calibri" w:cs="Calibri"/>
          <w:spacing w:val="3"/>
          <w:kern w:val="0"/>
        </w:rPr>
        <w:t xml:space="preserve"> </w:t>
      </w:r>
      <w:r>
        <w:rPr>
          <w:rFonts w:ascii="Calibri" w:hAnsi="Calibri" w:cs="Calibri"/>
          <w:spacing w:val="-1"/>
          <w:kern w:val="0"/>
        </w:rPr>
        <w:t>n</w:t>
      </w:r>
      <w:r>
        <w:rPr>
          <w:rFonts w:ascii="Calibri" w:hAnsi="Calibri" w:cs="Calibri"/>
          <w:kern w:val="0"/>
        </w:rPr>
        <w:t>a</w:t>
      </w:r>
      <w:r>
        <w:rPr>
          <w:rFonts w:ascii="Calibri" w:hAnsi="Calibri" w:cs="Calibri"/>
          <w:spacing w:val="2"/>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spacing w:val="-1"/>
          <w:kern w:val="0"/>
        </w:rPr>
        <w:t>ecuçã</w:t>
      </w:r>
      <w:r>
        <w:rPr>
          <w:rFonts w:ascii="Calibri" w:hAnsi="Calibri" w:cs="Calibri"/>
          <w:kern w:val="0"/>
        </w:rPr>
        <w:t>o</w:t>
      </w:r>
      <w:r>
        <w:rPr>
          <w:rFonts w:ascii="Calibri" w:hAnsi="Calibri" w:cs="Calibri"/>
          <w:spacing w:val="3"/>
          <w:kern w:val="0"/>
        </w:rPr>
        <w:t xml:space="preserve"> </w:t>
      </w:r>
      <w:r>
        <w:rPr>
          <w:rFonts w:ascii="Calibri" w:hAnsi="Calibri" w:cs="Calibri"/>
          <w:kern w:val="0"/>
        </w:rPr>
        <w:t>da 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te</w:t>
      </w:r>
      <w:r>
        <w:rPr>
          <w:rFonts w:ascii="Calibri" w:hAnsi="Calibri" w:cs="Calibri"/>
          <w:spacing w:val="5"/>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b/>
          <w:bCs/>
          <w:spacing w:val="7"/>
          <w:kern w:val="0"/>
        </w:rPr>
        <w:t xml:space="preserve"> </w:t>
      </w:r>
      <w:r>
        <w:rPr>
          <w:rFonts w:ascii="Calibri" w:hAnsi="Calibri" w:cs="Calibri"/>
          <w:kern w:val="0"/>
        </w:rPr>
        <w:t>o disp</w:t>
      </w:r>
      <w:r>
        <w:rPr>
          <w:rFonts w:ascii="Calibri" w:hAnsi="Calibri" w:cs="Calibri"/>
          <w:spacing w:val="-2"/>
          <w:kern w:val="0"/>
        </w:rPr>
        <w:t>o</w:t>
      </w:r>
      <w:r>
        <w:rPr>
          <w:rFonts w:ascii="Calibri" w:hAnsi="Calibri" w:cs="Calibri"/>
          <w:kern w:val="0"/>
        </w:rPr>
        <w:t>s</w:t>
      </w:r>
      <w:r>
        <w:rPr>
          <w:rFonts w:ascii="Calibri" w:hAnsi="Calibri" w:cs="Calibri"/>
          <w:spacing w:val="-2"/>
          <w:kern w:val="0"/>
        </w:rPr>
        <w:t>t</w:t>
      </w:r>
      <w:r>
        <w:rPr>
          <w:rFonts w:ascii="Calibri" w:hAnsi="Calibri" w:cs="Calibri"/>
          <w:kern w:val="0"/>
        </w:rPr>
        <w:t>o</w:t>
      </w:r>
      <w:r>
        <w:rPr>
          <w:rFonts w:ascii="Calibri" w:hAnsi="Calibri" w:cs="Calibri"/>
          <w:spacing w:val="3"/>
          <w:kern w:val="0"/>
        </w:rPr>
        <w:t xml:space="preserve"> </w:t>
      </w:r>
      <w:r>
        <w:rPr>
          <w:rFonts w:ascii="Calibri" w:hAnsi="Calibri" w:cs="Calibri"/>
          <w:spacing w:val="-1"/>
          <w:kern w:val="0"/>
        </w:rPr>
        <w:t>n</w:t>
      </w:r>
      <w:r>
        <w:rPr>
          <w:rFonts w:ascii="Calibri" w:hAnsi="Calibri" w:cs="Calibri"/>
          <w:kern w:val="0"/>
        </w:rPr>
        <w:t>a</w:t>
      </w:r>
      <w:r>
        <w:rPr>
          <w:rFonts w:ascii="Calibri" w:hAnsi="Calibri" w:cs="Calibri"/>
          <w:spacing w:val="2"/>
          <w:kern w:val="0"/>
        </w:rPr>
        <w:t xml:space="preserve"> </w:t>
      </w:r>
      <w:r>
        <w:rPr>
          <w:rFonts w:ascii="Calibri" w:hAnsi="Calibri" w:cs="Calibri"/>
          <w:kern w:val="0"/>
        </w:rPr>
        <w:t>l</w:t>
      </w:r>
      <w:r>
        <w:rPr>
          <w:rFonts w:ascii="Calibri" w:hAnsi="Calibri" w:cs="Calibri"/>
          <w:spacing w:val="-1"/>
          <w:kern w:val="0"/>
        </w:rPr>
        <w:t>e</w:t>
      </w:r>
      <w:r>
        <w:rPr>
          <w:rFonts w:ascii="Calibri" w:hAnsi="Calibri" w:cs="Calibri"/>
          <w:kern w:val="0"/>
        </w:rPr>
        <w:t>gisl</w:t>
      </w:r>
      <w:r>
        <w:rPr>
          <w:rFonts w:ascii="Calibri" w:hAnsi="Calibri" w:cs="Calibri"/>
          <w:spacing w:val="-1"/>
          <w:kern w:val="0"/>
        </w:rPr>
        <w:t>açã</w:t>
      </w:r>
      <w:r>
        <w:rPr>
          <w:rFonts w:ascii="Calibri" w:hAnsi="Calibri" w:cs="Calibri"/>
          <w:kern w:val="0"/>
        </w:rPr>
        <w:t>o</w:t>
      </w:r>
      <w:r>
        <w:rPr>
          <w:rFonts w:ascii="Calibri" w:hAnsi="Calibri" w:cs="Calibri"/>
          <w:spacing w:val="3"/>
          <w:kern w:val="0"/>
        </w:rPr>
        <w:t xml:space="preserve"> </w:t>
      </w:r>
      <w:r>
        <w:rPr>
          <w:rFonts w:ascii="Calibri" w:hAnsi="Calibri" w:cs="Calibri"/>
          <w:kern w:val="0"/>
        </w:rPr>
        <w:t>f</w:t>
      </w:r>
      <w:r>
        <w:rPr>
          <w:rFonts w:ascii="Calibri" w:hAnsi="Calibri" w:cs="Calibri"/>
          <w:spacing w:val="-2"/>
          <w:kern w:val="0"/>
        </w:rPr>
        <w:t>e</w:t>
      </w:r>
      <w:r>
        <w:rPr>
          <w:rFonts w:ascii="Calibri" w:hAnsi="Calibri" w:cs="Calibri"/>
          <w:kern w:val="0"/>
        </w:rPr>
        <w:t>de</w:t>
      </w:r>
      <w:r>
        <w:rPr>
          <w:rFonts w:ascii="Calibri" w:hAnsi="Calibri" w:cs="Calibri"/>
          <w:spacing w:val="-1"/>
          <w:kern w:val="0"/>
        </w:rPr>
        <w:t>ra</w:t>
      </w:r>
      <w:r>
        <w:rPr>
          <w:rFonts w:ascii="Calibri" w:hAnsi="Calibri" w:cs="Calibri"/>
          <w:kern w:val="0"/>
        </w:rPr>
        <w:t xml:space="preserve">l, </w:t>
      </w:r>
      <w:r>
        <w:rPr>
          <w:rFonts w:ascii="Calibri" w:hAnsi="Calibri" w:cs="Calibri"/>
          <w:spacing w:val="-1"/>
          <w:kern w:val="0"/>
        </w:rPr>
        <w:t>e</w:t>
      </w:r>
      <w:r>
        <w:rPr>
          <w:rFonts w:ascii="Calibri" w:hAnsi="Calibri" w:cs="Calibri"/>
          <w:kern w:val="0"/>
        </w:rPr>
        <w:t>stadu</w:t>
      </w:r>
      <w:r>
        <w:rPr>
          <w:rFonts w:ascii="Calibri" w:hAnsi="Calibri" w:cs="Calibri"/>
          <w:spacing w:val="-1"/>
          <w:kern w:val="0"/>
        </w:rPr>
        <w:t>a</w:t>
      </w:r>
      <w:r>
        <w:rPr>
          <w:rFonts w:ascii="Calibri" w:hAnsi="Calibri" w:cs="Calibri"/>
          <w:kern w:val="0"/>
        </w:rPr>
        <w:t xml:space="preserve">l e </w:t>
      </w:r>
      <w:r>
        <w:rPr>
          <w:rFonts w:ascii="Calibri" w:hAnsi="Calibri" w:cs="Calibri"/>
          <w:spacing w:val="-1"/>
          <w:kern w:val="0"/>
        </w:rPr>
        <w:t>mun</w:t>
      </w:r>
      <w:r>
        <w:rPr>
          <w:rFonts w:ascii="Calibri" w:hAnsi="Calibri" w:cs="Calibri"/>
          <w:kern w:val="0"/>
        </w:rPr>
        <w:t>i</w:t>
      </w:r>
      <w:r>
        <w:rPr>
          <w:rFonts w:ascii="Calibri" w:hAnsi="Calibri" w:cs="Calibri"/>
          <w:spacing w:val="-1"/>
          <w:kern w:val="0"/>
        </w:rPr>
        <w:t>c</w:t>
      </w:r>
      <w:r>
        <w:rPr>
          <w:rFonts w:ascii="Calibri" w:hAnsi="Calibri" w:cs="Calibri"/>
          <w:kern w:val="0"/>
        </w:rPr>
        <w:t>ipal, em</w:t>
      </w:r>
      <w:r>
        <w:rPr>
          <w:rFonts w:ascii="Calibri" w:hAnsi="Calibri" w:cs="Calibri"/>
          <w:spacing w:val="-3"/>
          <w:kern w:val="0"/>
        </w:rPr>
        <w:t xml:space="preserve"> </w:t>
      </w:r>
      <w:r>
        <w:rPr>
          <w:rFonts w:ascii="Calibri" w:hAnsi="Calibri" w:cs="Calibri"/>
          <w:spacing w:val="1"/>
          <w:kern w:val="0"/>
        </w:rPr>
        <w:t>t</w:t>
      </w:r>
      <w:r>
        <w:rPr>
          <w:rFonts w:ascii="Calibri" w:hAnsi="Calibri" w:cs="Calibri"/>
          <w:spacing w:val="-1"/>
          <w:kern w:val="0"/>
        </w:rPr>
        <w:t>u</w:t>
      </w:r>
      <w:r>
        <w:rPr>
          <w:rFonts w:ascii="Calibri" w:hAnsi="Calibri" w:cs="Calibri"/>
          <w:kern w:val="0"/>
        </w:rPr>
        <w:t>do</w:t>
      </w:r>
      <w:r>
        <w:rPr>
          <w:rFonts w:ascii="Calibri" w:hAnsi="Calibri" w:cs="Calibri"/>
          <w:spacing w:val="1"/>
          <w:kern w:val="0"/>
        </w:rPr>
        <w:t xml:space="preserve"> </w:t>
      </w:r>
      <w:r>
        <w:rPr>
          <w:rFonts w:ascii="Calibri" w:hAnsi="Calibri" w:cs="Calibri"/>
          <w:spacing w:val="-3"/>
          <w:kern w:val="0"/>
        </w:rPr>
        <w:t>a</w:t>
      </w:r>
      <w:r>
        <w:rPr>
          <w:rFonts w:ascii="Calibri" w:hAnsi="Calibri" w:cs="Calibri"/>
          <w:kern w:val="0"/>
        </w:rPr>
        <w:t>quilo</w:t>
      </w:r>
      <w:r>
        <w:rPr>
          <w:rFonts w:ascii="Calibri" w:hAnsi="Calibri" w:cs="Calibri"/>
          <w:spacing w:val="-1"/>
          <w:kern w:val="0"/>
        </w:rPr>
        <w:t xml:space="preserve"> </w:t>
      </w:r>
      <w:r>
        <w:rPr>
          <w:rFonts w:ascii="Calibri" w:hAnsi="Calibri" w:cs="Calibri"/>
          <w:kern w:val="0"/>
        </w:rPr>
        <w:t>que</w:t>
      </w:r>
      <w:r>
        <w:rPr>
          <w:rFonts w:ascii="Calibri" w:hAnsi="Calibri" w:cs="Calibri"/>
          <w:spacing w:val="-1"/>
          <w:kern w:val="0"/>
        </w:rPr>
        <w:t xml:space="preserve"> </w:t>
      </w:r>
      <w:r>
        <w:rPr>
          <w:rFonts w:ascii="Calibri" w:hAnsi="Calibri" w:cs="Calibri"/>
          <w:kern w:val="0"/>
        </w:rPr>
        <w:t>for apli</w:t>
      </w:r>
      <w:r>
        <w:rPr>
          <w:rFonts w:ascii="Calibri" w:hAnsi="Calibri" w:cs="Calibri"/>
          <w:spacing w:val="-4"/>
          <w:kern w:val="0"/>
        </w:rPr>
        <w:t>c</w:t>
      </w:r>
      <w:r>
        <w:rPr>
          <w:rFonts w:ascii="Calibri" w:hAnsi="Calibri" w:cs="Calibri"/>
          <w:spacing w:val="-1"/>
          <w:kern w:val="0"/>
        </w:rPr>
        <w:t>á</w:t>
      </w:r>
      <w:r>
        <w:rPr>
          <w:rFonts w:ascii="Calibri" w:hAnsi="Calibri" w:cs="Calibri"/>
          <w:kern w:val="0"/>
        </w:rPr>
        <w:t>ve</w:t>
      </w:r>
      <w:r>
        <w:rPr>
          <w:rFonts w:ascii="Calibri" w:hAnsi="Calibri" w:cs="Calibri"/>
          <w:spacing w:val="-1"/>
          <w:kern w:val="0"/>
        </w:rPr>
        <w:t>l</w:t>
      </w:r>
      <w:r>
        <w:rPr>
          <w:rFonts w:ascii="Calibri" w:hAnsi="Calibri" w:cs="Calibri"/>
          <w:kern w:val="0"/>
        </w:rPr>
        <w:t>;</w:t>
      </w:r>
    </w:p>
    <w:p w14:paraId="0E750423" w14:textId="34E322BB" w:rsidR="00A83D0C" w:rsidRDefault="00A83D0C" w:rsidP="00A83D0C">
      <w:pPr>
        <w:widowControl w:val="0"/>
        <w:autoSpaceDE w:val="0"/>
        <w:autoSpaceDN w:val="0"/>
        <w:adjustRightInd w:val="0"/>
        <w:spacing w:after="0" w:line="228" w:lineRule="auto"/>
        <w:ind w:left="568" w:right="32" w:hanging="426"/>
        <w:jc w:val="both"/>
        <w:rPr>
          <w:rFonts w:ascii="Calibri" w:hAnsi="Calibri" w:cs="Calibri"/>
          <w:kern w:val="0"/>
        </w:rPr>
      </w:pPr>
      <w:r>
        <w:rPr>
          <w:rFonts w:ascii="Calibri" w:hAnsi="Calibri" w:cs="Calibri"/>
          <w:b/>
          <w:bCs/>
          <w:kern w:val="0"/>
        </w:rPr>
        <w:t xml:space="preserve">6.8. </w:t>
      </w:r>
      <w:r w:rsidR="006D35FC">
        <w:rPr>
          <w:rFonts w:ascii="Calibri" w:hAnsi="Calibri" w:cs="Calibri"/>
          <w:spacing w:val="-1"/>
          <w:kern w:val="0"/>
        </w:rPr>
        <w:t>Den</w:t>
      </w:r>
      <w:r w:rsidR="006D35FC">
        <w:rPr>
          <w:rFonts w:ascii="Calibri" w:hAnsi="Calibri" w:cs="Calibri"/>
          <w:kern w:val="0"/>
        </w:rPr>
        <w:t>tro do prazo</w:t>
      </w:r>
      <w:r>
        <w:rPr>
          <w:rFonts w:ascii="Calibri" w:hAnsi="Calibri" w:cs="Calibri"/>
          <w:spacing w:val="66"/>
          <w:kern w:val="0"/>
        </w:rPr>
        <w:t xml:space="preserve"> </w:t>
      </w:r>
      <w:r>
        <w:rPr>
          <w:rFonts w:ascii="Calibri" w:hAnsi="Calibri" w:cs="Calibri"/>
          <w:kern w:val="0"/>
        </w:rPr>
        <w:t>de</w:t>
      </w:r>
      <w:r>
        <w:rPr>
          <w:rFonts w:ascii="Calibri" w:hAnsi="Calibri" w:cs="Calibri"/>
          <w:spacing w:val="68"/>
          <w:kern w:val="0"/>
        </w:rPr>
        <w:t xml:space="preserve"> </w:t>
      </w:r>
      <w:r>
        <w:rPr>
          <w:rFonts w:ascii="Calibri" w:hAnsi="Calibri" w:cs="Calibri"/>
          <w:kern w:val="0"/>
        </w:rPr>
        <w:t>v</w:t>
      </w:r>
      <w:r>
        <w:rPr>
          <w:rFonts w:ascii="Calibri" w:hAnsi="Calibri" w:cs="Calibri"/>
          <w:spacing w:val="-2"/>
          <w:kern w:val="0"/>
        </w:rPr>
        <w:t>i</w:t>
      </w:r>
      <w:r>
        <w:rPr>
          <w:rFonts w:ascii="Calibri" w:hAnsi="Calibri" w:cs="Calibri"/>
          <w:kern w:val="0"/>
        </w:rPr>
        <w:t>gê</w:t>
      </w:r>
      <w:r>
        <w:rPr>
          <w:rFonts w:ascii="Calibri" w:hAnsi="Calibri" w:cs="Calibri"/>
          <w:spacing w:val="-1"/>
          <w:kern w:val="0"/>
        </w:rPr>
        <w:t>nc</w:t>
      </w:r>
      <w:r>
        <w:rPr>
          <w:rFonts w:ascii="Calibri" w:hAnsi="Calibri" w:cs="Calibri"/>
          <w:kern w:val="0"/>
        </w:rPr>
        <w:t>ia</w:t>
      </w:r>
      <w:r>
        <w:rPr>
          <w:rFonts w:ascii="Calibri" w:hAnsi="Calibri" w:cs="Calibri"/>
          <w:spacing w:val="68"/>
          <w:kern w:val="0"/>
        </w:rPr>
        <w:t xml:space="preserve"> </w:t>
      </w:r>
      <w:r w:rsidR="006D35FC">
        <w:rPr>
          <w:rFonts w:ascii="Calibri" w:hAnsi="Calibri" w:cs="Calibri"/>
          <w:kern w:val="0"/>
        </w:rPr>
        <w:t>de</w:t>
      </w:r>
      <w:r w:rsidR="006D35FC">
        <w:rPr>
          <w:rFonts w:ascii="Calibri" w:hAnsi="Calibri" w:cs="Calibri"/>
          <w:spacing w:val="-1"/>
          <w:kern w:val="0"/>
        </w:rPr>
        <w:t>s</w:t>
      </w:r>
      <w:r w:rsidR="006D35FC">
        <w:rPr>
          <w:rFonts w:ascii="Calibri" w:hAnsi="Calibri" w:cs="Calibri"/>
          <w:kern w:val="0"/>
        </w:rPr>
        <w:t xml:space="preserve">ta </w:t>
      </w:r>
      <w:r w:rsidR="006D35FC">
        <w:rPr>
          <w:rFonts w:ascii="Calibri" w:hAnsi="Calibri" w:cs="Calibri"/>
          <w:spacing w:val="1"/>
          <w:kern w:val="0"/>
        </w:rPr>
        <w:t>ATA</w:t>
      </w:r>
      <w:r>
        <w:rPr>
          <w:rFonts w:ascii="Calibri" w:hAnsi="Calibri" w:cs="Calibri"/>
          <w:kern w:val="0"/>
        </w:rPr>
        <w:t>,</w:t>
      </w:r>
      <w:r>
        <w:rPr>
          <w:rFonts w:ascii="Calibri" w:hAnsi="Calibri" w:cs="Calibri"/>
          <w:spacing w:val="69"/>
          <w:kern w:val="0"/>
        </w:rPr>
        <w:t xml:space="preserve"> </w:t>
      </w:r>
      <w:r>
        <w:rPr>
          <w:rFonts w:ascii="Calibri" w:hAnsi="Calibri" w:cs="Calibri"/>
          <w:kern w:val="0"/>
        </w:rPr>
        <w:t>a</w:t>
      </w:r>
      <w:r>
        <w:rPr>
          <w:rFonts w:ascii="Calibri" w:hAnsi="Calibri" w:cs="Calibri"/>
          <w:spacing w:val="69"/>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tratada</w:t>
      </w:r>
      <w:r>
        <w:rPr>
          <w:rFonts w:ascii="Calibri" w:hAnsi="Calibri" w:cs="Calibri"/>
          <w:spacing w:val="67"/>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rá</w:t>
      </w:r>
      <w:r>
        <w:rPr>
          <w:rFonts w:ascii="Calibri" w:hAnsi="Calibri" w:cs="Calibri"/>
          <w:spacing w:val="67"/>
          <w:kern w:val="0"/>
        </w:rPr>
        <w:t xml:space="preserve"> </w:t>
      </w:r>
      <w:r>
        <w:rPr>
          <w:rFonts w:ascii="Calibri" w:hAnsi="Calibri" w:cs="Calibri"/>
          <w:kern w:val="0"/>
        </w:rPr>
        <w:t>obriga</w:t>
      </w:r>
      <w:r>
        <w:rPr>
          <w:rFonts w:ascii="Calibri" w:hAnsi="Calibri" w:cs="Calibri"/>
          <w:spacing w:val="-2"/>
          <w:kern w:val="0"/>
        </w:rPr>
        <w:t>d</w:t>
      </w:r>
      <w:r>
        <w:rPr>
          <w:rFonts w:ascii="Calibri" w:hAnsi="Calibri" w:cs="Calibri"/>
          <w:kern w:val="0"/>
        </w:rPr>
        <w:t>a</w:t>
      </w:r>
      <w:r>
        <w:rPr>
          <w:rFonts w:ascii="Calibri" w:hAnsi="Calibri" w:cs="Calibri"/>
          <w:spacing w:val="68"/>
          <w:kern w:val="0"/>
        </w:rPr>
        <w:t xml:space="preserve"> </w:t>
      </w:r>
      <w:r w:rsidR="006D35FC">
        <w:rPr>
          <w:rFonts w:ascii="Calibri" w:hAnsi="Calibri" w:cs="Calibri"/>
          <w:spacing w:val="-1"/>
          <w:kern w:val="0"/>
        </w:rPr>
        <w:t>a</w:t>
      </w:r>
      <w:r w:rsidR="006D35FC">
        <w:rPr>
          <w:rFonts w:ascii="Calibri" w:hAnsi="Calibri" w:cs="Calibri"/>
          <w:kern w:val="0"/>
        </w:rPr>
        <w:t>o fornecimento dos</w:t>
      </w:r>
      <w:r>
        <w:rPr>
          <w:rFonts w:ascii="Calibri" w:hAnsi="Calibri" w:cs="Calibri"/>
          <w:kern w:val="0"/>
        </w:rPr>
        <w:t xml:space="preserve"> </w:t>
      </w:r>
      <w:r>
        <w:rPr>
          <w:rFonts w:ascii="Calibri" w:hAnsi="Calibri" w:cs="Calibri"/>
          <w:spacing w:val="-1"/>
          <w:kern w:val="0"/>
        </w:rPr>
        <w:t>ma</w:t>
      </w:r>
      <w:r>
        <w:rPr>
          <w:rFonts w:ascii="Calibri" w:hAnsi="Calibri" w:cs="Calibri"/>
          <w:kern w:val="0"/>
        </w:rPr>
        <w:t>ter</w:t>
      </w:r>
      <w:r>
        <w:rPr>
          <w:rFonts w:ascii="Calibri" w:hAnsi="Calibri" w:cs="Calibri"/>
          <w:spacing w:val="-1"/>
          <w:kern w:val="0"/>
        </w:rPr>
        <w:t>ia</w:t>
      </w:r>
      <w:r>
        <w:rPr>
          <w:rFonts w:ascii="Calibri" w:hAnsi="Calibri" w:cs="Calibri"/>
          <w:kern w:val="0"/>
        </w:rPr>
        <w:t>is</w:t>
      </w:r>
      <w:r>
        <w:rPr>
          <w:rFonts w:ascii="Calibri" w:hAnsi="Calibri" w:cs="Calibri"/>
          <w:spacing w:val="1"/>
          <w:kern w:val="0"/>
        </w:rPr>
        <w:t xml:space="preserve"> </w:t>
      </w:r>
      <w:r>
        <w:rPr>
          <w:rFonts w:ascii="Calibri" w:hAnsi="Calibri" w:cs="Calibri"/>
          <w:kern w:val="0"/>
        </w:rPr>
        <w:t>de</w:t>
      </w:r>
      <w:r>
        <w:rPr>
          <w:rFonts w:ascii="Calibri" w:hAnsi="Calibri" w:cs="Calibri"/>
          <w:spacing w:val="-1"/>
          <w:kern w:val="0"/>
        </w:rPr>
        <w:t>s</w:t>
      </w:r>
      <w:r>
        <w:rPr>
          <w:rFonts w:ascii="Calibri" w:hAnsi="Calibri" w:cs="Calibri"/>
          <w:kern w:val="0"/>
        </w:rPr>
        <w:t>de</w:t>
      </w:r>
      <w:r>
        <w:rPr>
          <w:rFonts w:ascii="Calibri" w:hAnsi="Calibri" w:cs="Calibri"/>
          <w:spacing w:val="1"/>
          <w:kern w:val="0"/>
        </w:rPr>
        <w:t xml:space="preserve"> </w:t>
      </w:r>
      <w:r>
        <w:rPr>
          <w:rFonts w:ascii="Calibri" w:hAnsi="Calibri" w:cs="Calibri"/>
          <w:kern w:val="0"/>
        </w:rPr>
        <w:t>que ob</w:t>
      </w:r>
      <w:r>
        <w:rPr>
          <w:rFonts w:ascii="Calibri" w:hAnsi="Calibri" w:cs="Calibri"/>
          <w:spacing w:val="2"/>
          <w:kern w:val="0"/>
        </w:rPr>
        <w:t>e</w:t>
      </w:r>
      <w:r>
        <w:rPr>
          <w:rFonts w:ascii="Calibri" w:hAnsi="Calibri" w:cs="Calibri"/>
          <w:kern w:val="0"/>
        </w:rPr>
        <w:t>de</w:t>
      </w:r>
      <w:r>
        <w:rPr>
          <w:rFonts w:ascii="Calibri" w:hAnsi="Calibri" w:cs="Calibri"/>
          <w:spacing w:val="-2"/>
          <w:kern w:val="0"/>
        </w:rPr>
        <w:t>c</w:t>
      </w:r>
      <w:r>
        <w:rPr>
          <w:rFonts w:ascii="Calibri" w:hAnsi="Calibri" w:cs="Calibri"/>
          <w:kern w:val="0"/>
        </w:rPr>
        <w:t>idas</w:t>
      </w:r>
      <w:r>
        <w:rPr>
          <w:rFonts w:ascii="Calibri" w:hAnsi="Calibri" w:cs="Calibri"/>
          <w:spacing w:val="2"/>
          <w:kern w:val="0"/>
        </w:rPr>
        <w:t xml:space="preserve"> </w:t>
      </w:r>
      <w:r>
        <w:rPr>
          <w:rFonts w:ascii="Calibri" w:hAnsi="Calibri" w:cs="Calibri"/>
          <w:kern w:val="0"/>
        </w:rPr>
        <w:t>todas</w:t>
      </w:r>
      <w:r>
        <w:rPr>
          <w:rFonts w:ascii="Calibri" w:hAnsi="Calibri" w:cs="Calibri"/>
          <w:spacing w:val="1"/>
          <w:kern w:val="0"/>
        </w:rPr>
        <w:t xml:space="preserve"> </w:t>
      </w:r>
      <w:r>
        <w:rPr>
          <w:rFonts w:ascii="Calibri" w:hAnsi="Calibri" w:cs="Calibri"/>
          <w:spacing w:val="-1"/>
          <w:kern w:val="0"/>
        </w:rPr>
        <w:t>a</w:t>
      </w:r>
      <w:r>
        <w:rPr>
          <w:rFonts w:ascii="Calibri" w:hAnsi="Calibri" w:cs="Calibri"/>
          <w:kern w:val="0"/>
        </w:rPr>
        <w:t>s</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ua</w:t>
      </w:r>
      <w:r>
        <w:rPr>
          <w:rFonts w:ascii="Calibri" w:hAnsi="Calibri" w:cs="Calibri"/>
          <w:kern w:val="0"/>
        </w:rPr>
        <w:t>s</w:t>
      </w:r>
      <w:r>
        <w:rPr>
          <w:rFonts w:ascii="Calibri" w:hAnsi="Calibri" w:cs="Calibri"/>
          <w:spacing w:val="1"/>
          <w:kern w:val="0"/>
        </w:rPr>
        <w:t xml:space="preserve"> c</w:t>
      </w:r>
      <w:r>
        <w:rPr>
          <w:rFonts w:ascii="Calibri" w:hAnsi="Calibri" w:cs="Calibri"/>
          <w:kern w:val="0"/>
        </w:rPr>
        <w:t>o</w:t>
      </w:r>
      <w:r>
        <w:rPr>
          <w:rFonts w:ascii="Calibri" w:hAnsi="Calibri" w:cs="Calibri"/>
          <w:spacing w:val="-1"/>
          <w:kern w:val="0"/>
        </w:rPr>
        <w:t>n</w:t>
      </w:r>
      <w:r>
        <w:rPr>
          <w:rFonts w:ascii="Calibri" w:hAnsi="Calibri" w:cs="Calibri"/>
          <w:kern w:val="0"/>
        </w:rPr>
        <w:t>di</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spacing w:val="2"/>
          <w:kern w:val="0"/>
        </w:rPr>
        <w:t>s</w:t>
      </w:r>
      <w:r>
        <w:rPr>
          <w:rFonts w:ascii="Calibri" w:hAnsi="Calibri" w:cs="Calibri"/>
          <w:kern w:val="0"/>
        </w:rPr>
        <w:t>,</w:t>
      </w:r>
      <w:r>
        <w:rPr>
          <w:rFonts w:ascii="Calibri" w:hAnsi="Calibri" w:cs="Calibri"/>
          <w:spacing w:val="2"/>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fo</w:t>
      </w:r>
      <w:r>
        <w:rPr>
          <w:rFonts w:ascii="Calibri" w:hAnsi="Calibri" w:cs="Calibri"/>
          <w:spacing w:val="-1"/>
          <w:kern w:val="0"/>
        </w:rPr>
        <w:t>rm</w:t>
      </w:r>
      <w:r>
        <w:rPr>
          <w:rFonts w:ascii="Calibri" w:hAnsi="Calibri" w:cs="Calibri"/>
          <w:kern w:val="0"/>
        </w:rPr>
        <w:t>e pr</w:t>
      </w:r>
      <w:r>
        <w:rPr>
          <w:rFonts w:ascii="Calibri" w:hAnsi="Calibri" w:cs="Calibri"/>
          <w:spacing w:val="-1"/>
          <w:kern w:val="0"/>
        </w:rPr>
        <w:t>e</w:t>
      </w:r>
      <w:r>
        <w:rPr>
          <w:rFonts w:ascii="Calibri" w:hAnsi="Calibri" w:cs="Calibri"/>
          <w:kern w:val="0"/>
        </w:rPr>
        <w:t>visão</w:t>
      </w:r>
      <w:r>
        <w:rPr>
          <w:rFonts w:ascii="Calibri" w:hAnsi="Calibri" w:cs="Calibri"/>
          <w:spacing w:val="1"/>
          <w:kern w:val="0"/>
        </w:rPr>
        <w:t xml:space="preserve"> </w:t>
      </w:r>
      <w:r>
        <w:rPr>
          <w:rFonts w:ascii="Calibri" w:hAnsi="Calibri" w:cs="Calibri"/>
          <w:kern w:val="0"/>
        </w:rPr>
        <w:t>do</w:t>
      </w:r>
      <w:r>
        <w:rPr>
          <w:rFonts w:ascii="Calibri" w:hAnsi="Calibri" w:cs="Calibri"/>
          <w:spacing w:val="2"/>
          <w:kern w:val="0"/>
        </w:rPr>
        <w:t xml:space="preserve"> </w:t>
      </w:r>
      <w:r>
        <w:rPr>
          <w:rFonts w:ascii="Calibri" w:hAnsi="Calibri" w:cs="Calibri"/>
          <w:spacing w:val="1"/>
          <w:kern w:val="0"/>
        </w:rPr>
        <w:t>E</w:t>
      </w:r>
      <w:r>
        <w:rPr>
          <w:rFonts w:ascii="Calibri" w:hAnsi="Calibri" w:cs="Calibri"/>
          <w:kern w:val="0"/>
        </w:rPr>
        <w:t>di</w:t>
      </w:r>
      <w:r>
        <w:rPr>
          <w:rFonts w:ascii="Calibri" w:hAnsi="Calibri" w:cs="Calibri"/>
          <w:spacing w:val="1"/>
          <w:kern w:val="0"/>
        </w:rPr>
        <w:t>t</w:t>
      </w:r>
      <w:r>
        <w:rPr>
          <w:rFonts w:ascii="Calibri" w:hAnsi="Calibri" w:cs="Calibri"/>
          <w:spacing w:val="-1"/>
          <w:kern w:val="0"/>
        </w:rPr>
        <w:t>a</w:t>
      </w:r>
      <w:r>
        <w:rPr>
          <w:rFonts w:ascii="Calibri" w:hAnsi="Calibri" w:cs="Calibri"/>
          <w:kern w:val="0"/>
        </w:rPr>
        <w:t>l</w:t>
      </w:r>
      <w:r>
        <w:rPr>
          <w:rFonts w:ascii="Calibri" w:hAnsi="Calibri" w:cs="Calibri"/>
          <w:spacing w:val="1"/>
          <w:kern w:val="0"/>
        </w:rPr>
        <w:t xml:space="preserve"> </w:t>
      </w:r>
      <w:r>
        <w:rPr>
          <w:rFonts w:ascii="Calibri" w:hAnsi="Calibri" w:cs="Calibri"/>
          <w:kern w:val="0"/>
        </w:rPr>
        <w:t>Li</w:t>
      </w:r>
      <w:r>
        <w:rPr>
          <w:rFonts w:ascii="Calibri" w:hAnsi="Calibri" w:cs="Calibri"/>
          <w:spacing w:val="-1"/>
          <w:kern w:val="0"/>
        </w:rPr>
        <w:t>c</w:t>
      </w:r>
      <w:r>
        <w:rPr>
          <w:rFonts w:ascii="Calibri" w:hAnsi="Calibri" w:cs="Calibri"/>
          <w:kern w:val="0"/>
        </w:rPr>
        <w:t>it</w:t>
      </w:r>
      <w:r>
        <w:rPr>
          <w:rFonts w:ascii="Calibri" w:hAnsi="Calibri" w:cs="Calibri"/>
          <w:spacing w:val="-3"/>
          <w:kern w:val="0"/>
        </w:rPr>
        <w:t>a</w:t>
      </w:r>
      <w:r>
        <w:rPr>
          <w:rFonts w:ascii="Calibri" w:hAnsi="Calibri" w:cs="Calibri"/>
          <w:kern w:val="0"/>
        </w:rPr>
        <w:t>tório que</w:t>
      </w:r>
      <w:r>
        <w:rPr>
          <w:rFonts w:ascii="Calibri" w:hAnsi="Calibri" w:cs="Calibri"/>
          <w:spacing w:val="-1"/>
          <w:kern w:val="0"/>
        </w:rPr>
        <w:t xml:space="preserve"> </w:t>
      </w:r>
      <w:r>
        <w:rPr>
          <w:rFonts w:ascii="Calibri" w:hAnsi="Calibri" w:cs="Calibri"/>
          <w:spacing w:val="1"/>
          <w:kern w:val="0"/>
        </w:rPr>
        <w:t>p</w:t>
      </w:r>
      <w:r>
        <w:rPr>
          <w:rFonts w:ascii="Calibri" w:hAnsi="Calibri" w:cs="Calibri"/>
          <w:kern w:val="0"/>
        </w:rPr>
        <w:t>r</w:t>
      </w:r>
      <w:r>
        <w:rPr>
          <w:rFonts w:ascii="Calibri" w:hAnsi="Calibri" w:cs="Calibri"/>
          <w:spacing w:val="-1"/>
          <w:kern w:val="0"/>
        </w:rPr>
        <w:t>ece</w:t>
      </w:r>
      <w:r>
        <w:rPr>
          <w:rFonts w:ascii="Calibri" w:hAnsi="Calibri" w:cs="Calibri"/>
          <w:kern w:val="0"/>
        </w:rPr>
        <w:t>deu</w:t>
      </w:r>
      <w:r>
        <w:rPr>
          <w:rFonts w:ascii="Calibri" w:hAnsi="Calibri" w:cs="Calibri"/>
          <w:spacing w:val="-1"/>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u</w:t>
      </w:r>
      <w:r>
        <w:rPr>
          <w:rFonts w:ascii="Calibri" w:hAnsi="Calibri" w:cs="Calibri"/>
          <w:kern w:val="0"/>
        </w:rPr>
        <w:t>a fo</w:t>
      </w:r>
      <w:r>
        <w:rPr>
          <w:rFonts w:ascii="Calibri" w:hAnsi="Calibri" w:cs="Calibri"/>
          <w:spacing w:val="-1"/>
          <w:kern w:val="0"/>
        </w:rPr>
        <w:t>r</w:t>
      </w:r>
      <w:r>
        <w:rPr>
          <w:rFonts w:ascii="Calibri" w:hAnsi="Calibri" w:cs="Calibri"/>
          <w:spacing w:val="-3"/>
          <w:kern w:val="0"/>
        </w:rPr>
        <w:t>m</w:t>
      </w:r>
      <w:r>
        <w:rPr>
          <w:rFonts w:ascii="Calibri" w:hAnsi="Calibri" w:cs="Calibri"/>
          <w:spacing w:val="-1"/>
          <w:kern w:val="0"/>
        </w:rPr>
        <w:t>a</w:t>
      </w:r>
      <w:r>
        <w:rPr>
          <w:rFonts w:ascii="Calibri" w:hAnsi="Calibri" w:cs="Calibri"/>
          <w:kern w:val="0"/>
        </w:rPr>
        <w:t>liz</w:t>
      </w:r>
      <w:r>
        <w:rPr>
          <w:rFonts w:ascii="Calibri" w:hAnsi="Calibri" w:cs="Calibri"/>
          <w:spacing w:val="-1"/>
          <w:kern w:val="0"/>
        </w:rPr>
        <w:t>açã</w:t>
      </w:r>
      <w:r>
        <w:rPr>
          <w:rFonts w:ascii="Calibri" w:hAnsi="Calibri" w:cs="Calibri"/>
          <w:spacing w:val="1"/>
          <w:kern w:val="0"/>
        </w:rPr>
        <w:t>o</w:t>
      </w:r>
      <w:r>
        <w:rPr>
          <w:rFonts w:ascii="Calibri" w:hAnsi="Calibri" w:cs="Calibri"/>
          <w:kern w:val="0"/>
        </w:rPr>
        <w:t>.</w:t>
      </w:r>
    </w:p>
    <w:p w14:paraId="3A2C77A6" w14:textId="77777777" w:rsidR="00A83D0C" w:rsidRDefault="00A83D0C" w:rsidP="00A83D0C">
      <w:pPr>
        <w:widowControl w:val="0"/>
        <w:autoSpaceDE w:val="0"/>
        <w:autoSpaceDN w:val="0"/>
        <w:adjustRightInd w:val="0"/>
        <w:spacing w:before="14" w:after="0" w:line="260" w:lineRule="exact"/>
        <w:ind w:right="32"/>
        <w:rPr>
          <w:rFonts w:ascii="Calibri" w:hAnsi="Calibri" w:cs="Calibri"/>
          <w:kern w:val="0"/>
        </w:rPr>
      </w:pPr>
    </w:p>
    <w:p w14:paraId="56F6F957"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1"/>
          <w:kern w:val="0"/>
          <w:position w:val="-1"/>
        </w:rPr>
        <w:t xml:space="preserve">CLÁUSULA SÉTIMA </w:t>
      </w:r>
      <w:r>
        <w:rPr>
          <w:rFonts w:ascii="Calibri" w:hAnsi="Calibri" w:cs="Calibri"/>
          <w:b/>
          <w:bCs/>
          <w:kern w:val="0"/>
          <w:position w:val="-1"/>
        </w:rPr>
        <w:t>-</w:t>
      </w:r>
      <w:r>
        <w:rPr>
          <w:rFonts w:ascii="Calibri" w:hAnsi="Calibri" w:cs="Calibri"/>
          <w:b/>
          <w:bCs/>
          <w:spacing w:val="47"/>
          <w:kern w:val="0"/>
          <w:position w:val="-1"/>
        </w:rPr>
        <w:t xml:space="preserve"> </w:t>
      </w:r>
      <w:r>
        <w:rPr>
          <w:rFonts w:ascii="Calibri" w:hAnsi="Calibri" w:cs="Calibri"/>
          <w:b/>
          <w:bCs/>
          <w:spacing w:val="1"/>
          <w:kern w:val="0"/>
          <w:position w:val="-1"/>
        </w:rPr>
        <w:t>D</w:t>
      </w:r>
      <w:r>
        <w:rPr>
          <w:rFonts w:ascii="Calibri" w:hAnsi="Calibri" w:cs="Calibri"/>
          <w:b/>
          <w:bCs/>
          <w:kern w:val="0"/>
          <w:position w:val="-1"/>
        </w:rPr>
        <w:t>O</w:t>
      </w:r>
      <w:r>
        <w:rPr>
          <w:rFonts w:ascii="Calibri" w:hAnsi="Calibri" w:cs="Calibri"/>
          <w:b/>
          <w:bCs/>
          <w:spacing w:val="1"/>
          <w:kern w:val="0"/>
          <w:position w:val="-1"/>
        </w:rPr>
        <w:t xml:space="preserve"> </w:t>
      </w:r>
      <w:r>
        <w:rPr>
          <w:rFonts w:ascii="Calibri" w:hAnsi="Calibri" w:cs="Calibri"/>
          <w:b/>
          <w:bCs/>
          <w:spacing w:val="-1"/>
          <w:kern w:val="0"/>
          <w:position w:val="-1"/>
        </w:rPr>
        <w:t>P</w:t>
      </w:r>
      <w:r>
        <w:rPr>
          <w:rFonts w:ascii="Calibri" w:hAnsi="Calibri" w:cs="Calibri"/>
          <w:b/>
          <w:bCs/>
          <w:spacing w:val="-2"/>
          <w:kern w:val="0"/>
          <w:position w:val="-1"/>
        </w:rPr>
        <w:t>A</w:t>
      </w:r>
      <w:r>
        <w:rPr>
          <w:rFonts w:ascii="Calibri" w:hAnsi="Calibri" w:cs="Calibri"/>
          <w:b/>
          <w:bCs/>
          <w:spacing w:val="1"/>
          <w:kern w:val="0"/>
          <w:position w:val="-1"/>
        </w:rPr>
        <w:t>G</w:t>
      </w:r>
      <w:r>
        <w:rPr>
          <w:rFonts w:ascii="Calibri" w:hAnsi="Calibri" w:cs="Calibri"/>
          <w:b/>
          <w:bCs/>
          <w:kern w:val="0"/>
          <w:position w:val="-1"/>
        </w:rPr>
        <w:t>A</w:t>
      </w:r>
      <w:r>
        <w:rPr>
          <w:rFonts w:ascii="Calibri" w:hAnsi="Calibri" w:cs="Calibri"/>
          <w:b/>
          <w:bCs/>
          <w:spacing w:val="-3"/>
          <w:kern w:val="0"/>
          <w:position w:val="-1"/>
        </w:rPr>
        <w:t>M</w:t>
      </w:r>
      <w:r>
        <w:rPr>
          <w:rFonts w:ascii="Calibri" w:hAnsi="Calibri" w:cs="Calibri"/>
          <w:b/>
          <w:bCs/>
          <w:spacing w:val="1"/>
          <w:kern w:val="0"/>
          <w:position w:val="-1"/>
        </w:rPr>
        <w:t>E</w:t>
      </w:r>
      <w:r>
        <w:rPr>
          <w:rFonts w:ascii="Calibri" w:hAnsi="Calibri" w:cs="Calibri"/>
          <w:b/>
          <w:bCs/>
          <w:kern w:val="0"/>
          <w:position w:val="-1"/>
        </w:rPr>
        <w:t>NTO:</w:t>
      </w:r>
    </w:p>
    <w:p w14:paraId="5BC856DF" w14:textId="77777777" w:rsidR="00A83D0C" w:rsidRDefault="00A83D0C" w:rsidP="00A83D0C">
      <w:pPr>
        <w:widowControl w:val="0"/>
        <w:autoSpaceDE w:val="0"/>
        <w:autoSpaceDN w:val="0"/>
        <w:adjustRightInd w:val="0"/>
        <w:spacing w:before="2" w:after="0" w:line="260" w:lineRule="exact"/>
        <w:ind w:right="32"/>
        <w:rPr>
          <w:rFonts w:ascii="Calibri" w:hAnsi="Calibri" w:cs="Calibri"/>
          <w:kern w:val="0"/>
        </w:rPr>
      </w:pPr>
    </w:p>
    <w:p w14:paraId="2FB981CE" w14:textId="77777777" w:rsidR="00A83D0C" w:rsidRDefault="00A83D0C" w:rsidP="00A83D0C">
      <w:pPr>
        <w:shd w:val="clear" w:color="auto" w:fill="FFFFFF"/>
        <w:autoSpaceDE w:val="0"/>
        <w:autoSpaceDN w:val="0"/>
        <w:adjustRightInd w:val="0"/>
        <w:spacing w:before="45" w:after="45" w:line="240" w:lineRule="auto"/>
        <w:ind w:left="567" w:hanging="425"/>
        <w:jc w:val="both"/>
        <w:rPr>
          <w:rFonts w:ascii="Calibri" w:hAnsi="Calibri" w:cs="Calibri"/>
          <w:kern w:val="0"/>
        </w:rPr>
      </w:pPr>
      <w:r>
        <w:rPr>
          <w:rFonts w:ascii="Calibri" w:hAnsi="Calibri" w:cs="Calibri"/>
          <w:b/>
          <w:bCs/>
          <w:kern w:val="0"/>
        </w:rPr>
        <w:t xml:space="preserve">7.1. </w:t>
      </w:r>
      <w:r>
        <w:rPr>
          <w:rFonts w:ascii="Calibri" w:hAnsi="Calibri" w:cs="Calibri"/>
          <w:kern w:val="0"/>
        </w:rPr>
        <w:t xml:space="preserve">Os pagamentos serão efetuados a DETENTORA pela Administração Pública mediante crédito em conta corrente da DETENTORA em até 30 (trinta) dias após o adimplemento das obrigações, devendo as faturas serem protocolados de forma eletrônica, pela DETENTORA, através do site </w:t>
      </w:r>
      <w:hyperlink r:id="rId22" w:history="1">
        <w:r>
          <w:rPr>
            <w:rFonts w:ascii="Calibri" w:hAnsi="Calibri" w:cs="Calibri"/>
            <w:kern w:val="0"/>
          </w:rPr>
          <w:t>https://sjvriopreto.flowdocs.com.br/</w:t>
        </w:r>
      </w:hyperlink>
      <w:r>
        <w:rPr>
          <w:rFonts w:ascii="Calibri" w:hAnsi="Calibri" w:cs="Calibri"/>
          <w:kern w:val="0"/>
        </w:rPr>
        <w:t>, com toda a documentação necessária para efetivação do pagamento de acordo com as formalidades legais e contratuais previstas;</w:t>
      </w:r>
    </w:p>
    <w:p w14:paraId="7AB578AD" w14:textId="77777777" w:rsidR="00A83D0C" w:rsidRDefault="00A83D0C" w:rsidP="00A83D0C">
      <w:pPr>
        <w:shd w:val="clear" w:color="auto" w:fill="FFFFFF"/>
        <w:autoSpaceDE w:val="0"/>
        <w:autoSpaceDN w:val="0"/>
        <w:adjustRightInd w:val="0"/>
        <w:spacing w:before="45" w:after="45" w:line="240" w:lineRule="auto"/>
        <w:ind w:left="567" w:hanging="425"/>
        <w:jc w:val="both"/>
        <w:rPr>
          <w:rFonts w:ascii="Calibri" w:hAnsi="Calibri" w:cs="Calibri"/>
          <w:kern w:val="0"/>
        </w:rPr>
      </w:pPr>
      <w:r>
        <w:rPr>
          <w:rFonts w:ascii="Calibri" w:hAnsi="Calibri" w:cs="Calibri"/>
          <w:b/>
          <w:bCs/>
          <w:kern w:val="0"/>
        </w:rPr>
        <w:t>7.2.</w:t>
      </w:r>
      <w:r>
        <w:rPr>
          <w:rFonts w:ascii="Calibri" w:hAnsi="Calibri" w:cs="Calibri"/>
          <w:kern w:val="0"/>
        </w:rPr>
        <w:t xml:space="preserve"> Para processar-se o pagamento, a DETENTORA deverá protocolar a solicitação de forma eletrônica, através do Portal do Município, anexando as devidas certidões, nota fiscal e empenho em formato ".</w:t>
      </w:r>
      <w:proofErr w:type="spellStart"/>
      <w:r>
        <w:rPr>
          <w:rFonts w:ascii="Calibri" w:hAnsi="Calibri" w:cs="Calibri"/>
          <w:kern w:val="0"/>
        </w:rPr>
        <w:t>pdf</w:t>
      </w:r>
      <w:proofErr w:type="spellEnd"/>
      <w:r>
        <w:rPr>
          <w:rFonts w:ascii="Calibri" w:hAnsi="Calibri" w:cs="Calibri"/>
          <w:kern w:val="0"/>
        </w:rPr>
        <w:t>" e preencher os dados bancários da empresa. Para mais informações deverá solicitar auxilio à Divisão de Almoxarifado, através do telefone (24) 2224-7598.</w:t>
      </w:r>
    </w:p>
    <w:p w14:paraId="1EE37192" w14:textId="77777777" w:rsidR="00A83D0C" w:rsidRDefault="00A83D0C" w:rsidP="00A83D0C">
      <w:pPr>
        <w:widowControl w:val="0"/>
        <w:autoSpaceDE w:val="0"/>
        <w:autoSpaceDN w:val="0"/>
        <w:adjustRightInd w:val="0"/>
        <w:spacing w:before="23" w:after="0" w:line="240" w:lineRule="auto"/>
        <w:ind w:left="568" w:right="32" w:hanging="426"/>
        <w:jc w:val="both"/>
        <w:rPr>
          <w:rFonts w:ascii="Calibri" w:hAnsi="Calibri" w:cs="Calibri"/>
          <w:kern w:val="0"/>
        </w:rPr>
      </w:pPr>
      <w:r>
        <w:rPr>
          <w:rFonts w:ascii="Calibri" w:hAnsi="Calibri" w:cs="Calibri"/>
          <w:b/>
          <w:bCs/>
          <w:kern w:val="0"/>
        </w:rPr>
        <w:t xml:space="preserve">7.3. </w:t>
      </w:r>
      <w:r>
        <w:rPr>
          <w:rFonts w:ascii="Calibri" w:hAnsi="Calibri" w:cs="Calibri"/>
          <w:spacing w:val="-1"/>
          <w:kern w:val="0"/>
        </w:rPr>
        <w:t>D</w:t>
      </w:r>
      <w:r>
        <w:rPr>
          <w:rFonts w:ascii="Calibri" w:hAnsi="Calibri" w:cs="Calibri"/>
          <w:kern w:val="0"/>
        </w:rPr>
        <w:t xml:space="preserve">o </w:t>
      </w:r>
      <w:r>
        <w:rPr>
          <w:rFonts w:ascii="Calibri" w:hAnsi="Calibri" w:cs="Calibri"/>
          <w:spacing w:val="-1"/>
          <w:kern w:val="0"/>
        </w:rPr>
        <w:t>m</w:t>
      </w:r>
      <w:r>
        <w:rPr>
          <w:rFonts w:ascii="Calibri" w:hAnsi="Calibri" w:cs="Calibri"/>
          <w:kern w:val="0"/>
        </w:rPr>
        <w:t>o</w:t>
      </w:r>
      <w:r>
        <w:rPr>
          <w:rFonts w:ascii="Calibri" w:hAnsi="Calibri" w:cs="Calibri"/>
          <w:spacing w:val="-1"/>
          <w:kern w:val="0"/>
        </w:rPr>
        <w:t>n</w:t>
      </w:r>
      <w:r>
        <w:rPr>
          <w:rFonts w:ascii="Calibri" w:hAnsi="Calibri" w:cs="Calibri"/>
          <w:kern w:val="0"/>
        </w:rPr>
        <w:t>ta</w:t>
      </w:r>
      <w:r>
        <w:rPr>
          <w:rFonts w:ascii="Calibri" w:hAnsi="Calibri" w:cs="Calibri"/>
          <w:spacing w:val="-1"/>
          <w:kern w:val="0"/>
        </w:rPr>
        <w:t>n</w:t>
      </w:r>
      <w:r>
        <w:rPr>
          <w:rFonts w:ascii="Calibri" w:hAnsi="Calibri" w:cs="Calibri"/>
          <w:kern w:val="0"/>
        </w:rPr>
        <w:t>te devi</w:t>
      </w:r>
      <w:r>
        <w:rPr>
          <w:rFonts w:ascii="Calibri" w:hAnsi="Calibri" w:cs="Calibri"/>
          <w:spacing w:val="-2"/>
          <w:kern w:val="0"/>
        </w:rPr>
        <w:t>d</w:t>
      </w:r>
      <w:r>
        <w:rPr>
          <w:rFonts w:ascii="Calibri" w:hAnsi="Calibri" w:cs="Calibri"/>
          <w:kern w:val="0"/>
        </w:rPr>
        <w:t>o, s</w:t>
      </w:r>
      <w:r>
        <w:rPr>
          <w:rFonts w:ascii="Calibri" w:hAnsi="Calibri" w:cs="Calibri"/>
          <w:spacing w:val="-1"/>
          <w:kern w:val="0"/>
        </w:rPr>
        <w:t>e</w:t>
      </w:r>
      <w:r>
        <w:rPr>
          <w:rFonts w:ascii="Calibri" w:hAnsi="Calibri" w:cs="Calibri"/>
          <w:kern w:val="0"/>
        </w:rPr>
        <w:t>r</w:t>
      </w:r>
      <w:r>
        <w:rPr>
          <w:rFonts w:ascii="Calibri" w:hAnsi="Calibri" w:cs="Calibri"/>
          <w:spacing w:val="-1"/>
          <w:kern w:val="0"/>
        </w:rPr>
        <w:t>ã</w:t>
      </w:r>
      <w:r>
        <w:rPr>
          <w:rFonts w:ascii="Calibri" w:hAnsi="Calibri" w:cs="Calibri"/>
          <w:kern w:val="0"/>
        </w:rPr>
        <w:t>o ded</w:t>
      </w:r>
      <w:r>
        <w:rPr>
          <w:rFonts w:ascii="Calibri" w:hAnsi="Calibri" w:cs="Calibri"/>
          <w:spacing w:val="-1"/>
          <w:kern w:val="0"/>
        </w:rPr>
        <w:t>u</w:t>
      </w:r>
      <w:r>
        <w:rPr>
          <w:rFonts w:ascii="Calibri" w:hAnsi="Calibri" w:cs="Calibri"/>
          <w:kern w:val="0"/>
        </w:rPr>
        <w:t>zidos os</w:t>
      </w:r>
      <w:r>
        <w:rPr>
          <w:rFonts w:ascii="Calibri" w:hAnsi="Calibri" w:cs="Calibri"/>
          <w:spacing w:val="43"/>
          <w:kern w:val="0"/>
        </w:rPr>
        <w:t xml:space="preserve"> </w:t>
      </w:r>
      <w:r>
        <w:rPr>
          <w:rFonts w:ascii="Calibri" w:hAnsi="Calibri" w:cs="Calibri"/>
          <w:spacing w:val="-2"/>
          <w:kern w:val="0"/>
        </w:rPr>
        <w:t>v</w:t>
      </w:r>
      <w:r>
        <w:rPr>
          <w:rFonts w:ascii="Calibri" w:hAnsi="Calibri" w:cs="Calibri"/>
          <w:spacing w:val="-1"/>
          <w:kern w:val="0"/>
        </w:rPr>
        <w:t>a</w:t>
      </w:r>
      <w:r>
        <w:rPr>
          <w:rFonts w:ascii="Calibri" w:hAnsi="Calibri" w:cs="Calibri"/>
          <w:kern w:val="0"/>
        </w:rPr>
        <w:t>lor</w:t>
      </w:r>
      <w:r>
        <w:rPr>
          <w:rFonts w:ascii="Calibri" w:hAnsi="Calibri" w:cs="Calibri"/>
          <w:spacing w:val="-1"/>
          <w:kern w:val="0"/>
        </w:rPr>
        <w:t>e</w:t>
      </w:r>
      <w:r>
        <w:rPr>
          <w:rFonts w:ascii="Calibri" w:hAnsi="Calibri" w:cs="Calibri"/>
          <w:kern w:val="0"/>
        </w:rPr>
        <w:t>s r</w:t>
      </w:r>
      <w:r>
        <w:rPr>
          <w:rFonts w:ascii="Calibri" w:hAnsi="Calibri" w:cs="Calibri"/>
          <w:spacing w:val="-1"/>
          <w:kern w:val="0"/>
        </w:rPr>
        <w:t>e</w:t>
      </w:r>
      <w:r>
        <w:rPr>
          <w:rFonts w:ascii="Calibri" w:hAnsi="Calibri" w:cs="Calibri"/>
          <w:kern w:val="0"/>
        </w:rPr>
        <w:t>f</w:t>
      </w:r>
      <w:r>
        <w:rPr>
          <w:rFonts w:ascii="Calibri" w:hAnsi="Calibri" w:cs="Calibri"/>
          <w:spacing w:val="-2"/>
          <w:kern w:val="0"/>
        </w:rPr>
        <w:t>e</w:t>
      </w:r>
      <w:r>
        <w:rPr>
          <w:rFonts w:ascii="Calibri" w:hAnsi="Calibri" w:cs="Calibri"/>
          <w:kern w:val="0"/>
        </w:rPr>
        <w:t>r</w:t>
      </w:r>
      <w:r>
        <w:rPr>
          <w:rFonts w:ascii="Calibri" w:hAnsi="Calibri" w:cs="Calibri"/>
          <w:spacing w:val="-1"/>
          <w:kern w:val="0"/>
        </w:rPr>
        <w:t>en</w:t>
      </w:r>
      <w:r>
        <w:rPr>
          <w:rFonts w:ascii="Calibri" w:hAnsi="Calibri" w:cs="Calibri"/>
          <w:kern w:val="0"/>
        </w:rPr>
        <w:t>tes à r</w:t>
      </w:r>
      <w:r>
        <w:rPr>
          <w:rFonts w:ascii="Calibri" w:hAnsi="Calibri" w:cs="Calibri"/>
          <w:spacing w:val="1"/>
          <w:kern w:val="0"/>
        </w:rPr>
        <w:t>e</w:t>
      </w:r>
      <w:r>
        <w:rPr>
          <w:rFonts w:ascii="Calibri" w:hAnsi="Calibri" w:cs="Calibri"/>
          <w:kern w:val="0"/>
        </w:rPr>
        <w:t>te</w:t>
      </w:r>
      <w:r>
        <w:rPr>
          <w:rFonts w:ascii="Calibri" w:hAnsi="Calibri" w:cs="Calibri"/>
          <w:spacing w:val="-1"/>
          <w:kern w:val="0"/>
        </w:rPr>
        <w:t>nçã</w:t>
      </w:r>
      <w:r>
        <w:rPr>
          <w:rFonts w:ascii="Calibri" w:hAnsi="Calibri" w:cs="Calibri"/>
          <w:kern w:val="0"/>
        </w:rPr>
        <w:t>o</w:t>
      </w:r>
      <w:r>
        <w:rPr>
          <w:rFonts w:ascii="Calibri" w:hAnsi="Calibri" w:cs="Calibri"/>
          <w:spacing w:val="43"/>
          <w:kern w:val="0"/>
        </w:rPr>
        <w:t xml:space="preserve"> </w:t>
      </w:r>
      <w:r>
        <w:rPr>
          <w:rFonts w:ascii="Calibri" w:hAnsi="Calibri" w:cs="Calibri"/>
          <w:kern w:val="0"/>
        </w:rPr>
        <w:t xml:space="preserve">de Tributos 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tribui</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 nos</w:t>
      </w:r>
      <w:r>
        <w:rPr>
          <w:rFonts w:ascii="Calibri" w:hAnsi="Calibri" w:cs="Calibri"/>
          <w:spacing w:val="-2"/>
          <w:kern w:val="0"/>
        </w:rPr>
        <w:t xml:space="preserve"> </w:t>
      </w:r>
      <w:r>
        <w:rPr>
          <w:rFonts w:ascii="Calibri" w:hAnsi="Calibri" w:cs="Calibri"/>
          <w:kern w:val="0"/>
        </w:rPr>
        <w:t>ter</w:t>
      </w:r>
      <w:r>
        <w:rPr>
          <w:rFonts w:ascii="Calibri" w:hAnsi="Calibri" w:cs="Calibri"/>
          <w:spacing w:val="-2"/>
          <w:kern w:val="0"/>
        </w:rPr>
        <w:t>m</w:t>
      </w:r>
      <w:r>
        <w:rPr>
          <w:rFonts w:ascii="Calibri" w:hAnsi="Calibri" w:cs="Calibri"/>
          <w:kern w:val="0"/>
        </w:rPr>
        <w:t>os</w:t>
      </w:r>
      <w:r>
        <w:rPr>
          <w:rFonts w:ascii="Calibri" w:hAnsi="Calibri" w:cs="Calibri"/>
          <w:spacing w:val="-2"/>
          <w:kern w:val="0"/>
        </w:rPr>
        <w:t xml:space="preserve"> </w:t>
      </w:r>
      <w:r>
        <w:rPr>
          <w:rFonts w:ascii="Calibri" w:hAnsi="Calibri" w:cs="Calibri"/>
          <w:kern w:val="0"/>
        </w:rPr>
        <w:t>e gr</w:t>
      </w:r>
      <w:r>
        <w:rPr>
          <w:rFonts w:ascii="Calibri" w:hAnsi="Calibri" w:cs="Calibri"/>
          <w:spacing w:val="-1"/>
          <w:kern w:val="0"/>
        </w:rPr>
        <w:t>a</w:t>
      </w:r>
      <w:r>
        <w:rPr>
          <w:rFonts w:ascii="Calibri" w:hAnsi="Calibri" w:cs="Calibri"/>
          <w:kern w:val="0"/>
        </w:rPr>
        <w:t>da</w:t>
      </w:r>
      <w:r>
        <w:rPr>
          <w:rFonts w:ascii="Calibri" w:hAnsi="Calibri" w:cs="Calibri"/>
          <w:spacing w:val="-1"/>
          <w:kern w:val="0"/>
        </w:rPr>
        <w:t>çã</w:t>
      </w:r>
      <w:r>
        <w:rPr>
          <w:rFonts w:ascii="Calibri" w:hAnsi="Calibri" w:cs="Calibri"/>
          <w:kern w:val="0"/>
        </w:rPr>
        <w:t xml:space="preserve">o </w:t>
      </w:r>
      <w:r>
        <w:rPr>
          <w:rFonts w:ascii="Calibri" w:hAnsi="Calibri" w:cs="Calibri"/>
          <w:spacing w:val="1"/>
          <w:kern w:val="0"/>
        </w:rPr>
        <w:t>d</w:t>
      </w:r>
      <w:r>
        <w:rPr>
          <w:rFonts w:ascii="Calibri" w:hAnsi="Calibri" w:cs="Calibri"/>
          <w:kern w:val="0"/>
        </w:rPr>
        <w:t>a</w:t>
      </w:r>
      <w:r>
        <w:rPr>
          <w:rFonts w:ascii="Calibri" w:hAnsi="Calibri" w:cs="Calibri"/>
          <w:spacing w:val="-3"/>
          <w:kern w:val="0"/>
        </w:rPr>
        <w:t xml:space="preserve"> </w:t>
      </w:r>
      <w:r>
        <w:rPr>
          <w:rFonts w:ascii="Calibri" w:hAnsi="Calibri" w:cs="Calibri"/>
          <w:kern w:val="0"/>
        </w:rPr>
        <w:t>legisl</w:t>
      </w:r>
      <w:r>
        <w:rPr>
          <w:rFonts w:ascii="Calibri" w:hAnsi="Calibri" w:cs="Calibri"/>
          <w:spacing w:val="-1"/>
          <w:kern w:val="0"/>
        </w:rPr>
        <w:t>açã</w:t>
      </w:r>
      <w:r>
        <w:rPr>
          <w:rFonts w:ascii="Calibri" w:hAnsi="Calibri" w:cs="Calibri"/>
          <w:kern w:val="0"/>
        </w:rPr>
        <w:t>o</w:t>
      </w:r>
      <w:r>
        <w:rPr>
          <w:rFonts w:ascii="Calibri" w:hAnsi="Calibri" w:cs="Calibri"/>
          <w:spacing w:val="-2"/>
          <w:kern w:val="0"/>
        </w:rPr>
        <w:t xml:space="preserve"> </w:t>
      </w:r>
      <w:r>
        <w:rPr>
          <w:rFonts w:ascii="Calibri" w:hAnsi="Calibri" w:cs="Calibri"/>
          <w:kern w:val="0"/>
        </w:rPr>
        <w:t>fis</w:t>
      </w:r>
      <w:r>
        <w:rPr>
          <w:rFonts w:ascii="Calibri" w:hAnsi="Calibri" w:cs="Calibri"/>
          <w:spacing w:val="-1"/>
          <w:kern w:val="0"/>
        </w:rPr>
        <w:t>ca</w:t>
      </w:r>
      <w:r>
        <w:rPr>
          <w:rFonts w:ascii="Calibri" w:hAnsi="Calibri" w:cs="Calibri"/>
          <w:kern w:val="0"/>
        </w:rPr>
        <w:t>l perti</w:t>
      </w:r>
      <w:r>
        <w:rPr>
          <w:rFonts w:ascii="Calibri" w:hAnsi="Calibri" w:cs="Calibri"/>
          <w:spacing w:val="-1"/>
          <w:kern w:val="0"/>
        </w:rPr>
        <w:t>nen</w:t>
      </w:r>
      <w:r>
        <w:rPr>
          <w:rFonts w:ascii="Calibri" w:hAnsi="Calibri" w:cs="Calibri"/>
          <w:kern w:val="0"/>
        </w:rPr>
        <w:t>te;</w:t>
      </w:r>
    </w:p>
    <w:p w14:paraId="1688B719"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7.4. </w:t>
      </w:r>
      <w:r>
        <w:rPr>
          <w:rFonts w:ascii="Calibri" w:hAnsi="Calibri" w:cs="Calibri"/>
          <w:kern w:val="0"/>
        </w:rPr>
        <w:t>Os</w:t>
      </w:r>
      <w:r>
        <w:rPr>
          <w:rFonts w:ascii="Calibri" w:hAnsi="Calibri" w:cs="Calibri"/>
          <w:spacing w:val="1"/>
          <w:kern w:val="0"/>
        </w:rPr>
        <w:t xml:space="preserve"> </w:t>
      </w:r>
      <w:r>
        <w:rPr>
          <w:rFonts w:ascii="Calibri" w:hAnsi="Calibri" w:cs="Calibri"/>
          <w:kern w:val="0"/>
        </w:rPr>
        <w:t>pag</w:t>
      </w:r>
      <w:r>
        <w:rPr>
          <w:rFonts w:ascii="Calibri" w:hAnsi="Calibri" w:cs="Calibri"/>
          <w:spacing w:val="-1"/>
          <w:kern w:val="0"/>
        </w:rPr>
        <w:t>amen</w:t>
      </w:r>
      <w:r>
        <w:rPr>
          <w:rFonts w:ascii="Calibri" w:hAnsi="Calibri" w:cs="Calibri"/>
          <w:kern w:val="0"/>
        </w:rPr>
        <w:t>tos</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w:t>
      </w:r>
      <w:r>
        <w:rPr>
          <w:rFonts w:ascii="Calibri" w:hAnsi="Calibri" w:cs="Calibri"/>
          <w:spacing w:val="-1"/>
          <w:kern w:val="0"/>
        </w:rPr>
        <w:t>ã</w:t>
      </w:r>
      <w:r>
        <w:rPr>
          <w:rFonts w:ascii="Calibri" w:hAnsi="Calibri" w:cs="Calibri"/>
          <w:kern w:val="0"/>
        </w:rPr>
        <w:t>o</w:t>
      </w:r>
      <w:r>
        <w:rPr>
          <w:rFonts w:ascii="Calibri" w:hAnsi="Calibri" w:cs="Calibri"/>
          <w:spacing w:val="2"/>
          <w:kern w:val="0"/>
        </w:rPr>
        <w:t xml:space="preserve"> </w:t>
      </w:r>
      <w:r>
        <w:rPr>
          <w:rFonts w:ascii="Calibri" w:hAnsi="Calibri" w:cs="Calibri"/>
          <w:spacing w:val="-1"/>
          <w:kern w:val="0"/>
        </w:rPr>
        <w:t>e</w:t>
      </w:r>
      <w:r>
        <w:rPr>
          <w:rFonts w:ascii="Calibri" w:hAnsi="Calibri" w:cs="Calibri"/>
          <w:kern w:val="0"/>
        </w:rPr>
        <w:t>f</w:t>
      </w:r>
      <w:r>
        <w:rPr>
          <w:rFonts w:ascii="Calibri" w:hAnsi="Calibri" w:cs="Calibri"/>
          <w:spacing w:val="-2"/>
          <w:kern w:val="0"/>
        </w:rPr>
        <w:t>e</w:t>
      </w:r>
      <w:r>
        <w:rPr>
          <w:rFonts w:ascii="Calibri" w:hAnsi="Calibri" w:cs="Calibri"/>
          <w:kern w:val="0"/>
        </w:rPr>
        <w:t>tu</w:t>
      </w:r>
      <w:r>
        <w:rPr>
          <w:rFonts w:ascii="Calibri" w:hAnsi="Calibri" w:cs="Calibri"/>
          <w:spacing w:val="-1"/>
          <w:kern w:val="0"/>
        </w:rPr>
        <w:t>a</w:t>
      </w:r>
      <w:r>
        <w:rPr>
          <w:rFonts w:ascii="Calibri" w:hAnsi="Calibri" w:cs="Calibri"/>
          <w:kern w:val="0"/>
        </w:rPr>
        <w:t>dos</w:t>
      </w:r>
      <w:r>
        <w:rPr>
          <w:rFonts w:ascii="Calibri" w:hAnsi="Calibri" w:cs="Calibri"/>
          <w:spacing w:val="2"/>
          <w:kern w:val="0"/>
        </w:rPr>
        <w:t xml:space="preserve"> </w:t>
      </w:r>
      <w:r>
        <w:rPr>
          <w:rFonts w:ascii="Calibri" w:hAnsi="Calibri" w:cs="Calibri"/>
          <w:spacing w:val="-1"/>
          <w:kern w:val="0"/>
        </w:rPr>
        <w:t>me</w:t>
      </w:r>
      <w:r>
        <w:rPr>
          <w:rFonts w:ascii="Calibri" w:hAnsi="Calibri" w:cs="Calibri"/>
          <w:kern w:val="0"/>
        </w:rPr>
        <w:t>dia</w:t>
      </w:r>
      <w:r>
        <w:rPr>
          <w:rFonts w:ascii="Calibri" w:hAnsi="Calibri" w:cs="Calibri"/>
          <w:spacing w:val="-1"/>
          <w:kern w:val="0"/>
        </w:rPr>
        <w:t>n</w:t>
      </w:r>
      <w:r>
        <w:rPr>
          <w:rFonts w:ascii="Calibri" w:hAnsi="Calibri" w:cs="Calibri"/>
          <w:kern w:val="0"/>
        </w:rPr>
        <w:t>te</w:t>
      </w:r>
      <w:r>
        <w:rPr>
          <w:rFonts w:ascii="Calibri" w:hAnsi="Calibri" w:cs="Calibri"/>
          <w:spacing w:val="1"/>
          <w:kern w:val="0"/>
        </w:rPr>
        <w:t xml:space="preserve"> </w:t>
      </w:r>
      <w:r>
        <w:rPr>
          <w:rFonts w:ascii="Calibri" w:hAnsi="Calibri" w:cs="Calibri"/>
          <w:kern w:val="0"/>
        </w:rPr>
        <w:t>depó</w:t>
      </w:r>
      <w:r>
        <w:rPr>
          <w:rFonts w:ascii="Calibri" w:hAnsi="Calibri" w:cs="Calibri"/>
          <w:spacing w:val="-3"/>
          <w:kern w:val="0"/>
        </w:rPr>
        <w:t>s</w:t>
      </w:r>
      <w:r>
        <w:rPr>
          <w:rFonts w:ascii="Calibri" w:hAnsi="Calibri" w:cs="Calibri"/>
          <w:kern w:val="0"/>
        </w:rPr>
        <w:t>itos</w:t>
      </w:r>
      <w:r>
        <w:rPr>
          <w:rFonts w:ascii="Calibri" w:hAnsi="Calibri" w:cs="Calibri"/>
          <w:spacing w:val="2"/>
          <w:kern w:val="0"/>
        </w:rPr>
        <w:t xml:space="preserve"> </w:t>
      </w:r>
      <w:r>
        <w:rPr>
          <w:rFonts w:ascii="Calibri" w:hAnsi="Calibri" w:cs="Calibri"/>
          <w:kern w:val="0"/>
        </w:rPr>
        <w:t>ba</w:t>
      </w:r>
      <w:r>
        <w:rPr>
          <w:rFonts w:ascii="Calibri" w:hAnsi="Calibri" w:cs="Calibri"/>
          <w:spacing w:val="-1"/>
          <w:kern w:val="0"/>
        </w:rPr>
        <w:t>ncá</w:t>
      </w:r>
      <w:r>
        <w:rPr>
          <w:rFonts w:ascii="Calibri" w:hAnsi="Calibri" w:cs="Calibri"/>
          <w:kern w:val="0"/>
        </w:rPr>
        <w:t>rios.</w:t>
      </w:r>
      <w:r>
        <w:rPr>
          <w:rFonts w:ascii="Calibri" w:hAnsi="Calibri" w:cs="Calibri"/>
          <w:spacing w:val="1"/>
          <w:kern w:val="0"/>
        </w:rPr>
        <w:t xml:space="preserve"> </w:t>
      </w:r>
      <w:r>
        <w:rPr>
          <w:rFonts w:ascii="Calibri" w:hAnsi="Calibri" w:cs="Calibri"/>
          <w:kern w:val="0"/>
        </w:rPr>
        <w:t>P</w:t>
      </w:r>
      <w:r>
        <w:rPr>
          <w:rFonts w:ascii="Calibri" w:hAnsi="Calibri" w:cs="Calibri"/>
          <w:spacing w:val="-1"/>
          <w:kern w:val="0"/>
        </w:rPr>
        <w:t>a</w:t>
      </w:r>
      <w:r>
        <w:rPr>
          <w:rFonts w:ascii="Calibri" w:hAnsi="Calibri" w:cs="Calibri"/>
          <w:kern w:val="0"/>
        </w:rPr>
        <w:t>ra ta</w:t>
      </w:r>
      <w:r>
        <w:rPr>
          <w:rFonts w:ascii="Calibri" w:hAnsi="Calibri" w:cs="Calibri"/>
          <w:spacing w:val="-1"/>
          <w:kern w:val="0"/>
        </w:rPr>
        <w:t>n</w:t>
      </w:r>
      <w:r>
        <w:rPr>
          <w:rFonts w:ascii="Calibri" w:hAnsi="Calibri" w:cs="Calibri"/>
          <w:spacing w:val="-2"/>
          <w:kern w:val="0"/>
        </w:rPr>
        <w:t>t</w:t>
      </w:r>
      <w:r>
        <w:rPr>
          <w:rFonts w:ascii="Calibri" w:hAnsi="Calibri" w:cs="Calibri"/>
          <w:kern w:val="0"/>
        </w:rPr>
        <w:t>o,</w:t>
      </w:r>
      <w:r>
        <w:rPr>
          <w:rFonts w:ascii="Calibri" w:hAnsi="Calibri" w:cs="Calibri"/>
          <w:spacing w:val="2"/>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 xml:space="preserve">tratada </w:t>
      </w:r>
      <w:r>
        <w:rPr>
          <w:rFonts w:ascii="Calibri" w:hAnsi="Calibri" w:cs="Calibri"/>
          <w:spacing w:val="5"/>
          <w:kern w:val="0"/>
        </w:rPr>
        <w:t>d</w:t>
      </w:r>
      <w:r>
        <w:rPr>
          <w:rFonts w:ascii="Calibri" w:hAnsi="Calibri" w:cs="Calibri"/>
          <w:spacing w:val="-1"/>
          <w:kern w:val="0"/>
        </w:rPr>
        <w:t>e</w:t>
      </w:r>
      <w:r>
        <w:rPr>
          <w:rFonts w:ascii="Calibri" w:hAnsi="Calibri" w:cs="Calibri"/>
          <w:kern w:val="0"/>
        </w:rPr>
        <w:t>ve</w:t>
      </w:r>
      <w:r>
        <w:rPr>
          <w:rFonts w:ascii="Calibri" w:hAnsi="Calibri" w:cs="Calibri"/>
          <w:spacing w:val="-1"/>
          <w:kern w:val="0"/>
        </w:rPr>
        <w:t>r</w:t>
      </w:r>
      <w:r>
        <w:rPr>
          <w:rFonts w:ascii="Calibri" w:hAnsi="Calibri" w:cs="Calibri"/>
          <w:kern w:val="0"/>
        </w:rPr>
        <w:t>á i</w:t>
      </w:r>
      <w:r>
        <w:rPr>
          <w:rFonts w:ascii="Calibri" w:hAnsi="Calibri" w:cs="Calibri"/>
          <w:spacing w:val="-1"/>
          <w:kern w:val="0"/>
        </w:rPr>
        <w:t>n</w:t>
      </w:r>
      <w:r>
        <w:rPr>
          <w:rFonts w:ascii="Calibri" w:hAnsi="Calibri" w:cs="Calibri"/>
          <w:kern w:val="0"/>
        </w:rPr>
        <w:t>fo</w:t>
      </w:r>
      <w:r>
        <w:rPr>
          <w:rFonts w:ascii="Calibri" w:hAnsi="Calibri" w:cs="Calibri"/>
          <w:spacing w:val="-1"/>
          <w:kern w:val="0"/>
        </w:rPr>
        <w:t>rma</w:t>
      </w:r>
      <w:r>
        <w:rPr>
          <w:rFonts w:ascii="Calibri" w:hAnsi="Calibri" w:cs="Calibri"/>
          <w:kern w:val="0"/>
        </w:rPr>
        <w:t>r,</w:t>
      </w:r>
      <w:r>
        <w:rPr>
          <w:rFonts w:ascii="Calibri" w:hAnsi="Calibri" w:cs="Calibri"/>
          <w:spacing w:val="2"/>
          <w:kern w:val="0"/>
        </w:rPr>
        <w:t xml:space="preserve"> </w:t>
      </w:r>
      <w:r>
        <w:rPr>
          <w:rFonts w:ascii="Calibri" w:hAnsi="Calibri" w:cs="Calibri"/>
          <w:spacing w:val="-1"/>
          <w:kern w:val="0"/>
        </w:rPr>
        <w:t>n</w:t>
      </w:r>
      <w:r>
        <w:rPr>
          <w:rFonts w:ascii="Calibri" w:hAnsi="Calibri" w:cs="Calibri"/>
          <w:kern w:val="0"/>
        </w:rPr>
        <w:t>o</w:t>
      </w:r>
      <w:r>
        <w:rPr>
          <w:rFonts w:ascii="Calibri" w:hAnsi="Calibri" w:cs="Calibri"/>
          <w:spacing w:val="2"/>
          <w:kern w:val="0"/>
        </w:rPr>
        <w:t xml:space="preserve"> </w:t>
      </w:r>
      <w:r>
        <w:rPr>
          <w:rFonts w:ascii="Calibri" w:hAnsi="Calibri" w:cs="Calibri"/>
          <w:kern w:val="0"/>
        </w:rPr>
        <w:t>doc</w:t>
      </w:r>
      <w:r>
        <w:rPr>
          <w:rFonts w:ascii="Calibri" w:hAnsi="Calibri" w:cs="Calibri"/>
          <w:spacing w:val="-1"/>
          <w:kern w:val="0"/>
        </w:rPr>
        <w:t>umen</w:t>
      </w:r>
      <w:r>
        <w:rPr>
          <w:rFonts w:ascii="Calibri" w:hAnsi="Calibri" w:cs="Calibri"/>
          <w:kern w:val="0"/>
        </w:rPr>
        <w:t>to</w:t>
      </w:r>
      <w:r>
        <w:rPr>
          <w:rFonts w:ascii="Calibri" w:hAnsi="Calibri" w:cs="Calibri"/>
          <w:spacing w:val="2"/>
          <w:kern w:val="0"/>
        </w:rPr>
        <w:t xml:space="preserve"> </w:t>
      </w:r>
      <w:r>
        <w:rPr>
          <w:rFonts w:ascii="Calibri" w:hAnsi="Calibri" w:cs="Calibri"/>
          <w:kern w:val="0"/>
        </w:rPr>
        <w:t>de</w:t>
      </w:r>
      <w:r>
        <w:rPr>
          <w:rFonts w:ascii="Calibri" w:hAnsi="Calibri" w:cs="Calibri"/>
          <w:spacing w:val="2"/>
          <w:kern w:val="0"/>
        </w:rPr>
        <w:t xml:space="preserve"> </w:t>
      </w:r>
      <w:r>
        <w:rPr>
          <w:rFonts w:ascii="Calibri" w:hAnsi="Calibri" w:cs="Calibri"/>
          <w:spacing w:val="-1"/>
          <w:kern w:val="0"/>
        </w:rPr>
        <w:t>c</w:t>
      </w:r>
      <w:r>
        <w:rPr>
          <w:rFonts w:ascii="Calibri" w:hAnsi="Calibri" w:cs="Calibri"/>
          <w:kern w:val="0"/>
        </w:rPr>
        <w:t>obra</w:t>
      </w:r>
      <w:r>
        <w:rPr>
          <w:rFonts w:ascii="Calibri" w:hAnsi="Calibri" w:cs="Calibri"/>
          <w:spacing w:val="-1"/>
          <w:kern w:val="0"/>
        </w:rPr>
        <w:t>nça</w:t>
      </w:r>
      <w:r>
        <w:rPr>
          <w:rFonts w:ascii="Calibri" w:hAnsi="Calibri" w:cs="Calibri"/>
          <w:kern w:val="0"/>
        </w:rPr>
        <w:t>,</w:t>
      </w:r>
      <w:r>
        <w:rPr>
          <w:rFonts w:ascii="Calibri" w:hAnsi="Calibri" w:cs="Calibri"/>
          <w:spacing w:val="3"/>
          <w:kern w:val="0"/>
        </w:rPr>
        <w:t xml:space="preserve"> </w:t>
      </w:r>
      <w:r>
        <w:rPr>
          <w:rFonts w:ascii="Calibri" w:hAnsi="Calibri" w:cs="Calibri"/>
          <w:kern w:val="0"/>
        </w:rPr>
        <w:t>s</w:t>
      </w:r>
      <w:r>
        <w:rPr>
          <w:rFonts w:ascii="Calibri" w:hAnsi="Calibri" w:cs="Calibri"/>
          <w:spacing w:val="-1"/>
          <w:kern w:val="0"/>
        </w:rPr>
        <w:t>eu</w:t>
      </w:r>
      <w:r>
        <w:rPr>
          <w:rFonts w:ascii="Calibri" w:hAnsi="Calibri" w:cs="Calibri"/>
          <w:kern w:val="0"/>
        </w:rPr>
        <w:t>s</w:t>
      </w:r>
      <w:r>
        <w:rPr>
          <w:rFonts w:ascii="Calibri" w:hAnsi="Calibri" w:cs="Calibri"/>
          <w:spacing w:val="2"/>
          <w:kern w:val="0"/>
        </w:rPr>
        <w:t xml:space="preserve"> </w:t>
      </w:r>
      <w:r>
        <w:rPr>
          <w:rFonts w:ascii="Calibri" w:hAnsi="Calibri" w:cs="Calibri"/>
          <w:kern w:val="0"/>
        </w:rPr>
        <w:t>dados</w:t>
      </w:r>
      <w:r>
        <w:rPr>
          <w:rFonts w:ascii="Calibri" w:hAnsi="Calibri" w:cs="Calibri"/>
          <w:spacing w:val="2"/>
          <w:kern w:val="0"/>
        </w:rPr>
        <w:t xml:space="preserve"> </w:t>
      </w:r>
      <w:r>
        <w:rPr>
          <w:rFonts w:ascii="Calibri" w:hAnsi="Calibri" w:cs="Calibri"/>
          <w:kern w:val="0"/>
        </w:rPr>
        <w:t>ba</w:t>
      </w:r>
      <w:r>
        <w:rPr>
          <w:rFonts w:ascii="Calibri" w:hAnsi="Calibri" w:cs="Calibri"/>
          <w:spacing w:val="-1"/>
          <w:kern w:val="0"/>
        </w:rPr>
        <w:t>ncá</w:t>
      </w:r>
      <w:r>
        <w:rPr>
          <w:rFonts w:ascii="Calibri" w:hAnsi="Calibri" w:cs="Calibri"/>
          <w:kern w:val="0"/>
        </w:rPr>
        <w:t>rios</w:t>
      </w:r>
      <w:r>
        <w:rPr>
          <w:rFonts w:ascii="Calibri" w:hAnsi="Calibri" w:cs="Calibri"/>
          <w:spacing w:val="2"/>
          <w:kern w:val="0"/>
        </w:rPr>
        <w:t xml:space="preserve"> </w:t>
      </w:r>
      <w:r>
        <w:rPr>
          <w:rFonts w:ascii="Calibri" w:hAnsi="Calibri" w:cs="Calibri"/>
          <w:kern w:val="0"/>
        </w:rPr>
        <w:t>(</w:t>
      </w:r>
      <w:r>
        <w:rPr>
          <w:rFonts w:ascii="Calibri" w:hAnsi="Calibri" w:cs="Calibri"/>
          <w:spacing w:val="-1"/>
          <w:kern w:val="0"/>
        </w:rPr>
        <w:t>n</w:t>
      </w:r>
      <w:r>
        <w:rPr>
          <w:rFonts w:ascii="Calibri" w:hAnsi="Calibri" w:cs="Calibri"/>
          <w:kern w:val="0"/>
        </w:rPr>
        <w:t>ome e</w:t>
      </w:r>
      <w:r>
        <w:rPr>
          <w:rFonts w:ascii="Calibri" w:hAnsi="Calibri" w:cs="Calibri"/>
          <w:spacing w:val="1"/>
          <w:kern w:val="0"/>
        </w:rPr>
        <w:t xml:space="preserve"> </w:t>
      </w:r>
      <w:r>
        <w:rPr>
          <w:rFonts w:ascii="Calibri" w:hAnsi="Calibri" w:cs="Calibri"/>
          <w:spacing w:val="-1"/>
          <w:kern w:val="0"/>
        </w:rPr>
        <w:t>n</w:t>
      </w:r>
      <w:r>
        <w:rPr>
          <w:rFonts w:ascii="Calibri" w:hAnsi="Calibri" w:cs="Calibri"/>
          <w:spacing w:val="1"/>
          <w:kern w:val="0"/>
        </w:rPr>
        <w:t>ú</w:t>
      </w:r>
      <w:r>
        <w:rPr>
          <w:rFonts w:ascii="Calibri" w:hAnsi="Calibri" w:cs="Calibri"/>
          <w:spacing w:val="-1"/>
          <w:kern w:val="0"/>
        </w:rPr>
        <w:t>me</w:t>
      </w:r>
      <w:r>
        <w:rPr>
          <w:rFonts w:ascii="Calibri" w:hAnsi="Calibri" w:cs="Calibri"/>
          <w:kern w:val="0"/>
        </w:rPr>
        <w:t>ro</w:t>
      </w:r>
      <w:r>
        <w:rPr>
          <w:rFonts w:ascii="Calibri" w:hAnsi="Calibri" w:cs="Calibri"/>
          <w:spacing w:val="2"/>
          <w:kern w:val="0"/>
        </w:rPr>
        <w:t xml:space="preserve"> </w:t>
      </w:r>
      <w:r>
        <w:rPr>
          <w:rFonts w:ascii="Calibri" w:hAnsi="Calibri" w:cs="Calibri"/>
          <w:kern w:val="0"/>
        </w:rPr>
        <w:t>do</w:t>
      </w:r>
      <w:r>
        <w:rPr>
          <w:rFonts w:ascii="Calibri" w:hAnsi="Calibri" w:cs="Calibri"/>
          <w:spacing w:val="3"/>
          <w:kern w:val="0"/>
        </w:rPr>
        <w:t xml:space="preserve"> </w:t>
      </w:r>
      <w:r>
        <w:rPr>
          <w:rFonts w:ascii="Calibri" w:hAnsi="Calibri" w:cs="Calibri"/>
          <w:kern w:val="0"/>
        </w:rPr>
        <w:t>ba</w:t>
      </w:r>
      <w:r>
        <w:rPr>
          <w:rFonts w:ascii="Calibri" w:hAnsi="Calibri" w:cs="Calibri"/>
          <w:spacing w:val="-1"/>
          <w:kern w:val="0"/>
        </w:rPr>
        <w:t>nc</w:t>
      </w:r>
      <w:r>
        <w:rPr>
          <w:rFonts w:ascii="Calibri" w:hAnsi="Calibri" w:cs="Calibri"/>
          <w:kern w:val="0"/>
        </w:rPr>
        <w:t>o;</w:t>
      </w:r>
      <w:r>
        <w:rPr>
          <w:rFonts w:ascii="Calibri" w:hAnsi="Calibri" w:cs="Calibri"/>
          <w:spacing w:val="3"/>
          <w:kern w:val="0"/>
        </w:rPr>
        <w:t xml:space="preserve"> </w:t>
      </w:r>
      <w:r>
        <w:rPr>
          <w:rFonts w:ascii="Calibri" w:hAnsi="Calibri" w:cs="Calibri"/>
          <w:spacing w:val="-1"/>
          <w:kern w:val="0"/>
        </w:rPr>
        <w:t>n</w:t>
      </w:r>
      <w:r>
        <w:rPr>
          <w:rFonts w:ascii="Calibri" w:hAnsi="Calibri" w:cs="Calibri"/>
          <w:kern w:val="0"/>
        </w:rPr>
        <w:t xml:space="preserve">ome e </w:t>
      </w:r>
      <w:r>
        <w:rPr>
          <w:rFonts w:ascii="Calibri" w:hAnsi="Calibri" w:cs="Calibri"/>
          <w:spacing w:val="-1"/>
          <w:kern w:val="0"/>
        </w:rPr>
        <w:t>c</w:t>
      </w:r>
      <w:r>
        <w:rPr>
          <w:rFonts w:ascii="Calibri" w:hAnsi="Calibri" w:cs="Calibri"/>
          <w:kern w:val="0"/>
        </w:rPr>
        <w:t>ódigo da ag</w:t>
      </w:r>
      <w:r>
        <w:rPr>
          <w:rFonts w:ascii="Calibri" w:hAnsi="Calibri" w:cs="Calibri"/>
          <w:spacing w:val="-1"/>
          <w:kern w:val="0"/>
        </w:rPr>
        <w:t>ênc</w:t>
      </w:r>
      <w:r>
        <w:rPr>
          <w:rFonts w:ascii="Calibri" w:hAnsi="Calibri" w:cs="Calibri"/>
          <w:kern w:val="0"/>
        </w:rPr>
        <w:t>i</w:t>
      </w:r>
      <w:r>
        <w:rPr>
          <w:rFonts w:ascii="Calibri" w:hAnsi="Calibri" w:cs="Calibri"/>
          <w:spacing w:val="-1"/>
          <w:kern w:val="0"/>
        </w:rPr>
        <w:t>a</w:t>
      </w:r>
      <w:r>
        <w:rPr>
          <w:rFonts w:ascii="Calibri" w:hAnsi="Calibri" w:cs="Calibri"/>
          <w:kern w:val="0"/>
        </w:rPr>
        <w:t>;</w:t>
      </w:r>
      <w:r>
        <w:rPr>
          <w:rFonts w:ascii="Calibri" w:hAnsi="Calibri" w:cs="Calibri"/>
          <w:spacing w:val="1"/>
          <w:kern w:val="0"/>
        </w:rPr>
        <w:t xml:space="preserve"> </w:t>
      </w:r>
      <w:r>
        <w:rPr>
          <w:rFonts w:ascii="Calibri" w:hAnsi="Calibri" w:cs="Calibri"/>
          <w:kern w:val="0"/>
        </w:rPr>
        <w:t xml:space="preserve">e </w:t>
      </w:r>
      <w:r>
        <w:rPr>
          <w:rFonts w:ascii="Calibri" w:hAnsi="Calibri" w:cs="Calibri"/>
          <w:spacing w:val="-1"/>
          <w:kern w:val="0"/>
        </w:rPr>
        <w:t>n</w:t>
      </w:r>
      <w:r>
        <w:rPr>
          <w:rFonts w:ascii="Calibri" w:hAnsi="Calibri" w:cs="Calibri"/>
          <w:spacing w:val="-3"/>
          <w:kern w:val="0"/>
        </w:rPr>
        <w:t>ú</w:t>
      </w:r>
      <w:r>
        <w:rPr>
          <w:rFonts w:ascii="Calibri" w:hAnsi="Calibri" w:cs="Calibri"/>
          <w:spacing w:val="-1"/>
          <w:kern w:val="0"/>
        </w:rPr>
        <w:t>me</w:t>
      </w:r>
      <w:r>
        <w:rPr>
          <w:rFonts w:ascii="Calibri" w:hAnsi="Calibri" w:cs="Calibri"/>
          <w:kern w:val="0"/>
        </w:rPr>
        <w:t>ro da co</w:t>
      </w:r>
      <w:r>
        <w:rPr>
          <w:rFonts w:ascii="Calibri" w:hAnsi="Calibri" w:cs="Calibri"/>
          <w:spacing w:val="-1"/>
          <w:kern w:val="0"/>
        </w:rPr>
        <w:t>n</w:t>
      </w:r>
      <w:r>
        <w:rPr>
          <w:rFonts w:ascii="Calibri" w:hAnsi="Calibri" w:cs="Calibri"/>
          <w:kern w:val="0"/>
        </w:rPr>
        <w:t>ta co</w:t>
      </w:r>
      <w:r>
        <w:rPr>
          <w:rFonts w:ascii="Calibri" w:hAnsi="Calibri" w:cs="Calibri"/>
          <w:spacing w:val="-1"/>
          <w:kern w:val="0"/>
        </w:rPr>
        <w:t>r</w:t>
      </w:r>
      <w:r>
        <w:rPr>
          <w:rFonts w:ascii="Calibri" w:hAnsi="Calibri" w:cs="Calibri"/>
          <w:kern w:val="0"/>
        </w:rPr>
        <w:t>r</w:t>
      </w:r>
      <w:r>
        <w:rPr>
          <w:rFonts w:ascii="Calibri" w:hAnsi="Calibri" w:cs="Calibri"/>
          <w:spacing w:val="-1"/>
          <w:kern w:val="0"/>
        </w:rPr>
        <w:t>en</w:t>
      </w:r>
      <w:r>
        <w:rPr>
          <w:rFonts w:ascii="Calibri" w:hAnsi="Calibri" w:cs="Calibri"/>
          <w:kern w:val="0"/>
        </w:rPr>
        <w:t>te</w:t>
      </w:r>
      <w:r>
        <w:rPr>
          <w:rFonts w:ascii="Calibri" w:hAnsi="Calibri" w:cs="Calibri"/>
          <w:spacing w:val="-1"/>
          <w:kern w:val="0"/>
        </w:rPr>
        <w:t>)</w:t>
      </w:r>
      <w:r>
        <w:rPr>
          <w:rFonts w:ascii="Calibri" w:hAnsi="Calibri" w:cs="Calibri"/>
          <w:kern w:val="0"/>
        </w:rPr>
        <w:t>;</w:t>
      </w:r>
    </w:p>
    <w:p w14:paraId="15E4F162"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7.5. </w:t>
      </w:r>
      <w:r>
        <w:rPr>
          <w:rFonts w:ascii="Calibri" w:hAnsi="Calibri" w:cs="Calibri"/>
          <w:spacing w:val="-1"/>
          <w:kern w:val="0"/>
        </w:rPr>
        <w:t>Ca</w:t>
      </w:r>
      <w:r>
        <w:rPr>
          <w:rFonts w:ascii="Calibri" w:hAnsi="Calibri" w:cs="Calibri"/>
          <w:kern w:val="0"/>
        </w:rPr>
        <w:t>so</w:t>
      </w:r>
      <w:r>
        <w:rPr>
          <w:rFonts w:ascii="Calibri" w:hAnsi="Calibri" w:cs="Calibri"/>
          <w:spacing w:val="27"/>
          <w:kern w:val="0"/>
        </w:rPr>
        <w:t xml:space="preserve"> </w:t>
      </w:r>
      <w:r>
        <w:rPr>
          <w:rFonts w:ascii="Calibri" w:hAnsi="Calibri" w:cs="Calibri"/>
          <w:kern w:val="0"/>
        </w:rPr>
        <w:t>a</w:t>
      </w:r>
      <w:r>
        <w:rPr>
          <w:rFonts w:ascii="Calibri" w:hAnsi="Calibri" w:cs="Calibri"/>
          <w:spacing w:val="27"/>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b/>
          <w:bCs/>
          <w:spacing w:val="32"/>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ja</w:t>
      </w:r>
      <w:r>
        <w:rPr>
          <w:rFonts w:ascii="Calibri" w:hAnsi="Calibri" w:cs="Calibri"/>
          <w:spacing w:val="27"/>
          <w:kern w:val="0"/>
        </w:rPr>
        <w:t xml:space="preserve"> </w:t>
      </w:r>
      <w:r>
        <w:rPr>
          <w:rFonts w:ascii="Calibri" w:hAnsi="Calibri" w:cs="Calibri"/>
          <w:spacing w:val="-1"/>
          <w:kern w:val="0"/>
        </w:rPr>
        <w:t>a</w:t>
      </w:r>
      <w:r>
        <w:rPr>
          <w:rFonts w:ascii="Calibri" w:hAnsi="Calibri" w:cs="Calibri"/>
          <w:kern w:val="0"/>
        </w:rPr>
        <w:t>ssi</w:t>
      </w:r>
      <w:r>
        <w:rPr>
          <w:rFonts w:ascii="Calibri" w:hAnsi="Calibri" w:cs="Calibri"/>
          <w:spacing w:val="-1"/>
          <w:kern w:val="0"/>
        </w:rPr>
        <w:t>na</w:t>
      </w:r>
      <w:r>
        <w:rPr>
          <w:rFonts w:ascii="Calibri" w:hAnsi="Calibri" w:cs="Calibri"/>
          <w:kern w:val="0"/>
        </w:rPr>
        <w:t>da</w:t>
      </w:r>
      <w:r>
        <w:rPr>
          <w:rFonts w:ascii="Calibri" w:hAnsi="Calibri" w:cs="Calibri"/>
          <w:spacing w:val="28"/>
          <w:kern w:val="0"/>
        </w:rPr>
        <w:t xml:space="preserve"> </w:t>
      </w:r>
      <w:r>
        <w:rPr>
          <w:rFonts w:ascii="Calibri" w:hAnsi="Calibri" w:cs="Calibri"/>
          <w:spacing w:val="-1"/>
          <w:kern w:val="0"/>
        </w:rPr>
        <w:t>c</w:t>
      </w:r>
      <w:r>
        <w:rPr>
          <w:rFonts w:ascii="Calibri" w:hAnsi="Calibri" w:cs="Calibri"/>
          <w:kern w:val="0"/>
        </w:rPr>
        <w:t>om</w:t>
      </w:r>
      <w:r>
        <w:rPr>
          <w:rFonts w:ascii="Calibri" w:hAnsi="Calibri" w:cs="Calibri"/>
          <w:spacing w:val="27"/>
          <w:kern w:val="0"/>
        </w:rPr>
        <w:t xml:space="preserve"> </w:t>
      </w:r>
      <w:r>
        <w:rPr>
          <w:rFonts w:ascii="Calibri" w:hAnsi="Calibri" w:cs="Calibri"/>
          <w:kern w:val="0"/>
        </w:rPr>
        <w:t>o</w:t>
      </w:r>
      <w:r>
        <w:rPr>
          <w:rFonts w:ascii="Calibri" w:hAnsi="Calibri" w:cs="Calibri"/>
          <w:spacing w:val="27"/>
          <w:kern w:val="0"/>
        </w:rPr>
        <w:t xml:space="preserve"> </w:t>
      </w:r>
      <w:r>
        <w:rPr>
          <w:rFonts w:ascii="Calibri" w:hAnsi="Calibri" w:cs="Calibri"/>
          <w:spacing w:val="-1"/>
          <w:kern w:val="0"/>
        </w:rPr>
        <w:t>CN</w:t>
      </w:r>
      <w:r>
        <w:rPr>
          <w:rFonts w:ascii="Calibri" w:hAnsi="Calibri" w:cs="Calibri"/>
          <w:kern w:val="0"/>
        </w:rPr>
        <w:t>PJ</w:t>
      </w:r>
      <w:r>
        <w:rPr>
          <w:rFonts w:ascii="Calibri" w:hAnsi="Calibri" w:cs="Calibri"/>
          <w:spacing w:val="26"/>
          <w:kern w:val="0"/>
        </w:rPr>
        <w:t xml:space="preserve"> </w:t>
      </w:r>
      <w:r>
        <w:rPr>
          <w:rFonts w:ascii="Calibri" w:hAnsi="Calibri" w:cs="Calibri"/>
          <w:kern w:val="0"/>
        </w:rPr>
        <w:t>da</w:t>
      </w:r>
      <w:r>
        <w:rPr>
          <w:rFonts w:ascii="Calibri" w:hAnsi="Calibri" w:cs="Calibri"/>
          <w:spacing w:val="27"/>
          <w:kern w:val="0"/>
        </w:rPr>
        <w:t xml:space="preserve"> </w:t>
      </w:r>
      <w:r>
        <w:rPr>
          <w:rFonts w:ascii="Calibri" w:hAnsi="Calibri" w:cs="Calibri"/>
          <w:kern w:val="0"/>
        </w:rPr>
        <w:t>f</w:t>
      </w:r>
      <w:r>
        <w:rPr>
          <w:rFonts w:ascii="Calibri" w:hAnsi="Calibri" w:cs="Calibri"/>
          <w:spacing w:val="-1"/>
          <w:kern w:val="0"/>
        </w:rPr>
        <w:t>i</w:t>
      </w:r>
      <w:r>
        <w:rPr>
          <w:rFonts w:ascii="Calibri" w:hAnsi="Calibri" w:cs="Calibri"/>
          <w:kern w:val="0"/>
        </w:rPr>
        <w:t>li</w:t>
      </w:r>
      <w:r>
        <w:rPr>
          <w:rFonts w:ascii="Calibri" w:hAnsi="Calibri" w:cs="Calibri"/>
          <w:spacing w:val="-1"/>
          <w:kern w:val="0"/>
        </w:rPr>
        <w:t>a</w:t>
      </w:r>
      <w:r>
        <w:rPr>
          <w:rFonts w:ascii="Calibri" w:hAnsi="Calibri" w:cs="Calibri"/>
          <w:kern w:val="0"/>
        </w:rPr>
        <w:t>l</w:t>
      </w:r>
      <w:r>
        <w:rPr>
          <w:rFonts w:ascii="Calibri" w:hAnsi="Calibri" w:cs="Calibri"/>
          <w:spacing w:val="27"/>
          <w:kern w:val="0"/>
        </w:rPr>
        <w:t xml:space="preserve"> </w:t>
      </w:r>
      <w:r>
        <w:rPr>
          <w:rFonts w:ascii="Calibri" w:hAnsi="Calibri" w:cs="Calibri"/>
          <w:kern w:val="0"/>
        </w:rPr>
        <w:t>diver</w:t>
      </w:r>
      <w:r>
        <w:rPr>
          <w:rFonts w:ascii="Calibri" w:hAnsi="Calibri" w:cs="Calibri"/>
          <w:spacing w:val="-1"/>
          <w:kern w:val="0"/>
        </w:rPr>
        <w:t>s</w:t>
      </w:r>
      <w:r>
        <w:rPr>
          <w:rFonts w:ascii="Calibri" w:hAnsi="Calibri" w:cs="Calibri"/>
          <w:kern w:val="0"/>
        </w:rPr>
        <w:t>o</w:t>
      </w:r>
      <w:r>
        <w:rPr>
          <w:rFonts w:ascii="Calibri" w:hAnsi="Calibri" w:cs="Calibri"/>
          <w:spacing w:val="27"/>
          <w:kern w:val="0"/>
        </w:rPr>
        <w:t xml:space="preserve"> </w:t>
      </w:r>
      <w:r>
        <w:rPr>
          <w:rFonts w:ascii="Calibri" w:hAnsi="Calibri" w:cs="Calibri"/>
          <w:kern w:val="0"/>
        </w:rPr>
        <w:t>daq</w:t>
      </w:r>
      <w:r>
        <w:rPr>
          <w:rFonts w:ascii="Calibri" w:hAnsi="Calibri" w:cs="Calibri"/>
          <w:spacing w:val="-1"/>
          <w:kern w:val="0"/>
        </w:rPr>
        <w:t>ue</w:t>
      </w:r>
      <w:r>
        <w:rPr>
          <w:rFonts w:ascii="Calibri" w:hAnsi="Calibri" w:cs="Calibri"/>
          <w:kern w:val="0"/>
        </w:rPr>
        <w:t>le</w:t>
      </w:r>
      <w:r>
        <w:rPr>
          <w:rFonts w:ascii="Calibri" w:hAnsi="Calibri" w:cs="Calibri"/>
          <w:spacing w:val="26"/>
          <w:kern w:val="0"/>
        </w:rPr>
        <w:t xml:space="preserve"> </w:t>
      </w:r>
      <w:r>
        <w:rPr>
          <w:rFonts w:ascii="Calibri" w:hAnsi="Calibri" w:cs="Calibri"/>
          <w:spacing w:val="-1"/>
          <w:kern w:val="0"/>
        </w:rPr>
        <w:t>a</w:t>
      </w:r>
      <w:r>
        <w:rPr>
          <w:rFonts w:ascii="Calibri" w:hAnsi="Calibri" w:cs="Calibri"/>
          <w:kern w:val="0"/>
        </w:rPr>
        <w:t>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tado</w:t>
      </w:r>
      <w:r>
        <w:rPr>
          <w:rFonts w:ascii="Calibri" w:hAnsi="Calibri" w:cs="Calibri"/>
          <w:spacing w:val="27"/>
          <w:kern w:val="0"/>
        </w:rPr>
        <w:t xml:space="preserve"> </w:t>
      </w:r>
      <w:r>
        <w:rPr>
          <w:rFonts w:ascii="Calibri" w:hAnsi="Calibri" w:cs="Calibri"/>
          <w:spacing w:val="-1"/>
          <w:kern w:val="0"/>
        </w:rPr>
        <w:t>n</w:t>
      </w:r>
      <w:r>
        <w:rPr>
          <w:rFonts w:ascii="Calibri" w:hAnsi="Calibri" w:cs="Calibri"/>
          <w:kern w:val="0"/>
        </w:rPr>
        <w:t>a</w:t>
      </w:r>
      <w:r>
        <w:rPr>
          <w:rFonts w:ascii="Calibri" w:hAnsi="Calibri" w:cs="Calibri"/>
          <w:spacing w:val="27"/>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ss</w:t>
      </w:r>
      <w:r>
        <w:rPr>
          <w:rFonts w:ascii="Calibri" w:hAnsi="Calibri" w:cs="Calibri"/>
          <w:spacing w:val="-1"/>
          <w:kern w:val="0"/>
        </w:rPr>
        <w:t>ã</w:t>
      </w:r>
      <w:r>
        <w:rPr>
          <w:rFonts w:ascii="Calibri" w:hAnsi="Calibri" w:cs="Calibri"/>
          <w:kern w:val="0"/>
        </w:rPr>
        <w:t>o</w:t>
      </w:r>
      <w:r>
        <w:rPr>
          <w:rFonts w:ascii="Calibri" w:hAnsi="Calibri" w:cs="Calibri"/>
          <w:spacing w:val="27"/>
          <w:kern w:val="0"/>
        </w:rPr>
        <w:t xml:space="preserve"> </w:t>
      </w:r>
      <w:r>
        <w:rPr>
          <w:rFonts w:ascii="Calibri" w:hAnsi="Calibri" w:cs="Calibri"/>
          <w:kern w:val="0"/>
        </w:rPr>
        <w:t>públi</w:t>
      </w:r>
      <w:r>
        <w:rPr>
          <w:rFonts w:ascii="Calibri" w:hAnsi="Calibri" w:cs="Calibri"/>
          <w:spacing w:val="-1"/>
          <w:kern w:val="0"/>
        </w:rPr>
        <w:t>c</w:t>
      </w:r>
      <w:r>
        <w:rPr>
          <w:rFonts w:ascii="Calibri" w:hAnsi="Calibri" w:cs="Calibri"/>
          <w:kern w:val="0"/>
        </w:rPr>
        <w:t>a pe</w:t>
      </w:r>
      <w:r>
        <w:rPr>
          <w:rFonts w:ascii="Calibri" w:hAnsi="Calibri" w:cs="Calibri"/>
          <w:spacing w:val="-1"/>
          <w:kern w:val="0"/>
        </w:rPr>
        <w:t>l</w:t>
      </w:r>
      <w:r>
        <w:rPr>
          <w:rFonts w:ascii="Calibri" w:hAnsi="Calibri" w:cs="Calibri"/>
          <w:kern w:val="0"/>
        </w:rPr>
        <w:t>a</w:t>
      </w:r>
      <w:r>
        <w:rPr>
          <w:rFonts w:ascii="Calibri" w:hAnsi="Calibri" w:cs="Calibri"/>
          <w:spacing w:val="7"/>
          <w:kern w:val="0"/>
        </w:rPr>
        <w:t xml:space="preserve"> </w:t>
      </w:r>
      <w:r>
        <w:rPr>
          <w:rFonts w:ascii="Calibri" w:hAnsi="Calibri" w:cs="Calibri"/>
          <w:spacing w:val="-1"/>
          <w:kern w:val="0"/>
        </w:rPr>
        <w:t>ma</w:t>
      </w:r>
      <w:r>
        <w:rPr>
          <w:rFonts w:ascii="Calibri" w:hAnsi="Calibri" w:cs="Calibri"/>
          <w:kern w:val="0"/>
        </w:rPr>
        <w:t>triz,</w:t>
      </w:r>
      <w:r>
        <w:rPr>
          <w:rFonts w:ascii="Calibri" w:hAnsi="Calibri" w:cs="Calibri"/>
          <w:spacing w:val="9"/>
          <w:kern w:val="0"/>
        </w:rPr>
        <w:t xml:space="preserve"> </w:t>
      </w:r>
      <w:r>
        <w:rPr>
          <w:rFonts w:ascii="Calibri" w:hAnsi="Calibri" w:cs="Calibri"/>
          <w:spacing w:val="-1"/>
          <w:kern w:val="0"/>
        </w:rPr>
        <w:t>c</w:t>
      </w:r>
      <w:r>
        <w:rPr>
          <w:rFonts w:ascii="Calibri" w:hAnsi="Calibri" w:cs="Calibri"/>
          <w:kern w:val="0"/>
        </w:rPr>
        <w:t>om</w:t>
      </w:r>
      <w:r>
        <w:rPr>
          <w:rFonts w:ascii="Calibri" w:hAnsi="Calibri" w:cs="Calibri"/>
          <w:spacing w:val="7"/>
          <w:kern w:val="0"/>
        </w:rPr>
        <w:t xml:space="preserve"> </w:t>
      </w:r>
      <w:r>
        <w:rPr>
          <w:rFonts w:ascii="Calibri" w:hAnsi="Calibri" w:cs="Calibri"/>
          <w:kern w:val="0"/>
        </w:rPr>
        <w:t>a</w:t>
      </w:r>
      <w:r>
        <w:rPr>
          <w:rFonts w:ascii="Calibri" w:hAnsi="Calibri" w:cs="Calibri"/>
          <w:spacing w:val="7"/>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w:t>
      </w:r>
      <w:r>
        <w:rPr>
          <w:rFonts w:ascii="Calibri" w:hAnsi="Calibri" w:cs="Calibri"/>
          <w:spacing w:val="-3"/>
          <w:kern w:val="0"/>
        </w:rPr>
        <w:t>e</w:t>
      </w:r>
      <w:r>
        <w:rPr>
          <w:rFonts w:ascii="Calibri" w:hAnsi="Calibri" w:cs="Calibri"/>
          <w:kern w:val="0"/>
        </w:rPr>
        <w:t>qu</w:t>
      </w:r>
      <w:r>
        <w:rPr>
          <w:rFonts w:ascii="Calibri" w:hAnsi="Calibri" w:cs="Calibri"/>
          <w:spacing w:val="-1"/>
          <w:kern w:val="0"/>
        </w:rPr>
        <w:t>en</w:t>
      </w:r>
      <w:r>
        <w:rPr>
          <w:rFonts w:ascii="Calibri" w:hAnsi="Calibri" w:cs="Calibri"/>
          <w:kern w:val="0"/>
        </w:rPr>
        <w:t>te</w:t>
      </w:r>
      <w:r>
        <w:rPr>
          <w:rFonts w:ascii="Calibri" w:hAnsi="Calibri" w:cs="Calibri"/>
          <w:spacing w:val="8"/>
          <w:kern w:val="0"/>
        </w:rPr>
        <w:t xml:space="preserve"> </w:t>
      </w:r>
      <w:r>
        <w:rPr>
          <w:rFonts w:ascii="Calibri" w:hAnsi="Calibri" w:cs="Calibri"/>
          <w:spacing w:val="-1"/>
          <w:kern w:val="0"/>
        </w:rPr>
        <w:t>em</w:t>
      </w:r>
      <w:r>
        <w:rPr>
          <w:rFonts w:ascii="Calibri" w:hAnsi="Calibri" w:cs="Calibri"/>
          <w:kern w:val="0"/>
        </w:rPr>
        <w:t>iss</w:t>
      </w:r>
      <w:r>
        <w:rPr>
          <w:rFonts w:ascii="Calibri" w:hAnsi="Calibri" w:cs="Calibri"/>
          <w:spacing w:val="-1"/>
          <w:kern w:val="0"/>
        </w:rPr>
        <w:t>ã</w:t>
      </w:r>
      <w:r>
        <w:rPr>
          <w:rFonts w:ascii="Calibri" w:hAnsi="Calibri" w:cs="Calibri"/>
          <w:kern w:val="0"/>
        </w:rPr>
        <w:t>o</w:t>
      </w:r>
      <w:r>
        <w:rPr>
          <w:rFonts w:ascii="Calibri" w:hAnsi="Calibri" w:cs="Calibri"/>
          <w:spacing w:val="8"/>
          <w:kern w:val="0"/>
        </w:rPr>
        <w:t xml:space="preserve"> </w:t>
      </w:r>
      <w:r>
        <w:rPr>
          <w:rFonts w:ascii="Calibri" w:hAnsi="Calibri" w:cs="Calibri"/>
          <w:kern w:val="0"/>
        </w:rPr>
        <w:t>da</w:t>
      </w:r>
      <w:r>
        <w:rPr>
          <w:rFonts w:ascii="Calibri" w:hAnsi="Calibri" w:cs="Calibri"/>
          <w:spacing w:val="8"/>
          <w:kern w:val="0"/>
        </w:rPr>
        <w:t xml:space="preserve"> </w:t>
      </w:r>
      <w:r>
        <w:rPr>
          <w:rFonts w:ascii="Calibri" w:hAnsi="Calibri" w:cs="Calibri"/>
          <w:spacing w:val="-1"/>
          <w:kern w:val="0"/>
        </w:rPr>
        <w:t>N</w:t>
      </w:r>
      <w:r>
        <w:rPr>
          <w:rFonts w:ascii="Calibri" w:hAnsi="Calibri" w:cs="Calibri"/>
          <w:kern w:val="0"/>
        </w:rPr>
        <w:t>ota</w:t>
      </w:r>
      <w:r>
        <w:rPr>
          <w:rFonts w:ascii="Calibri" w:hAnsi="Calibri" w:cs="Calibri"/>
          <w:spacing w:val="5"/>
          <w:kern w:val="0"/>
        </w:rPr>
        <w:t xml:space="preserve"> </w:t>
      </w:r>
      <w:r>
        <w:rPr>
          <w:rFonts w:ascii="Calibri" w:hAnsi="Calibri" w:cs="Calibri"/>
          <w:kern w:val="0"/>
        </w:rPr>
        <w:t>de</w:t>
      </w:r>
      <w:r>
        <w:rPr>
          <w:rFonts w:ascii="Calibri" w:hAnsi="Calibri" w:cs="Calibri"/>
          <w:spacing w:val="7"/>
          <w:kern w:val="0"/>
        </w:rPr>
        <w:t xml:space="preserve"> </w:t>
      </w:r>
      <w:r>
        <w:rPr>
          <w:rFonts w:ascii="Calibri" w:hAnsi="Calibri" w:cs="Calibri"/>
          <w:spacing w:val="1"/>
          <w:kern w:val="0"/>
        </w:rPr>
        <w:t>E</w:t>
      </w:r>
      <w:r>
        <w:rPr>
          <w:rFonts w:ascii="Calibri" w:hAnsi="Calibri" w:cs="Calibri"/>
          <w:spacing w:val="-1"/>
          <w:kern w:val="0"/>
        </w:rPr>
        <w:t>m</w:t>
      </w:r>
      <w:r>
        <w:rPr>
          <w:rFonts w:ascii="Calibri" w:hAnsi="Calibri" w:cs="Calibri"/>
          <w:kern w:val="0"/>
        </w:rPr>
        <w:t>pe</w:t>
      </w:r>
      <w:r>
        <w:rPr>
          <w:rFonts w:ascii="Calibri" w:hAnsi="Calibri" w:cs="Calibri"/>
          <w:spacing w:val="-1"/>
          <w:kern w:val="0"/>
        </w:rPr>
        <w:t>nh</w:t>
      </w:r>
      <w:r>
        <w:rPr>
          <w:rFonts w:ascii="Calibri" w:hAnsi="Calibri" w:cs="Calibri"/>
          <w:kern w:val="0"/>
        </w:rPr>
        <w:t>o</w:t>
      </w:r>
      <w:r>
        <w:rPr>
          <w:rFonts w:ascii="Calibri" w:hAnsi="Calibri" w:cs="Calibri"/>
          <w:spacing w:val="8"/>
          <w:kern w:val="0"/>
        </w:rPr>
        <w:t xml:space="preserve"> </w:t>
      </w:r>
      <w:r>
        <w:rPr>
          <w:rFonts w:ascii="Calibri" w:hAnsi="Calibri" w:cs="Calibri"/>
          <w:kern w:val="0"/>
        </w:rPr>
        <w:t>e</w:t>
      </w:r>
      <w:r>
        <w:rPr>
          <w:rFonts w:ascii="Calibri" w:hAnsi="Calibri" w:cs="Calibri"/>
          <w:spacing w:val="7"/>
          <w:kern w:val="0"/>
        </w:rPr>
        <w:t xml:space="preserve"> </w:t>
      </w:r>
      <w:r>
        <w:rPr>
          <w:rFonts w:ascii="Calibri" w:hAnsi="Calibri" w:cs="Calibri"/>
          <w:spacing w:val="-1"/>
          <w:kern w:val="0"/>
        </w:rPr>
        <w:t>N</w:t>
      </w:r>
      <w:r>
        <w:rPr>
          <w:rFonts w:ascii="Calibri" w:hAnsi="Calibri" w:cs="Calibri"/>
          <w:kern w:val="0"/>
        </w:rPr>
        <w:t>ota</w:t>
      </w:r>
      <w:r>
        <w:rPr>
          <w:rFonts w:ascii="Calibri" w:hAnsi="Calibri" w:cs="Calibri"/>
          <w:spacing w:val="5"/>
          <w:kern w:val="0"/>
        </w:rPr>
        <w:t xml:space="preserve"> </w:t>
      </w:r>
      <w:r>
        <w:rPr>
          <w:rFonts w:ascii="Calibri" w:hAnsi="Calibri" w:cs="Calibri"/>
          <w:kern w:val="0"/>
        </w:rPr>
        <w:t>Fis</w:t>
      </w:r>
      <w:r>
        <w:rPr>
          <w:rFonts w:ascii="Calibri" w:hAnsi="Calibri" w:cs="Calibri"/>
          <w:spacing w:val="-1"/>
          <w:kern w:val="0"/>
        </w:rPr>
        <w:t>ca</w:t>
      </w:r>
      <w:r>
        <w:rPr>
          <w:rFonts w:ascii="Calibri" w:hAnsi="Calibri" w:cs="Calibri"/>
          <w:kern w:val="0"/>
        </w:rPr>
        <w:t>l</w:t>
      </w:r>
      <w:r>
        <w:rPr>
          <w:rFonts w:ascii="Calibri" w:hAnsi="Calibri" w:cs="Calibri"/>
          <w:spacing w:val="8"/>
          <w:kern w:val="0"/>
        </w:rPr>
        <w:t xml:space="preserve"> </w:t>
      </w:r>
      <w:r>
        <w:rPr>
          <w:rFonts w:ascii="Calibri" w:hAnsi="Calibri" w:cs="Calibri"/>
          <w:spacing w:val="-1"/>
          <w:kern w:val="0"/>
        </w:rPr>
        <w:t>c</w:t>
      </w:r>
      <w:r>
        <w:rPr>
          <w:rFonts w:ascii="Calibri" w:hAnsi="Calibri" w:cs="Calibri"/>
          <w:kern w:val="0"/>
        </w:rPr>
        <w:t>om</w:t>
      </w:r>
      <w:r>
        <w:rPr>
          <w:rFonts w:ascii="Calibri" w:hAnsi="Calibri" w:cs="Calibri"/>
          <w:spacing w:val="7"/>
          <w:kern w:val="0"/>
        </w:rPr>
        <w:t xml:space="preserve"> </w:t>
      </w:r>
      <w:r>
        <w:rPr>
          <w:rFonts w:ascii="Calibri" w:hAnsi="Calibri" w:cs="Calibri"/>
          <w:kern w:val="0"/>
        </w:rPr>
        <w:t>o</w:t>
      </w:r>
      <w:r>
        <w:rPr>
          <w:rFonts w:ascii="Calibri" w:hAnsi="Calibri" w:cs="Calibri"/>
          <w:spacing w:val="8"/>
          <w:kern w:val="0"/>
        </w:rPr>
        <w:t xml:space="preserve"> </w:t>
      </w:r>
      <w:r>
        <w:rPr>
          <w:rFonts w:ascii="Calibri" w:hAnsi="Calibri" w:cs="Calibri"/>
          <w:spacing w:val="-1"/>
          <w:kern w:val="0"/>
        </w:rPr>
        <w:t>CN</w:t>
      </w:r>
      <w:r>
        <w:rPr>
          <w:rFonts w:ascii="Calibri" w:hAnsi="Calibri" w:cs="Calibri"/>
          <w:kern w:val="0"/>
        </w:rPr>
        <w:t>PJ</w:t>
      </w:r>
      <w:r>
        <w:rPr>
          <w:rFonts w:ascii="Calibri" w:hAnsi="Calibri" w:cs="Calibri"/>
          <w:spacing w:val="7"/>
          <w:kern w:val="0"/>
        </w:rPr>
        <w:t xml:space="preserve"> </w:t>
      </w:r>
      <w:r>
        <w:rPr>
          <w:rFonts w:ascii="Calibri" w:hAnsi="Calibri" w:cs="Calibri"/>
          <w:kern w:val="0"/>
        </w:rPr>
        <w:t>da</w:t>
      </w:r>
      <w:r>
        <w:rPr>
          <w:rFonts w:ascii="Calibri" w:hAnsi="Calibri" w:cs="Calibri"/>
          <w:spacing w:val="8"/>
          <w:kern w:val="0"/>
        </w:rPr>
        <w:t xml:space="preserve"> </w:t>
      </w:r>
      <w:r>
        <w:rPr>
          <w:rFonts w:ascii="Calibri" w:hAnsi="Calibri" w:cs="Calibri"/>
          <w:kern w:val="0"/>
        </w:rPr>
        <w:t>f</w:t>
      </w:r>
      <w:r>
        <w:rPr>
          <w:rFonts w:ascii="Calibri" w:hAnsi="Calibri" w:cs="Calibri"/>
          <w:spacing w:val="-1"/>
          <w:kern w:val="0"/>
        </w:rPr>
        <w:t>i</w:t>
      </w:r>
      <w:r>
        <w:rPr>
          <w:rFonts w:ascii="Calibri" w:hAnsi="Calibri" w:cs="Calibri"/>
          <w:kern w:val="0"/>
        </w:rPr>
        <w:t>li</w:t>
      </w:r>
      <w:r>
        <w:rPr>
          <w:rFonts w:ascii="Calibri" w:hAnsi="Calibri" w:cs="Calibri"/>
          <w:spacing w:val="-1"/>
          <w:kern w:val="0"/>
        </w:rPr>
        <w:t>a</w:t>
      </w:r>
      <w:r>
        <w:rPr>
          <w:rFonts w:ascii="Calibri" w:hAnsi="Calibri" w:cs="Calibri"/>
          <w:spacing w:val="-3"/>
          <w:kern w:val="0"/>
        </w:rPr>
        <w:t>l</w:t>
      </w:r>
      <w:r>
        <w:rPr>
          <w:rFonts w:ascii="Calibri" w:hAnsi="Calibri" w:cs="Calibri"/>
          <w:kern w:val="0"/>
        </w:rPr>
        <w:t>, o</w:t>
      </w:r>
      <w:r>
        <w:rPr>
          <w:rFonts w:ascii="Calibri" w:hAnsi="Calibri" w:cs="Calibri"/>
          <w:spacing w:val="13"/>
          <w:kern w:val="0"/>
        </w:rPr>
        <w:t xml:space="preserve"> </w:t>
      </w:r>
      <w:r>
        <w:rPr>
          <w:rFonts w:ascii="Calibri" w:hAnsi="Calibri" w:cs="Calibri"/>
          <w:kern w:val="0"/>
        </w:rPr>
        <w:t>pag</w:t>
      </w:r>
      <w:r>
        <w:rPr>
          <w:rFonts w:ascii="Calibri" w:hAnsi="Calibri" w:cs="Calibri"/>
          <w:spacing w:val="-1"/>
          <w:kern w:val="0"/>
        </w:rPr>
        <w:t>amen</w:t>
      </w:r>
      <w:r>
        <w:rPr>
          <w:rFonts w:ascii="Calibri" w:hAnsi="Calibri" w:cs="Calibri"/>
          <w:kern w:val="0"/>
        </w:rPr>
        <w:t>to</w:t>
      </w:r>
      <w:r>
        <w:rPr>
          <w:rFonts w:ascii="Calibri" w:hAnsi="Calibri" w:cs="Calibri"/>
          <w:spacing w:val="13"/>
          <w:kern w:val="0"/>
        </w:rPr>
        <w:t xml:space="preserve"> </w:t>
      </w:r>
      <w:r>
        <w:rPr>
          <w:rFonts w:ascii="Calibri" w:hAnsi="Calibri" w:cs="Calibri"/>
          <w:kern w:val="0"/>
        </w:rPr>
        <w:t>só</w:t>
      </w:r>
      <w:r>
        <w:rPr>
          <w:rFonts w:ascii="Calibri" w:hAnsi="Calibri" w:cs="Calibri"/>
          <w:spacing w:val="13"/>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rá</w:t>
      </w:r>
      <w:r>
        <w:rPr>
          <w:rFonts w:ascii="Calibri" w:hAnsi="Calibri" w:cs="Calibri"/>
          <w:spacing w:val="12"/>
          <w:kern w:val="0"/>
        </w:rPr>
        <w:t xml:space="preserve"> </w:t>
      </w:r>
      <w:r>
        <w:rPr>
          <w:rFonts w:ascii="Calibri" w:hAnsi="Calibri" w:cs="Calibri"/>
          <w:kern w:val="0"/>
        </w:rPr>
        <w:t>r</w:t>
      </w:r>
      <w:r>
        <w:rPr>
          <w:rFonts w:ascii="Calibri" w:hAnsi="Calibri" w:cs="Calibri"/>
          <w:spacing w:val="-4"/>
          <w:kern w:val="0"/>
        </w:rPr>
        <w:t>e</w:t>
      </w:r>
      <w:r>
        <w:rPr>
          <w:rFonts w:ascii="Calibri" w:hAnsi="Calibri" w:cs="Calibri"/>
          <w:spacing w:val="-1"/>
          <w:kern w:val="0"/>
        </w:rPr>
        <w:t>a</w:t>
      </w:r>
      <w:r>
        <w:rPr>
          <w:rFonts w:ascii="Calibri" w:hAnsi="Calibri" w:cs="Calibri"/>
          <w:kern w:val="0"/>
        </w:rPr>
        <w:t>liz</w:t>
      </w:r>
      <w:r>
        <w:rPr>
          <w:rFonts w:ascii="Calibri" w:hAnsi="Calibri" w:cs="Calibri"/>
          <w:spacing w:val="-1"/>
          <w:kern w:val="0"/>
        </w:rPr>
        <w:t>a</w:t>
      </w:r>
      <w:r>
        <w:rPr>
          <w:rFonts w:ascii="Calibri" w:hAnsi="Calibri" w:cs="Calibri"/>
          <w:spacing w:val="2"/>
          <w:kern w:val="0"/>
        </w:rPr>
        <w:t>d</w:t>
      </w:r>
      <w:r>
        <w:rPr>
          <w:rFonts w:ascii="Calibri" w:hAnsi="Calibri" w:cs="Calibri"/>
          <w:kern w:val="0"/>
        </w:rPr>
        <w:t>o</w:t>
      </w:r>
      <w:r>
        <w:rPr>
          <w:rFonts w:ascii="Calibri" w:hAnsi="Calibri" w:cs="Calibri"/>
          <w:spacing w:val="13"/>
          <w:kern w:val="0"/>
        </w:rPr>
        <w:t xml:space="preserve"> </w:t>
      </w:r>
      <w:r>
        <w:rPr>
          <w:rFonts w:ascii="Calibri" w:hAnsi="Calibri" w:cs="Calibri"/>
          <w:spacing w:val="-1"/>
          <w:kern w:val="0"/>
        </w:rPr>
        <w:t>a</w:t>
      </w:r>
      <w:r>
        <w:rPr>
          <w:rFonts w:ascii="Calibri" w:hAnsi="Calibri" w:cs="Calibri"/>
          <w:kern w:val="0"/>
        </w:rPr>
        <w:t>pós</w:t>
      </w:r>
      <w:r>
        <w:rPr>
          <w:rFonts w:ascii="Calibri" w:hAnsi="Calibri" w:cs="Calibri"/>
          <w:spacing w:val="13"/>
          <w:kern w:val="0"/>
        </w:rPr>
        <w:t xml:space="preserve"> </w:t>
      </w:r>
      <w:r>
        <w:rPr>
          <w:rFonts w:ascii="Calibri" w:hAnsi="Calibri" w:cs="Calibri"/>
          <w:kern w:val="0"/>
        </w:rPr>
        <w:t>a</w:t>
      </w:r>
      <w:r>
        <w:rPr>
          <w:rFonts w:ascii="Calibri" w:hAnsi="Calibri" w:cs="Calibri"/>
          <w:spacing w:val="12"/>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st</w:t>
      </w:r>
      <w:r>
        <w:rPr>
          <w:rFonts w:ascii="Calibri" w:hAnsi="Calibri" w:cs="Calibri"/>
          <w:spacing w:val="-3"/>
          <w:kern w:val="0"/>
        </w:rPr>
        <w:t>a</w:t>
      </w:r>
      <w:r>
        <w:rPr>
          <w:rFonts w:ascii="Calibri" w:hAnsi="Calibri" w:cs="Calibri"/>
          <w:kern w:val="0"/>
        </w:rPr>
        <w:t>ta</w:t>
      </w:r>
      <w:r>
        <w:rPr>
          <w:rFonts w:ascii="Calibri" w:hAnsi="Calibri" w:cs="Calibri"/>
          <w:spacing w:val="-1"/>
          <w:kern w:val="0"/>
        </w:rPr>
        <w:t>çã</w:t>
      </w:r>
      <w:r>
        <w:rPr>
          <w:rFonts w:ascii="Calibri" w:hAnsi="Calibri" w:cs="Calibri"/>
          <w:kern w:val="0"/>
        </w:rPr>
        <w:t>o</w:t>
      </w:r>
      <w:r>
        <w:rPr>
          <w:rFonts w:ascii="Calibri" w:hAnsi="Calibri" w:cs="Calibri"/>
          <w:spacing w:val="13"/>
          <w:kern w:val="0"/>
        </w:rPr>
        <w:t xml:space="preserve"> </w:t>
      </w:r>
      <w:r>
        <w:rPr>
          <w:rFonts w:ascii="Calibri" w:hAnsi="Calibri" w:cs="Calibri"/>
          <w:kern w:val="0"/>
        </w:rPr>
        <w:t>da</w:t>
      </w:r>
      <w:r>
        <w:rPr>
          <w:rFonts w:ascii="Calibri" w:hAnsi="Calibri" w:cs="Calibri"/>
          <w:spacing w:val="12"/>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gul</w:t>
      </w:r>
      <w:r>
        <w:rPr>
          <w:rFonts w:ascii="Calibri" w:hAnsi="Calibri" w:cs="Calibri"/>
          <w:spacing w:val="-1"/>
          <w:kern w:val="0"/>
        </w:rPr>
        <w:t>a</w:t>
      </w:r>
      <w:r>
        <w:rPr>
          <w:rFonts w:ascii="Calibri" w:hAnsi="Calibri" w:cs="Calibri"/>
          <w:kern w:val="0"/>
        </w:rPr>
        <w:t>rid</w:t>
      </w:r>
      <w:r>
        <w:rPr>
          <w:rFonts w:ascii="Calibri" w:hAnsi="Calibri" w:cs="Calibri"/>
          <w:spacing w:val="-1"/>
          <w:kern w:val="0"/>
        </w:rPr>
        <w:t>a</w:t>
      </w:r>
      <w:r>
        <w:rPr>
          <w:rFonts w:ascii="Calibri" w:hAnsi="Calibri" w:cs="Calibri"/>
          <w:kern w:val="0"/>
        </w:rPr>
        <w:t>de</w:t>
      </w:r>
      <w:r>
        <w:rPr>
          <w:rFonts w:ascii="Calibri" w:hAnsi="Calibri" w:cs="Calibri"/>
          <w:spacing w:val="12"/>
          <w:kern w:val="0"/>
        </w:rPr>
        <w:t xml:space="preserve"> </w:t>
      </w:r>
      <w:r>
        <w:rPr>
          <w:rFonts w:ascii="Calibri" w:hAnsi="Calibri" w:cs="Calibri"/>
          <w:kern w:val="0"/>
        </w:rPr>
        <w:t>da</w:t>
      </w:r>
      <w:r>
        <w:rPr>
          <w:rFonts w:ascii="Calibri" w:hAnsi="Calibri" w:cs="Calibri"/>
          <w:spacing w:val="12"/>
          <w:kern w:val="0"/>
        </w:rPr>
        <w:t xml:space="preserve"> </w:t>
      </w:r>
      <w:r>
        <w:rPr>
          <w:rFonts w:ascii="Calibri" w:hAnsi="Calibri" w:cs="Calibri"/>
          <w:kern w:val="0"/>
        </w:rPr>
        <w:t>f</w:t>
      </w:r>
      <w:r>
        <w:rPr>
          <w:rFonts w:ascii="Calibri" w:hAnsi="Calibri" w:cs="Calibri"/>
          <w:spacing w:val="-1"/>
          <w:kern w:val="0"/>
        </w:rPr>
        <w:t>i</w:t>
      </w:r>
      <w:r>
        <w:rPr>
          <w:rFonts w:ascii="Calibri" w:hAnsi="Calibri" w:cs="Calibri"/>
          <w:spacing w:val="-3"/>
          <w:kern w:val="0"/>
        </w:rPr>
        <w:t>l</w:t>
      </w:r>
      <w:r>
        <w:rPr>
          <w:rFonts w:ascii="Calibri" w:hAnsi="Calibri" w:cs="Calibri"/>
          <w:kern w:val="0"/>
        </w:rPr>
        <w:t>i</w:t>
      </w:r>
      <w:r>
        <w:rPr>
          <w:rFonts w:ascii="Calibri" w:hAnsi="Calibri" w:cs="Calibri"/>
          <w:spacing w:val="-1"/>
          <w:kern w:val="0"/>
        </w:rPr>
        <w:t>a</w:t>
      </w:r>
      <w:r>
        <w:rPr>
          <w:rFonts w:ascii="Calibri" w:hAnsi="Calibri" w:cs="Calibri"/>
          <w:kern w:val="0"/>
        </w:rPr>
        <w:t>l</w:t>
      </w:r>
      <w:r>
        <w:rPr>
          <w:rFonts w:ascii="Calibri" w:hAnsi="Calibri" w:cs="Calibri"/>
          <w:spacing w:val="13"/>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l</w:t>
      </w:r>
      <w:r>
        <w:rPr>
          <w:rFonts w:ascii="Calibri" w:hAnsi="Calibri" w:cs="Calibri"/>
          <w:spacing w:val="-1"/>
          <w:kern w:val="0"/>
        </w:rPr>
        <w:t>a</w:t>
      </w:r>
      <w:r>
        <w:rPr>
          <w:rFonts w:ascii="Calibri" w:hAnsi="Calibri" w:cs="Calibri"/>
          <w:kern w:val="0"/>
        </w:rPr>
        <w:t>ti</w:t>
      </w:r>
      <w:r>
        <w:rPr>
          <w:rFonts w:ascii="Calibri" w:hAnsi="Calibri" w:cs="Calibri"/>
          <w:spacing w:val="1"/>
          <w:kern w:val="0"/>
        </w:rPr>
        <w:t>v</w:t>
      </w:r>
      <w:r>
        <w:rPr>
          <w:rFonts w:ascii="Calibri" w:hAnsi="Calibri" w:cs="Calibri"/>
          <w:kern w:val="0"/>
        </w:rPr>
        <w:t>a</w:t>
      </w:r>
      <w:r>
        <w:rPr>
          <w:rFonts w:ascii="Calibri" w:hAnsi="Calibri" w:cs="Calibri"/>
          <w:spacing w:val="12"/>
          <w:kern w:val="0"/>
        </w:rPr>
        <w:t xml:space="preserve"> </w:t>
      </w:r>
      <w:r>
        <w:rPr>
          <w:rFonts w:ascii="Calibri" w:hAnsi="Calibri" w:cs="Calibri"/>
          <w:kern w:val="0"/>
        </w:rPr>
        <w:t>à</w:t>
      </w:r>
      <w:r>
        <w:rPr>
          <w:rFonts w:ascii="Calibri" w:hAnsi="Calibri" w:cs="Calibri"/>
          <w:spacing w:val="12"/>
          <w:kern w:val="0"/>
        </w:rPr>
        <w:t xml:space="preserve"> </w:t>
      </w:r>
      <w:r>
        <w:rPr>
          <w:rFonts w:ascii="Calibri" w:hAnsi="Calibri" w:cs="Calibri"/>
          <w:kern w:val="0"/>
        </w:rPr>
        <w:t>S</w:t>
      </w:r>
      <w:r>
        <w:rPr>
          <w:rFonts w:ascii="Calibri" w:hAnsi="Calibri" w:cs="Calibri"/>
          <w:spacing w:val="-2"/>
          <w:kern w:val="0"/>
        </w:rPr>
        <w:t>e</w:t>
      </w:r>
      <w:r>
        <w:rPr>
          <w:rFonts w:ascii="Calibri" w:hAnsi="Calibri" w:cs="Calibri"/>
          <w:kern w:val="0"/>
        </w:rPr>
        <w:t>gu</w:t>
      </w:r>
      <w:r>
        <w:rPr>
          <w:rFonts w:ascii="Calibri" w:hAnsi="Calibri" w:cs="Calibri"/>
          <w:spacing w:val="-1"/>
          <w:kern w:val="0"/>
        </w:rPr>
        <w:t>r</w:t>
      </w:r>
      <w:r>
        <w:rPr>
          <w:rFonts w:ascii="Calibri" w:hAnsi="Calibri" w:cs="Calibri"/>
          <w:kern w:val="0"/>
        </w:rPr>
        <w:t>idade So</w:t>
      </w:r>
      <w:r>
        <w:rPr>
          <w:rFonts w:ascii="Calibri" w:hAnsi="Calibri" w:cs="Calibri"/>
          <w:spacing w:val="-2"/>
          <w:kern w:val="0"/>
        </w:rPr>
        <w:t>c</w:t>
      </w:r>
      <w:r>
        <w:rPr>
          <w:rFonts w:ascii="Calibri" w:hAnsi="Calibri" w:cs="Calibri"/>
          <w:kern w:val="0"/>
        </w:rPr>
        <w:t>i</w:t>
      </w:r>
      <w:r>
        <w:rPr>
          <w:rFonts w:ascii="Calibri" w:hAnsi="Calibri" w:cs="Calibri"/>
          <w:spacing w:val="-1"/>
          <w:kern w:val="0"/>
        </w:rPr>
        <w:t>a</w:t>
      </w:r>
      <w:r>
        <w:rPr>
          <w:rFonts w:ascii="Calibri" w:hAnsi="Calibri" w:cs="Calibri"/>
          <w:kern w:val="0"/>
        </w:rPr>
        <w:t>l</w:t>
      </w:r>
      <w:r>
        <w:rPr>
          <w:rFonts w:ascii="Calibri" w:hAnsi="Calibri" w:cs="Calibri"/>
          <w:spacing w:val="54"/>
          <w:kern w:val="0"/>
        </w:rPr>
        <w:t xml:space="preserve"> </w:t>
      </w:r>
      <w:r>
        <w:rPr>
          <w:rFonts w:ascii="Calibri" w:hAnsi="Calibri" w:cs="Calibri"/>
          <w:kern w:val="0"/>
        </w:rPr>
        <w:t>(</w:t>
      </w:r>
      <w:r>
        <w:rPr>
          <w:rFonts w:ascii="Calibri" w:hAnsi="Calibri" w:cs="Calibri"/>
          <w:spacing w:val="-1"/>
          <w:kern w:val="0"/>
        </w:rPr>
        <w:t>IN</w:t>
      </w:r>
      <w:r>
        <w:rPr>
          <w:rFonts w:ascii="Calibri" w:hAnsi="Calibri" w:cs="Calibri"/>
          <w:kern w:val="0"/>
        </w:rPr>
        <w:t>S</w:t>
      </w:r>
      <w:r>
        <w:rPr>
          <w:rFonts w:ascii="Calibri" w:hAnsi="Calibri" w:cs="Calibri"/>
          <w:spacing w:val="-1"/>
          <w:kern w:val="0"/>
        </w:rPr>
        <w:t>S</w:t>
      </w:r>
      <w:r>
        <w:rPr>
          <w:rFonts w:ascii="Calibri" w:hAnsi="Calibri" w:cs="Calibri"/>
          <w:kern w:val="0"/>
        </w:rPr>
        <w:t>)</w:t>
      </w:r>
      <w:r>
        <w:rPr>
          <w:rFonts w:ascii="Calibri" w:hAnsi="Calibri" w:cs="Calibri"/>
          <w:spacing w:val="56"/>
          <w:kern w:val="0"/>
        </w:rPr>
        <w:t xml:space="preserve"> </w:t>
      </w:r>
      <w:r>
        <w:rPr>
          <w:rFonts w:ascii="Calibri" w:hAnsi="Calibri" w:cs="Calibri"/>
          <w:kern w:val="0"/>
        </w:rPr>
        <w:t>e</w:t>
      </w:r>
      <w:r>
        <w:rPr>
          <w:rFonts w:ascii="Calibri" w:hAnsi="Calibri" w:cs="Calibri"/>
          <w:spacing w:val="53"/>
          <w:kern w:val="0"/>
        </w:rPr>
        <w:t xml:space="preserve"> </w:t>
      </w:r>
      <w:r>
        <w:rPr>
          <w:rFonts w:ascii="Calibri" w:hAnsi="Calibri" w:cs="Calibri"/>
          <w:spacing w:val="-1"/>
          <w:kern w:val="0"/>
        </w:rPr>
        <w:t>a</w:t>
      </w:r>
      <w:r>
        <w:rPr>
          <w:rFonts w:ascii="Calibri" w:hAnsi="Calibri" w:cs="Calibri"/>
          <w:kern w:val="0"/>
        </w:rPr>
        <w:t>o</w:t>
      </w:r>
      <w:r>
        <w:rPr>
          <w:rFonts w:ascii="Calibri" w:hAnsi="Calibri" w:cs="Calibri"/>
          <w:spacing w:val="54"/>
          <w:kern w:val="0"/>
        </w:rPr>
        <w:t xml:space="preserve"> </w:t>
      </w:r>
      <w:r>
        <w:rPr>
          <w:rFonts w:ascii="Calibri" w:hAnsi="Calibri" w:cs="Calibri"/>
          <w:kern w:val="0"/>
        </w:rPr>
        <w:t>Fu</w:t>
      </w:r>
      <w:r>
        <w:rPr>
          <w:rFonts w:ascii="Calibri" w:hAnsi="Calibri" w:cs="Calibri"/>
          <w:spacing w:val="1"/>
          <w:kern w:val="0"/>
        </w:rPr>
        <w:t>n</w:t>
      </w:r>
      <w:r>
        <w:rPr>
          <w:rFonts w:ascii="Calibri" w:hAnsi="Calibri" w:cs="Calibri"/>
          <w:kern w:val="0"/>
        </w:rPr>
        <w:t>do</w:t>
      </w:r>
      <w:r>
        <w:rPr>
          <w:rFonts w:ascii="Calibri" w:hAnsi="Calibri" w:cs="Calibri"/>
          <w:spacing w:val="54"/>
          <w:kern w:val="0"/>
        </w:rPr>
        <w:t xml:space="preserve"> </w:t>
      </w:r>
      <w:r>
        <w:rPr>
          <w:rFonts w:ascii="Calibri" w:hAnsi="Calibri" w:cs="Calibri"/>
          <w:kern w:val="0"/>
        </w:rPr>
        <w:t>de</w:t>
      </w:r>
      <w:r>
        <w:rPr>
          <w:rFonts w:ascii="Calibri" w:hAnsi="Calibri" w:cs="Calibri"/>
          <w:spacing w:val="53"/>
          <w:kern w:val="0"/>
        </w:rPr>
        <w:t xml:space="preserve"> </w:t>
      </w:r>
      <w:r>
        <w:rPr>
          <w:rFonts w:ascii="Calibri" w:hAnsi="Calibri" w:cs="Calibri"/>
          <w:spacing w:val="-1"/>
          <w:kern w:val="0"/>
        </w:rPr>
        <w:t>Ga</w:t>
      </w:r>
      <w:r>
        <w:rPr>
          <w:rFonts w:ascii="Calibri" w:hAnsi="Calibri" w:cs="Calibri"/>
          <w:kern w:val="0"/>
        </w:rPr>
        <w:t>r</w:t>
      </w:r>
      <w:r>
        <w:rPr>
          <w:rFonts w:ascii="Calibri" w:hAnsi="Calibri" w:cs="Calibri"/>
          <w:spacing w:val="-1"/>
          <w:kern w:val="0"/>
        </w:rPr>
        <w:t>an</w:t>
      </w:r>
      <w:r>
        <w:rPr>
          <w:rFonts w:ascii="Calibri" w:hAnsi="Calibri" w:cs="Calibri"/>
          <w:kern w:val="0"/>
        </w:rPr>
        <w:t>tia</w:t>
      </w:r>
      <w:r>
        <w:rPr>
          <w:rFonts w:ascii="Calibri" w:hAnsi="Calibri" w:cs="Calibri"/>
          <w:spacing w:val="54"/>
          <w:kern w:val="0"/>
        </w:rPr>
        <w:t xml:space="preserve"> </w:t>
      </w:r>
      <w:r>
        <w:rPr>
          <w:rFonts w:ascii="Calibri" w:hAnsi="Calibri" w:cs="Calibri"/>
          <w:kern w:val="0"/>
        </w:rPr>
        <w:t>por</w:t>
      </w:r>
      <w:r>
        <w:rPr>
          <w:rFonts w:ascii="Calibri" w:hAnsi="Calibri" w:cs="Calibri"/>
          <w:spacing w:val="54"/>
          <w:kern w:val="0"/>
        </w:rPr>
        <w:t xml:space="preserve"> </w:t>
      </w:r>
      <w:r>
        <w:rPr>
          <w:rFonts w:ascii="Calibri" w:hAnsi="Calibri" w:cs="Calibri"/>
          <w:kern w:val="0"/>
        </w:rPr>
        <w:t>Te</w:t>
      </w:r>
      <w:r>
        <w:rPr>
          <w:rFonts w:ascii="Calibri" w:hAnsi="Calibri" w:cs="Calibri"/>
          <w:spacing w:val="-1"/>
          <w:kern w:val="0"/>
        </w:rPr>
        <w:t>m</w:t>
      </w:r>
      <w:r>
        <w:rPr>
          <w:rFonts w:ascii="Calibri" w:hAnsi="Calibri" w:cs="Calibri"/>
          <w:kern w:val="0"/>
        </w:rPr>
        <w:t>po</w:t>
      </w:r>
      <w:r>
        <w:rPr>
          <w:rFonts w:ascii="Calibri" w:hAnsi="Calibri" w:cs="Calibri"/>
          <w:spacing w:val="54"/>
          <w:kern w:val="0"/>
        </w:rPr>
        <w:t xml:space="preserve"> </w:t>
      </w:r>
      <w:r>
        <w:rPr>
          <w:rFonts w:ascii="Calibri" w:hAnsi="Calibri" w:cs="Calibri"/>
          <w:kern w:val="0"/>
        </w:rPr>
        <w:t>de</w:t>
      </w:r>
      <w:r>
        <w:rPr>
          <w:rFonts w:ascii="Calibri" w:hAnsi="Calibri" w:cs="Calibri"/>
          <w:spacing w:val="53"/>
          <w:kern w:val="0"/>
        </w:rPr>
        <w:t xml:space="preserve"> </w:t>
      </w:r>
      <w:r>
        <w:rPr>
          <w:rFonts w:ascii="Calibri" w:hAnsi="Calibri" w:cs="Calibri"/>
          <w:kern w:val="0"/>
        </w:rPr>
        <w:t>S</w:t>
      </w:r>
      <w:r>
        <w:rPr>
          <w:rFonts w:ascii="Calibri" w:hAnsi="Calibri" w:cs="Calibri"/>
          <w:spacing w:val="-2"/>
          <w:kern w:val="0"/>
        </w:rPr>
        <w:t>e</w:t>
      </w:r>
      <w:r>
        <w:rPr>
          <w:rFonts w:ascii="Calibri" w:hAnsi="Calibri" w:cs="Calibri"/>
          <w:kern w:val="0"/>
        </w:rPr>
        <w:t>rvi</w:t>
      </w:r>
      <w:r>
        <w:rPr>
          <w:rFonts w:ascii="Calibri" w:hAnsi="Calibri" w:cs="Calibri"/>
          <w:spacing w:val="-1"/>
          <w:kern w:val="0"/>
        </w:rPr>
        <w:t>ç</w:t>
      </w:r>
      <w:r>
        <w:rPr>
          <w:rFonts w:ascii="Calibri" w:hAnsi="Calibri" w:cs="Calibri"/>
          <w:kern w:val="0"/>
        </w:rPr>
        <w:t>o</w:t>
      </w:r>
      <w:r>
        <w:rPr>
          <w:rFonts w:ascii="Calibri" w:hAnsi="Calibri" w:cs="Calibri"/>
          <w:spacing w:val="54"/>
          <w:kern w:val="0"/>
        </w:rPr>
        <w:t xml:space="preserve"> </w:t>
      </w:r>
      <w:r>
        <w:rPr>
          <w:rFonts w:ascii="Calibri" w:hAnsi="Calibri" w:cs="Calibri"/>
          <w:kern w:val="0"/>
        </w:rPr>
        <w:t>(F</w:t>
      </w:r>
      <w:r>
        <w:rPr>
          <w:rFonts w:ascii="Calibri" w:hAnsi="Calibri" w:cs="Calibri"/>
          <w:spacing w:val="-1"/>
          <w:kern w:val="0"/>
        </w:rPr>
        <w:t>G</w:t>
      </w:r>
      <w:r>
        <w:rPr>
          <w:rFonts w:ascii="Calibri" w:hAnsi="Calibri" w:cs="Calibri"/>
          <w:kern w:val="0"/>
        </w:rPr>
        <w:t>TS),</w:t>
      </w:r>
      <w:r>
        <w:rPr>
          <w:rFonts w:ascii="Calibri" w:hAnsi="Calibri" w:cs="Calibri"/>
          <w:spacing w:val="54"/>
          <w:kern w:val="0"/>
        </w:rPr>
        <w:t xml:space="preserve"> </w:t>
      </w:r>
      <w:r>
        <w:rPr>
          <w:rFonts w:ascii="Calibri" w:hAnsi="Calibri" w:cs="Calibri"/>
          <w:spacing w:val="-1"/>
          <w:kern w:val="0"/>
        </w:rPr>
        <w:t>me</w:t>
      </w:r>
      <w:r>
        <w:rPr>
          <w:rFonts w:ascii="Calibri" w:hAnsi="Calibri" w:cs="Calibri"/>
          <w:kern w:val="0"/>
        </w:rPr>
        <w:t>dia</w:t>
      </w:r>
      <w:r>
        <w:rPr>
          <w:rFonts w:ascii="Calibri" w:hAnsi="Calibri" w:cs="Calibri"/>
          <w:spacing w:val="-1"/>
          <w:kern w:val="0"/>
        </w:rPr>
        <w:t>n</w:t>
      </w:r>
      <w:r>
        <w:rPr>
          <w:rFonts w:ascii="Calibri" w:hAnsi="Calibri" w:cs="Calibri"/>
          <w:kern w:val="0"/>
        </w:rPr>
        <w:t>te</w:t>
      </w:r>
      <w:r>
        <w:rPr>
          <w:rFonts w:ascii="Calibri" w:hAnsi="Calibri" w:cs="Calibri"/>
          <w:spacing w:val="53"/>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w:t>
      </w:r>
      <w:r>
        <w:rPr>
          <w:rFonts w:ascii="Calibri" w:hAnsi="Calibri" w:cs="Calibri"/>
          <w:spacing w:val="-1"/>
          <w:kern w:val="0"/>
        </w:rPr>
        <w:t>u</w:t>
      </w:r>
      <w:r>
        <w:rPr>
          <w:rFonts w:ascii="Calibri" w:hAnsi="Calibri" w:cs="Calibri"/>
          <w:kern w:val="0"/>
        </w:rPr>
        <w:t>lta</w:t>
      </w:r>
      <w:r>
        <w:rPr>
          <w:rFonts w:ascii="Calibri" w:hAnsi="Calibri" w:cs="Calibri"/>
          <w:spacing w:val="54"/>
          <w:kern w:val="0"/>
        </w:rPr>
        <w:t xml:space="preserve"> </w:t>
      </w:r>
      <w:r>
        <w:rPr>
          <w:rFonts w:ascii="Calibri" w:hAnsi="Calibri" w:cs="Calibri"/>
          <w:kern w:val="0"/>
        </w:rPr>
        <w:t xml:space="preserve">ou </w:t>
      </w:r>
      <w:r>
        <w:rPr>
          <w:rFonts w:ascii="Calibri" w:hAnsi="Calibri" w:cs="Calibri"/>
          <w:spacing w:val="-1"/>
          <w:kern w:val="0"/>
        </w:rPr>
        <w:t>a</w:t>
      </w:r>
      <w:r>
        <w:rPr>
          <w:rFonts w:ascii="Calibri" w:hAnsi="Calibri" w:cs="Calibri"/>
          <w:kern w:val="0"/>
        </w:rPr>
        <w:t>pr</w:t>
      </w:r>
      <w:r>
        <w:rPr>
          <w:rFonts w:ascii="Calibri" w:hAnsi="Calibri" w:cs="Calibri"/>
          <w:spacing w:val="-1"/>
          <w:kern w:val="0"/>
        </w:rPr>
        <w:t>e</w:t>
      </w:r>
      <w:r>
        <w:rPr>
          <w:rFonts w:ascii="Calibri" w:hAnsi="Calibri" w:cs="Calibri"/>
          <w:kern w:val="0"/>
        </w:rPr>
        <w:t>s</w:t>
      </w:r>
      <w:r>
        <w:rPr>
          <w:rFonts w:ascii="Calibri" w:hAnsi="Calibri" w:cs="Calibri"/>
          <w:spacing w:val="-1"/>
          <w:kern w:val="0"/>
        </w:rPr>
        <w:t>en</w:t>
      </w:r>
      <w:r>
        <w:rPr>
          <w:rFonts w:ascii="Calibri" w:hAnsi="Calibri" w:cs="Calibri"/>
          <w:kern w:val="0"/>
        </w:rPr>
        <w:t>ta</w:t>
      </w:r>
      <w:r>
        <w:rPr>
          <w:rFonts w:ascii="Calibri" w:hAnsi="Calibri" w:cs="Calibri"/>
          <w:spacing w:val="-1"/>
          <w:kern w:val="0"/>
        </w:rPr>
        <w:t>çã</w:t>
      </w:r>
      <w:r>
        <w:rPr>
          <w:rFonts w:ascii="Calibri" w:hAnsi="Calibri" w:cs="Calibri"/>
          <w:kern w:val="0"/>
        </w:rPr>
        <w:t xml:space="preserve">o </w:t>
      </w:r>
      <w:r>
        <w:rPr>
          <w:rFonts w:ascii="Calibri" w:hAnsi="Calibri" w:cs="Calibri"/>
          <w:spacing w:val="1"/>
          <w:kern w:val="0"/>
        </w:rPr>
        <w:t>d</w:t>
      </w:r>
      <w:r>
        <w:rPr>
          <w:rFonts w:ascii="Calibri" w:hAnsi="Calibri" w:cs="Calibri"/>
          <w:spacing w:val="-1"/>
          <w:kern w:val="0"/>
        </w:rPr>
        <w:t>a</w:t>
      </w:r>
      <w:r>
        <w:rPr>
          <w:rFonts w:ascii="Calibri" w:hAnsi="Calibri" w:cs="Calibri"/>
          <w:kern w:val="0"/>
        </w:rPr>
        <w:t>s r</w:t>
      </w:r>
      <w:r>
        <w:rPr>
          <w:rFonts w:ascii="Calibri" w:hAnsi="Calibri" w:cs="Calibri"/>
          <w:spacing w:val="-1"/>
          <w:kern w:val="0"/>
        </w:rPr>
        <w:t>e</w:t>
      </w:r>
      <w:r>
        <w:rPr>
          <w:rFonts w:ascii="Calibri" w:hAnsi="Calibri" w:cs="Calibri"/>
          <w:kern w:val="0"/>
        </w:rPr>
        <w:t>sp</w:t>
      </w:r>
      <w:r>
        <w:rPr>
          <w:rFonts w:ascii="Calibri" w:hAnsi="Calibri" w:cs="Calibri"/>
          <w:spacing w:val="-1"/>
          <w:kern w:val="0"/>
        </w:rPr>
        <w:t>ec</w:t>
      </w:r>
      <w:r>
        <w:rPr>
          <w:rFonts w:ascii="Calibri" w:hAnsi="Calibri" w:cs="Calibri"/>
          <w:kern w:val="0"/>
        </w:rPr>
        <w:t>ti</w:t>
      </w:r>
      <w:r>
        <w:rPr>
          <w:rFonts w:ascii="Calibri" w:hAnsi="Calibri" w:cs="Calibri"/>
          <w:spacing w:val="1"/>
          <w:kern w:val="0"/>
        </w:rPr>
        <w:t>v</w:t>
      </w:r>
      <w:r>
        <w:rPr>
          <w:rFonts w:ascii="Calibri" w:hAnsi="Calibri" w:cs="Calibri"/>
          <w:spacing w:val="-1"/>
          <w:kern w:val="0"/>
        </w:rPr>
        <w:t>a</w:t>
      </w:r>
      <w:r>
        <w:rPr>
          <w:rFonts w:ascii="Calibri" w:hAnsi="Calibri" w:cs="Calibri"/>
          <w:kern w:val="0"/>
        </w:rPr>
        <w:t>s c</w:t>
      </w:r>
      <w:r>
        <w:rPr>
          <w:rFonts w:ascii="Calibri" w:hAnsi="Calibri" w:cs="Calibri"/>
          <w:spacing w:val="-2"/>
          <w:kern w:val="0"/>
        </w:rPr>
        <w:t>e</w:t>
      </w:r>
      <w:r>
        <w:rPr>
          <w:rFonts w:ascii="Calibri" w:hAnsi="Calibri" w:cs="Calibri"/>
          <w:kern w:val="0"/>
        </w:rPr>
        <w:t>rtidões</w:t>
      </w:r>
      <w:r>
        <w:rPr>
          <w:rFonts w:ascii="Calibri" w:hAnsi="Calibri" w:cs="Calibri"/>
          <w:spacing w:val="-3"/>
          <w:kern w:val="0"/>
        </w:rPr>
        <w:t xml:space="preserve"> </w:t>
      </w:r>
      <w:r>
        <w:rPr>
          <w:rFonts w:ascii="Calibri" w:hAnsi="Calibri" w:cs="Calibri"/>
          <w:kern w:val="0"/>
        </w:rPr>
        <w:t>sem</w:t>
      </w:r>
      <w:r>
        <w:rPr>
          <w:rFonts w:ascii="Calibri" w:hAnsi="Calibri" w:cs="Calibri"/>
          <w:spacing w:val="-1"/>
          <w:kern w:val="0"/>
        </w:rPr>
        <w:t xml:space="preserve"> </w:t>
      </w:r>
      <w:r>
        <w:rPr>
          <w:rFonts w:ascii="Calibri" w:hAnsi="Calibri" w:cs="Calibri"/>
          <w:spacing w:val="1"/>
          <w:kern w:val="0"/>
        </w:rPr>
        <w:t>p</w:t>
      </w:r>
      <w:r>
        <w:rPr>
          <w:rFonts w:ascii="Calibri" w:hAnsi="Calibri" w:cs="Calibri"/>
          <w:kern w:val="0"/>
        </w:rPr>
        <w:t>r</w:t>
      </w:r>
      <w:r>
        <w:rPr>
          <w:rFonts w:ascii="Calibri" w:hAnsi="Calibri" w:cs="Calibri"/>
          <w:spacing w:val="-1"/>
          <w:kern w:val="0"/>
        </w:rPr>
        <w:t>e</w:t>
      </w:r>
      <w:r>
        <w:rPr>
          <w:rFonts w:ascii="Calibri" w:hAnsi="Calibri" w:cs="Calibri"/>
          <w:kern w:val="0"/>
        </w:rPr>
        <w:t>j</w:t>
      </w:r>
      <w:r>
        <w:rPr>
          <w:rFonts w:ascii="Calibri" w:hAnsi="Calibri" w:cs="Calibri"/>
          <w:spacing w:val="-3"/>
          <w:kern w:val="0"/>
        </w:rPr>
        <w:t>u</w:t>
      </w:r>
      <w:r>
        <w:rPr>
          <w:rFonts w:ascii="Calibri" w:hAnsi="Calibri" w:cs="Calibri"/>
          <w:kern w:val="0"/>
        </w:rPr>
        <w:t>ízo</w:t>
      </w:r>
      <w:r>
        <w:rPr>
          <w:rFonts w:ascii="Calibri" w:hAnsi="Calibri" w:cs="Calibri"/>
          <w:spacing w:val="1"/>
          <w:kern w:val="0"/>
        </w:rPr>
        <w:t xml:space="preserve"> </w:t>
      </w:r>
      <w:r>
        <w:rPr>
          <w:rFonts w:ascii="Calibri" w:hAnsi="Calibri" w:cs="Calibri"/>
          <w:kern w:val="0"/>
        </w:rPr>
        <w:t>do</w:t>
      </w:r>
      <w:r>
        <w:rPr>
          <w:rFonts w:ascii="Calibri" w:hAnsi="Calibri" w:cs="Calibri"/>
          <w:spacing w:val="-1"/>
          <w:kern w:val="0"/>
        </w:rPr>
        <w:t xml:space="preserve"> </w:t>
      </w:r>
      <w:r>
        <w:rPr>
          <w:rFonts w:ascii="Calibri" w:hAnsi="Calibri" w:cs="Calibri"/>
          <w:kern w:val="0"/>
        </w:rPr>
        <w:t>estab</w:t>
      </w:r>
      <w:r>
        <w:rPr>
          <w:rFonts w:ascii="Calibri" w:hAnsi="Calibri" w:cs="Calibri"/>
          <w:spacing w:val="-2"/>
          <w:kern w:val="0"/>
        </w:rPr>
        <w:t>e</w:t>
      </w:r>
      <w:r>
        <w:rPr>
          <w:rFonts w:ascii="Calibri" w:hAnsi="Calibri" w:cs="Calibri"/>
          <w:kern w:val="0"/>
        </w:rPr>
        <w:t>l</w:t>
      </w:r>
      <w:r>
        <w:rPr>
          <w:rFonts w:ascii="Calibri" w:hAnsi="Calibri" w:cs="Calibri"/>
          <w:spacing w:val="-1"/>
          <w:kern w:val="0"/>
        </w:rPr>
        <w:t>ec</w:t>
      </w:r>
      <w:r>
        <w:rPr>
          <w:rFonts w:ascii="Calibri" w:hAnsi="Calibri" w:cs="Calibri"/>
          <w:kern w:val="0"/>
        </w:rPr>
        <w:t>ido</w:t>
      </w:r>
      <w:r>
        <w:rPr>
          <w:rFonts w:ascii="Calibri" w:hAnsi="Calibri" w:cs="Calibri"/>
          <w:spacing w:val="1"/>
          <w:kern w:val="0"/>
        </w:rPr>
        <w:t xml:space="preserve"> </w:t>
      </w:r>
      <w:r>
        <w:rPr>
          <w:rFonts w:ascii="Calibri" w:hAnsi="Calibri" w:cs="Calibri"/>
          <w:spacing w:val="-1"/>
          <w:kern w:val="0"/>
        </w:rPr>
        <w:t>n</w:t>
      </w:r>
      <w:r>
        <w:rPr>
          <w:rFonts w:ascii="Calibri" w:hAnsi="Calibri" w:cs="Calibri"/>
          <w:kern w:val="0"/>
        </w:rPr>
        <w:t>o</w:t>
      </w:r>
      <w:r>
        <w:rPr>
          <w:rFonts w:ascii="Calibri" w:hAnsi="Calibri" w:cs="Calibri"/>
          <w:spacing w:val="-2"/>
          <w:kern w:val="0"/>
        </w:rPr>
        <w:t xml:space="preserve"> </w:t>
      </w:r>
      <w:r>
        <w:rPr>
          <w:rFonts w:ascii="Calibri" w:hAnsi="Calibri" w:cs="Calibri"/>
          <w:kern w:val="0"/>
        </w:rPr>
        <w:t>i</w:t>
      </w:r>
      <w:r>
        <w:rPr>
          <w:rFonts w:ascii="Calibri" w:hAnsi="Calibri" w:cs="Calibri"/>
          <w:spacing w:val="-1"/>
          <w:kern w:val="0"/>
        </w:rPr>
        <w:t>te</w:t>
      </w:r>
      <w:r>
        <w:rPr>
          <w:rFonts w:ascii="Calibri" w:hAnsi="Calibri" w:cs="Calibri"/>
          <w:kern w:val="0"/>
        </w:rPr>
        <w:t>m a</w:t>
      </w:r>
      <w:r>
        <w:rPr>
          <w:rFonts w:ascii="Calibri" w:hAnsi="Calibri" w:cs="Calibri"/>
          <w:spacing w:val="-1"/>
          <w:kern w:val="0"/>
        </w:rPr>
        <w:t>c</w:t>
      </w:r>
      <w:r>
        <w:rPr>
          <w:rFonts w:ascii="Calibri" w:hAnsi="Calibri" w:cs="Calibri"/>
          <w:kern w:val="0"/>
        </w:rPr>
        <w:t>i</w:t>
      </w:r>
      <w:r>
        <w:rPr>
          <w:rFonts w:ascii="Calibri" w:hAnsi="Calibri" w:cs="Calibri"/>
          <w:spacing w:val="-1"/>
          <w:kern w:val="0"/>
        </w:rPr>
        <w:t>m</w:t>
      </w:r>
      <w:r>
        <w:rPr>
          <w:rFonts w:ascii="Calibri" w:hAnsi="Calibri" w:cs="Calibri"/>
          <w:kern w:val="0"/>
        </w:rPr>
        <w:t xml:space="preserve">a </w:t>
      </w:r>
      <w:r>
        <w:rPr>
          <w:rFonts w:ascii="Calibri" w:hAnsi="Calibri" w:cs="Calibri"/>
          <w:spacing w:val="1"/>
          <w:kern w:val="0"/>
        </w:rPr>
        <w:t>t</w:t>
      </w:r>
      <w:r>
        <w:rPr>
          <w:rFonts w:ascii="Calibri" w:hAnsi="Calibri" w:cs="Calibri"/>
          <w:kern w:val="0"/>
        </w:rPr>
        <w:t>r</w:t>
      </w:r>
      <w:r>
        <w:rPr>
          <w:rFonts w:ascii="Calibri" w:hAnsi="Calibri" w:cs="Calibri"/>
          <w:spacing w:val="-1"/>
          <w:kern w:val="0"/>
        </w:rPr>
        <w:t>an</w:t>
      </w:r>
      <w:r>
        <w:rPr>
          <w:rFonts w:ascii="Calibri" w:hAnsi="Calibri" w:cs="Calibri"/>
          <w:kern w:val="0"/>
        </w:rPr>
        <w:t>s</w:t>
      </w:r>
      <w:r>
        <w:rPr>
          <w:rFonts w:ascii="Calibri" w:hAnsi="Calibri" w:cs="Calibri"/>
          <w:spacing w:val="-1"/>
          <w:kern w:val="0"/>
        </w:rPr>
        <w:t>c</w:t>
      </w:r>
      <w:r>
        <w:rPr>
          <w:rFonts w:ascii="Calibri" w:hAnsi="Calibri" w:cs="Calibri"/>
          <w:kern w:val="0"/>
        </w:rPr>
        <w:t>rito.</w:t>
      </w:r>
    </w:p>
    <w:p w14:paraId="0B0CF207"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7.6. </w:t>
      </w:r>
      <w:r>
        <w:rPr>
          <w:rFonts w:ascii="Calibri" w:hAnsi="Calibri" w:cs="Calibri"/>
          <w:kern w:val="0"/>
        </w:rPr>
        <w:t xml:space="preserve">Visando cumprir o Art. 2º, Parágrafo 1º do Decreto Federal 7507/2011, os dados bancários informados na proposta devem, obrigatoriamente, pertencer ao CNPJ (em caso de pessoa </w:t>
      </w:r>
      <w:r>
        <w:rPr>
          <w:rFonts w:ascii="Calibri" w:hAnsi="Calibri" w:cs="Calibri"/>
          <w:kern w:val="0"/>
        </w:rPr>
        <w:lastRenderedPageBreak/>
        <w:t>jurídica) ou CPF (em caso de pessoa física) informados na cotação/empenho. Caso contrário, o pagamento não será efetuado</w:t>
      </w:r>
    </w:p>
    <w:p w14:paraId="0AADBD94"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 xml:space="preserve">7.7. </w:t>
      </w:r>
      <w:r>
        <w:rPr>
          <w:rFonts w:ascii="Calibri" w:hAnsi="Calibri" w:cs="Calibri"/>
          <w:kern w:val="0"/>
        </w:rPr>
        <w:t>Visando cumprir o Decreto Municipal 3.712/2023, fica dada ciência às empresas que as retenções do Imposto sobre a Renda - IR na fonte serão realizadas imediatamente sobre os pagamentos realizados às pessoas físicas e jurídicas, pela prestação de serviços em geral, inclusive obras, com base na Instrução Normativa RFB Nº 1.234, de 11 de janeiro de 2012, alterada pela Instrução Normativa RFB nº 2.145, de 26 de junho de 2023. As hipóteses em que não haverá retenção do IR são aquelas previstas no artigo 4º, da Instrução Normativa RFB nº 1.234, de 11 de janeiro de 2012.</w:t>
      </w:r>
    </w:p>
    <w:p w14:paraId="464E91BC" w14:textId="77777777" w:rsidR="00A83D0C" w:rsidRDefault="00A83D0C" w:rsidP="00A83D0C">
      <w:pPr>
        <w:widowControl w:val="0"/>
        <w:autoSpaceDE w:val="0"/>
        <w:autoSpaceDN w:val="0"/>
        <w:adjustRightInd w:val="0"/>
        <w:spacing w:after="0" w:line="228" w:lineRule="auto"/>
        <w:ind w:left="568" w:right="32" w:hanging="426"/>
        <w:jc w:val="both"/>
        <w:rPr>
          <w:rFonts w:ascii="Calibri" w:hAnsi="Calibri" w:cs="Calibri"/>
          <w:kern w:val="0"/>
        </w:rPr>
      </w:pPr>
    </w:p>
    <w:p w14:paraId="4F39B143"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1"/>
          <w:kern w:val="0"/>
          <w:position w:val="-1"/>
        </w:rPr>
        <w:t xml:space="preserve">CLÁUSULA OITAVA </w:t>
      </w:r>
      <w:r>
        <w:rPr>
          <w:rFonts w:ascii="Calibri" w:hAnsi="Calibri" w:cs="Calibri"/>
          <w:b/>
          <w:bCs/>
          <w:kern w:val="0"/>
          <w:position w:val="-1"/>
        </w:rPr>
        <w:t>-</w:t>
      </w:r>
      <w:r>
        <w:rPr>
          <w:rFonts w:ascii="Calibri" w:hAnsi="Calibri" w:cs="Calibri"/>
          <w:b/>
          <w:bCs/>
          <w:spacing w:val="47"/>
          <w:kern w:val="0"/>
          <w:position w:val="-1"/>
        </w:rPr>
        <w:t xml:space="preserve"> </w:t>
      </w:r>
      <w:r>
        <w:rPr>
          <w:rFonts w:ascii="Calibri" w:hAnsi="Calibri" w:cs="Calibri"/>
          <w:b/>
          <w:bCs/>
          <w:spacing w:val="1"/>
          <w:kern w:val="0"/>
          <w:position w:val="-1"/>
        </w:rPr>
        <w:t>D</w:t>
      </w:r>
      <w:r>
        <w:rPr>
          <w:rFonts w:ascii="Calibri" w:hAnsi="Calibri" w:cs="Calibri"/>
          <w:b/>
          <w:bCs/>
          <w:kern w:val="0"/>
          <w:position w:val="-1"/>
        </w:rPr>
        <w:t xml:space="preserve">AS </w:t>
      </w:r>
      <w:r>
        <w:rPr>
          <w:rFonts w:ascii="Calibri" w:hAnsi="Calibri" w:cs="Calibri"/>
          <w:b/>
          <w:bCs/>
          <w:spacing w:val="-2"/>
          <w:kern w:val="0"/>
          <w:position w:val="-1"/>
        </w:rPr>
        <w:t>P</w:t>
      </w:r>
      <w:r>
        <w:rPr>
          <w:rFonts w:ascii="Calibri" w:hAnsi="Calibri" w:cs="Calibri"/>
          <w:b/>
          <w:bCs/>
          <w:spacing w:val="-1"/>
          <w:kern w:val="0"/>
          <w:position w:val="-1"/>
        </w:rPr>
        <w:t>E</w:t>
      </w:r>
      <w:r>
        <w:rPr>
          <w:rFonts w:ascii="Calibri" w:hAnsi="Calibri" w:cs="Calibri"/>
          <w:b/>
          <w:bCs/>
          <w:kern w:val="0"/>
          <w:position w:val="-1"/>
        </w:rPr>
        <w:t>NA</w:t>
      </w:r>
      <w:r>
        <w:rPr>
          <w:rFonts w:ascii="Calibri" w:hAnsi="Calibri" w:cs="Calibri"/>
          <w:b/>
          <w:bCs/>
          <w:spacing w:val="1"/>
          <w:kern w:val="0"/>
          <w:position w:val="-1"/>
        </w:rPr>
        <w:t>L</w:t>
      </w:r>
      <w:r>
        <w:rPr>
          <w:rFonts w:ascii="Calibri" w:hAnsi="Calibri" w:cs="Calibri"/>
          <w:b/>
          <w:bCs/>
          <w:spacing w:val="-4"/>
          <w:kern w:val="0"/>
          <w:position w:val="-1"/>
        </w:rPr>
        <w:t>I</w:t>
      </w:r>
      <w:r>
        <w:rPr>
          <w:rFonts w:ascii="Calibri" w:hAnsi="Calibri" w:cs="Calibri"/>
          <w:b/>
          <w:bCs/>
          <w:spacing w:val="1"/>
          <w:kern w:val="0"/>
          <w:position w:val="-1"/>
        </w:rPr>
        <w:t>D</w:t>
      </w:r>
      <w:r>
        <w:rPr>
          <w:rFonts w:ascii="Calibri" w:hAnsi="Calibri" w:cs="Calibri"/>
          <w:b/>
          <w:bCs/>
          <w:kern w:val="0"/>
          <w:position w:val="-1"/>
        </w:rPr>
        <w:t>A</w:t>
      </w:r>
      <w:r>
        <w:rPr>
          <w:rFonts w:ascii="Calibri" w:hAnsi="Calibri" w:cs="Calibri"/>
          <w:b/>
          <w:bCs/>
          <w:spacing w:val="-2"/>
          <w:kern w:val="0"/>
          <w:position w:val="-1"/>
        </w:rPr>
        <w:t>D</w:t>
      </w:r>
      <w:r>
        <w:rPr>
          <w:rFonts w:ascii="Calibri" w:hAnsi="Calibri" w:cs="Calibri"/>
          <w:b/>
          <w:bCs/>
          <w:spacing w:val="1"/>
          <w:kern w:val="0"/>
          <w:position w:val="-1"/>
        </w:rPr>
        <w:t>E</w:t>
      </w:r>
      <w:r>
        <w:rPr>
          <w:rFonts w:ascii="Calibri" w:hAnsi="Calibri" w:cs="Calibri"/>
          <w:b/>
          <w:bCs/>
          <w:kern w:val="0"/>
          <w:position w:val="-1"/>
        </w:rPr>
        <w:t>S</w:t>
      </w:r>
      <w:r>
        <w:rPr>
          <w:rFonts w:ascii="Calibri" w:hAnsi="Calibri" w:cs="Calibri"/>
          <w:b/>
          <w:bCs/>
          <w:spacing w:val="-2"/>
          <w:kern w:val="0"/>
          <w:position w:val="-1"/>
        </w:rPr>
        <w:t xml:space="preserve"> </w:t>
      </w:r>
      <w:r>
        <w:rPr>
          <w:rFonts w:ascii="Calibri" w:hAnsi="Calibri" w:cs="Calibri"/>
          <w:b/>
          <w:bCs/>
          <w:kern w:val="0"/>
          <w:position w:val="-1"/>
        </w:rPr>
        <w:t>E</w:t>
      </w:r>
      <w:r>
        <w:rPr>
          <w:rFonts w:ascii="Calibri" w:hAnsi="Calibri" w:cs="Calibri"/>
          <w:b/>
          <w:bCs/>
          <w:spacing w:val="-1"/>
          <w:kern w:val="0"/>
          <w:position w:val="-1"/>
        </w:rPr>
        <w:t xml:space="preserve"> </w:t>
      </w:r>
      <w:r>
        <w:rPr>
          <w:rFonts w:ascii="Calibri" w:hAnsi="Calibri" w:cs="Calibri"/>
          <w:b/>
          <w:bCs/>
          <w:kern w:val="0"/>
          <w:position w:val="-1"/>
        </w:rPr>
        <w:t>SAN</w:t>
      </w:r>
      <w:r>
        <w:rPr>
          <w:rFonts w:ascii="Calibri" w:hAnsi="Calibri" w:cs="Calibri"/>
          <w:b/>
          <w:bCs/>
          <w:spacing w:val="-1"/>
          <w:kern w:val="0"/>
          <w:position w:val="-1"/>
        </w:rPr>
        <w:t>Ç</w:t>
      </w:r>
      <w:r>
        <w:rPr>
          <w:rFonts w:ascii="Calibri" w:hAnsi="Calibri" w:cs="Calibri"/>
          <w:b/>
          <w:bCs/>
          <w:kern w:val="0"/>
          <w:position w:val="-1"/>
        </w:rPr>
        <w:t>Õ</w:t>
      </w:r>
      <w:r>
        <w:rPr>
          <w:rFonts w:ascii="Calibri" w:hAnsi="Calibri" w:cs="Calibri"/>
          <w:b/>
          <w:bCs/>
          <w:spacing w:val="1"/>
          <w:kern w:val="0"/>
          <w:position w:val="-1"/>
        </w:rPr>
        <w:t>E</w:t>
      </w:r>
      <w:r>
        <w:rPr>
          <w:rFonts w:ascii="Calibri" w:hAnsi="Calibri" w:cs="Calibri"/>
          <w:b/>
          <w:bCs/>
          <w:kern w:val="0"/>
          <w:position w:val="-1"/>
        </w:rPr>
        <w:t>S</w:t>
      </w:r>
      <w:r>
        <w:rPr>
          <w:rFonts w:ascii="Calibri" w:hAnsi="Calibri" w:cs="Calibri"/>
          <w:b/>
          <w:bCs/>
          <w:spacing w:val="-2"/>
          <w:kern w:val="0"/>
          <w:position w:val="-1"/>
        </w:rPr>
        <w:t xml:space="preserve"> </w:t>
      </w:r>
      <w:r>
        <w:rPr>
          <w:rFonts w:ascii="Calibri" w:hAnsi="Calibri" w:cs="Calibri"/>
          <w:b/>
          <w:bCs/>
          <w:kern w:val="0"/>
          <w:position w:val="-1"/>
        </w:rPr>
        <w:t>A</w:t>
      </w:r>
      <w:r>
        <w:rPr>
          <w:rFonts w:ascii="Calibri" w:hAnsi="Calibri" w:cs="Calibri"/>
          <w:b/>
          <w:bCs/>
          <w:spacing w:val="1"/>
          <w:kern w:val="0"/>
          <w:position w:val="-1"/>
        </w:rPr>
        <w:t>D</w:t>
      </w:r>
      <w:r>
        <w:rPr>
          <w:rFonts w:ascii="Calibri" w:hAnsi="Calibri" w:cs="Calibri"/>
          <w:b/>
          <w:bCs/>
          <w:kern w:val="0"/>
          <w:position w:val="-1"/>
        </w:rPr>
        <w:t>M</w:t>
      </w:r>
      <w:r>
        <w:rPr>
          <w:rFonts w:ascii="Calibri" w:hAnsi="Calibri" w:cs="Calibri"/>
          <w:b/>
          <w:bCs/>
          <w:spacing w:val="-1"/>
          <w:kern w:val="0"/>
          <w:position w:val="-1"/>
        </w:rPr>
        <w:t>I</w:t>
      </w:r>
      <w:r>
        <w:rPr>
          <w:rFonts w:ascii="Calibri" w:hAnsi="Calibri" w:cs="Calibri"/>
          <w:b/>
          <w:bCs/>
          <w:kern w:val="0"/>
          <w:position w:val="-1"/>
        </w:rPr>
        <w:t>N</w:t>
      </w:r>
      <w:r>
        <w:rPr>
          <w:rFonts w:ascii="Calibri" w:hAnsi="Calibri" w:cs="Calibri"/>
          <w:b/>
          <w:bCs/>
          <w:spacing w:val="-1"/>
          <w:kern w:val="0"/>
          <w:position w:val="-1"/>
        </w:rPr>
        <w:t>I</w:t>
      </w:r>
      <w:r>
        <w:rPr>
          <w:rFonts w:ascii="Calibri" w:hAnsi="Calibri" w:cs="Calibri"/>
          <w:b/>
          <w:bCs/>
          <w:kern w:val="0"/>
          <w:position w:val="-1"/>
        </w:rPr>
        <w:t>S</w:t>
      </w:r>
      <w:r>
        <w:rPr>
          <w:rFonts w:ascii="Calibri" w:hAnsi="Calibri" w:cs="Calibri"/>
          <w:b/>
          <w:bCs/>
          <w:spacing w:val="-1"/>
          <w:kern w:val="0"/>
          <w:position w:val="-1"/>
        </w:rPr>
        <w:t>T</w:t>
      </w:r>
      <w:r>
        <w:rPr>
          <w:rFonts w:ascii="Calibri" w:hAnsi="Calibri" w:cs="Calibri"/>
          <w:b/>
          <w:bCs/>
          <w:spacing w:val="-2"/>
          <w:kern w:val="0"/>
          <w:position w:val="-1"/>
        </w:rPr>
        <w:t>R</w:t>
      </w:r>
      <w:r>
        <w:rPr>
          <w:rFonts w:ascii="Calibri" w:hAnsi="Calibri" w:cs="Calibri"/>
          <w:b/>
          <w:bCs/>
          <w:kern w:val="0"/>
          <w:position w:val="-1"/>
        </w:rPr>
        <w:t>A</w:t>
      </w:r>
      <w:r>
        <w:rPr>
          <w:rFonts w:ascii="Calibri" w:hAnsi="Calibri" w:cs="Calibri"/>
          <w:b/>
          <w:bCs/>
          <w:spacing w:val="-1"/>
          <w:kern w:val="0"/>
          <w:position w:val="-1"/>
        </w:rPr>
        <w:t>TI</w:t>
      </w:r>
      <w:r>
        <w:rPr>
          <w:rFonts w:ascii="Calibri" w:hAnsi="Calibri" w:cs="Calibri"/>
          <w:b/>
          <w:bCs/>
          <w:kern w:val="0"/>
          <w:position w:val="-1"/>
        </w:rPr>
        <w:t>VA</w:t>
      </w:r>
      <w:r>
        <w:rPr>
          <w:rFonts w:ascii="Calibri" w:hAnsi="Calibri" w:cs="Calibri"/>
          <w:b/>
          <w:bCs/>
          <w:spacing w:val="-1"/>
          <w:kern w:val="0"/>
          <w:position w:val="-1"/>
        </w:rPr>
        <w:t>S</w:t>
      </w:r>
      <w:r>
        <w:rPr>
          <w:rFonts w:ascii="Calibri" w:hAnsi="Calibri" w:cs="Calibri"/>
          <w:b/>
          <w:bCs/>
          <w:kern w:val="0"/>
          <w:position w:val="-1"/>
        </w:rPr>
        <w:t>:</w:t>
      </w:r>
    </w:p>
    <w:p w14:paraId="73523A9E" w14:textId="77777777" w:rsidR="00A83D0C" w:rsidRDefault="00A83D0C" w:rsidP="00A83D0C">
      <w:pPr>
        <w:widowControl w:val="0"/>
        <w:autoSpaceDE w:val="0"/>
        <w:autoSpaceDN w:val="0"/>
        <w:adjustRightInd w:val="0"/>
        <w:spacing w:before="2" w:after="0" w:line="260" w:lineRule="exact"/>
        <w:ind w:right="32"/>
        <w:rPr>
          <w:rFonts w:ascii="Calibri" w:hAnsi="Calibri" w:cs="Calibri"/>
          <w:kern w:val="0"/>
        </w:rPr>
      </w:pPr>
    </w:p>
    <w:p w14:paraId="349FB317" w14:textId="77777777" w:rsidR="00A83D0C" w:rsidRDefault="00A83D0C" w:rsidP="00A83D0C">
      <w:pPr>
        <w:autoSpaceDE w:val="0"/>
        <w:autoSpaceDN w:val="0"/>
        <w:adjustRightInd w:val="0"/>
        <w:spacing w:after="0" w:line="240" w:lineRule="auto"/>
        <w:ind w:left="426" w:hanging="426"/>
        <w:jc w:val="both"/>
        <w:rPr>
          <w:rFonts w:ascii="Calibri" w:hAnsi="Calibri" w:cs="Calibri"/>
          <w:kern w:val="0"/>
        </w:rPr>
      </w:pPr>
      <w:r>
        <w:rPr>
          <w:rFonts w:ascii="Calibri" w:hAnsi="Calibri" w:cs="Calibri"/>
          <w:b/>
          <w:bCs/>
          <w:kern w:val="0"/>
        </w:rPr>
        <w:t xml:space="preserve">8.1. </w:t>
      </w:r>
      <w:r>
        <w:rPr>
          <w:rFonts w:ascii="Calibri" w:hAnsi="Calibri" w:cs="Calibri"/>
          <w:kern w:val="0"/>
        </w:rPr>
        <w:t>O descumprimento da Ata de Registro de Preços ensejará aplicação das penalidades estabelecidas no edital.</w:t>
      </w:r>
    </w:p>
    <w:p w14:paraId="6DA63E36" w14:textId="77777777" w:rsidR="00A83D0C" w:rsidRDefault="00A83D0C" w:rsidP="00A83D0C">
      <w:pPr>
        <w:autoSpaceDE w:val="0"/>
        <w:autoSpaceDN w:val="0"/>
        <w:adjustRightInd w:val="0"/>
        <w:spacing w:after="0" w:line="240" w:lineRule="auto"/>
        <w:ind w:left="994" w:hanging="568"/>
        <w:jc w:val="both"/>
        <w:rPr>
          <w:rFonts w:ascii="Calibri" w:hAnsi="Calibri" w:cs="Calibri"/>
          <w:kern w:val="0"/>
        </w:rPr>
      </w:pPr>
      <w:r>
        <w:rPr>
          <w:rFonts w:ascii="Calibri" w:hAnsi="Calibri" w:cs="Calibri"/>
          <w:b/>
          <w:bCs/>
          <w:kern w:val="0"/>
        </w:rPr>
        <w:t xml:space="preserve">8.1.1. </w:t>
      </w:r>
      <w:r>
        <w:rPr>
          <w:rFonts w:ascii="Calibri" w:hAnsi="Calibri" w:cs="Calibri"/>
          <w:kern w:val="0"/>
        </w:rPr>
        <w:t xml:space="preserve">As sanções também se aplicam aos integrantes do cadastro de reserva no registro de preços que, convocados, não honrarem o compromisso assumido injustificadamente após terem assinado a ata. </w:t>
      </w:r>
    </w:p>
    <w:p w14:paraId="1DAD9B0D" w14:textId="77777777" w:rsidR="00A83D0C" w:rsidRDefault="00A83D0C" w:rsidP="00A83D0C">
      <w:pPr>
        <w:autoSpaceDE w:val="0"/>
        <w:autoSpaceDN w:val="0"/>
        <w:adjustRightInd w:val="0"/>
        <w:spacing w:after="0" w:line="240" w:lineRule="auto"/>
        <w:ind w:left="426" w:hanging="426"/>
        <w:jc w:val="both"/>
        <w:rPr>
          <w:rFonts w:ascii="Calibri" w:hAnsi="Calibri" w:cs="Calibri"/>
          <w:kern w:val="0"/>
        </w:rPr>
      </w:pPr>
      <w:r>
        <w:rPr>
          <w:rFonts w:ascii="Calibri" w:hAnsi="Calibri" w:cs="Calibri"/>
          <w:b/>
          <w:bCs/>
          <w:kern w:val="0"/>
        </w:rPr>
        <w:t xml:space="preserve">8.2. </w:t>
      </w:r>
      <w:r>
        <w:rPr>
          <w:rFonts w:ascii="Calibri" w:hAnsi="Calibri" w:cs="Calibri"/>
          <w:kern w:val="0"/>
        </w:rPr>
        <w:t>É da competência do gerenciador a aplicação das penalidades decorrentes do descumprimento do pactuado nesta ata de registro de preço (art. 7º, inc. XIV, do Decreto nº 11.462, de 2023), exceto nas hipóteses em que o descumprimento disser respeito às contratações dos órgãos ou entidade participante, caso no qual caberá ao respectivo órgão participante a aplicação da penalidade (art. 8º, inc. IX, do Decreto nº 11.462, de 2023).</w:t>
      </w:r>
    </w:p>
    <w:p w14:paraId="2821F7E6" w14:textId="77777777" w:rsidR="00A83D0C" w:rsidRDefault="00A83D0C" w:rsidP="00A83D0C">
      <w:pPr>
        <w:autoSpaceDE w:val="0"/>
        <w:autoSpaceDN w:val="0"/>
        <w:adjustRightInd w:val="0"/>
        <w:spacing w:after="0" w:line="240" w:lineRule="auto"/>
        <w:ind w:left="426" w:hanging="426"/>
        <w:jc w:val="both"/>
        <w:rPr>
          <w:rFonts w:ascii="Calibri" w:hAnsi="Calibri" w:cs="Calibri"/>
          <w:kern w:val="0"/>
        </w:rPr>
      </w:pPr>
      <w:r>
        <w:rPr>
          <w:rFonts w:ascii="Calibri" w:hAnsi="Calibri" w:cs="Calibri"/>
          <w:b/>
          <w:bCs/>
          <w:kern w:val="0"/>
        </w:rPr>
        <w:t xml:space="preserve">8.3. </w:t>
      </w:r>
      <w:r>
        <w:rPr>
          <w:rFonts w:ascii="Calibri" w:hAnsi="Calibri" w:cs="Calibri"/>
          <w:kern w:val="0"/>
        </w:rPr>
        <w:t>O órgão ou entidade participante deverá comunicar ao órgão gerenciador qualquer das ocorrências previstas no item 9.1, dada a necessidade de instauração de procedimento para cancelamento do registro do fornecedor.</w:t>
      </w:r>
    </w:p>
    <w:p w14:paraId="3A2FF28B" w14:textId="77777777" w:rsidR="00A83D0C" w:rsidRDefault="00A83D0C" w:rsidP="00A83D0C">
      <w:pPr>
        <w:autoSpaceDE w:val="0"/>
        <w:autoSpaceDN w:val="0"/>
        <w:adjustRightInd w:val="0"/>
        <w:spacing w:after="0" w:line="240" w:lineRule="auto"/>
        <w:ind w:left="426" w:hanging="426"/>
        <w:jc w:val="both"/>
        <w:rPr>
          <w:rFonts w:ascii="Calibri" w:hAnsi="Calibri" w:cs="Calibri"/>
          <w:kern w:val="0"/>
        </w:rPr>
      </w:pPr>
      <w:r>
        <w:rPr>
          <w:rFonts w:ascii="Calibri" w:hAnsi="Calibri" w:cs="Calibri"/>
          <w:b/>
          <w:bCs/>
          <w:kern w:val="0"/>
        </w:rPr>
        <w:t xml:space="preserve">8.4. </w:t>
      </w:r>
      <w:r>
        <w:rPr>
          <w:rFonts w:ascii="Calibri" w:hAnsi="Calibri" w:cs="Calibri"/>
          <w:kern w:val="0"/>
        </w:rPr>
        <w:t>A recusa injustificada do adjudicatário em assinar, aceitar ou retirar o contrato ou a ata de registro de preços ou o instrumento equivalente, dentro do prazo de 02 (dois) dias, sujeitará as penalidades legalmente estabelecidas.</w:t>
      </w:r>
    </w:p>
    <w:p w14:paraId="5C789CFB" w14:textId="77777777" w:rsidR="00A83D0C" w:rsidRDefault="00A83D0C" w:rsidP="00A83D0C">
      <w:pPr>
        <w:widowControl w:val="0"/>
        <w:autoSpaceDE w:val="0"/>
        <w:autoSpaceDN w:val="0"/>
        <w:adjustRightInd w:val="0"/>
        <w:spacing w:before="14" w:after="0" w:line="260" w:lineRule="exact"/>
        <w:ind w:right="32"/>
        <w:rPr>
          <w:rFonts w:ascii="Calibri" w:hAnsi="Calibri" w:cs="Calibri"/>
          <w:b/>
          <w:bCs/>
          <w:kern w:val="0"/>
        </w:rPr>
      </w:pPr>
    </w:p>
    <w:p w14:paraId="1A2B24E6"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kern w:val="0"/>
          <w:position w:val="-1"/>
        </w:rPr>
        <w:t>CLÁUSULA NONA -</w:t>
      </w:r>
      <w:r>
        <w:rPr>
          <w:rFonts w:ascii="Calibri" w:hAnsi="Calibri" w:cs="Calibri"/>
          <w:b/>
          <w:bCs/>
          <w:spacing w:val="47"/>
          <w:kern w:val="0"/>
          <w:position w:val="-1"/>
        </w:rPr>
        <w:t xml:space="preserve"> </w:t>
      </w:r>
      <w:r>
        <w:rPr>
          <w:rFonts w:ascii="Calibri" w:hAnsi="Calibri" w:cs="Calibri"/>
          <w:b/>
          <w:bCs/>
          <w:spacing w:val="1"/>
          <w:kern w:val="0"/>
          <w:position w:val="-1"/>
        </w:rPr>
        <w:t>D</w:t>
      </w:r>
      <w:r>
        <w:rPr>
          <w:rFonts w:ascii="Calibri" w:hAnsi="Calibri" w:cs="Calibri"/>
          <w:b/>
          <w:bCs/>
          <w:kern w:val="0"/>
          <w:position w:val="-1"/>
        </w:rPr>
        <w:t>O C</w:t>
      </w:r>
      <w:r>
        <w:rPr>
          <w:rFonts w:ascii="Calibri" w:hAnsi="Calibri" w:cs="Calibri"/>
          <w:b/>
          <w:bCs/>
          <w:spacing w:val="-3"/>
          <w:kern w:val="0"/>
          <w:position w:val="-1"/>
        </w:rPr>
        <w:t>A</w:t>
      </w:r>
      <w:r>
        <w:rPr>
          <w:rFonts w:ascii="Calibri" w:hAnsi="Calibri" w:cs="Calibri"/>
          <w:b/>
          <w:bCs/>
          <w:kern w:val="0"/>
          <w:position w:val="-1"/>
        </w:rPr>
        <w:t>N</w:t>
      </w:r>
      <w:r>
        <w:rPr>
          <w:rFonts w:ascii="Calibri" w:hAnsi="Calibri" w:cs="Calibri"/>
          <w:b/>
          <w:bCs/>
          <w:spacing w:val="-1"/>
          <w:kern w:val="0"/>
          <w:position w:val="-1"/>
        </w:rPr>
        <w:t>C</w:t>
      </w:r>
      <w:r>
        <w:rPr>
          <w:rFonts w:ascii="Calibri" w:hAnsi="Calibri" w:cs="Calibri"/>
          <w:b/>
          <w:bCs/>
          <w:spacing w:val="1"/>
          <w:kern w:val="0"/>
          <w:position w:val="-1"/>
        </w:rPr>
        <w:t>E</w:t>
      </w:r>
      <w:r>
        <w:rPr>
          <w:rFonts w:ascii="Calibri" w:hAnsi="Calibri" w:cs="Calibri"/>
          <w:b/>
          <w:bCs/>
          <w:spacing w:val="-2"/>
          <w:kern w:val="0"/>
          <w:position w:val="-1"/>
        </w:rPr>
        <w:t>L</w:t>
      </w:r>
      <w:r>
        <w:rPr>
          <w:rFonts w:ascii="Calibri" w:hAnsi="Calibri" w:cs="Calibri"/>
          <w:b/>
          <w:bCs/>
          <w:kern w:val="0"/>
          <w:position w:val="-1"/>
        </w:rPr>
        <w:t>AM</w:t>
      </w:r>
      <w:r>
        <w:rPr>
          <w:rFonts w:ascii="Calibri" w:hAnsi="Calibri" w:cs="Calibri"/>
          <w:b/>
          <w:bCs/>
          <w:spacing w:val="-2"/>
          <w:kern w:val="0"/>
          <w:position w:val="-1"/>
        </w:rPr>
        <w:t>E</w:t>
      </w:r>
      <w:r>
        <w:rPr>
          <w:rFonts w:ascii="Calibri" w:hAnsi="Calibri" w:cs="Calibri"/>
          <w:b/>
          <w:bCs/>
          <w:kern w:val="0"/>
          <w:position w:val="-1"/>
        </w:rPr>
        <w:t>NTO</w:t>
      </w:r>
      <w:r>
        <w:rPr>
          <w:rFonts w:ascii="Calibri" w:hAnsi="Calibri" w:cs="Calibri"/>
          <w:b/>
          <w:bCs/>
          <w:spacing w:val="-2"/>
          <w:kern w:val="0"/>
          <w:position w:val="-1"/>
        </w:rPr>
        <w:t xml:space="preserve"> DO REGISTRO DO LICITANTE VENCEDOR E DOS PREÇOS REGISTRADOS</w:t>
      </w:r>
      <w:r>
        <w:rPr>
          <w:rFonts w:ascii="Calibri" w:hAnsi="Calibri" w:cs="Calibri"/>
          <w:b/>
          <w:bCs/>
          <w:kern w:val="0"/>
          <w:position w:val="-1"/>
        </w:rPr>
        <w:t>:</w:t>
      </w:r>
    </w:p>
    <w:p w14:paraId="04334B9F" w14:textId="77777777" w:rsidR="00A83D0C" w:rsidRDefault="00A83D0C" w:rsidP="00A83D0C">
      <w:pPr>
        <w:suppressAutoHyphens/>
        <w:autoSpaceDE w:val="0"/>
        <w:autoSpaceDN w:val="0"/>
        <w:adjustRightInd w:val="0"/>
        <w:spacing w:after="0" w:line="240" w:lineRule="auto"/>
        <w:ind w:left="568" w:hanging="426"/>
        <w:jc w:val="both"/>
        <w:rPr>
          <w:rFonts w:ascii="Calibri" w:hAnsi="Calibri" w:cs="Calibri"/>
          <w:kern w:val="0"/>
        </w:rPr>
      </w:pPr>
    </w:p>
    <w:p w14:paraId="3EE8D1DA" w14:textId="77777777" w:rsidR="00A83D0C" w:rsidRDefault="00A83D0C" w:rsidP="00A83D0C">
      <w:pPr>
        <w:autoSpaceDE w:val="0"/>
        <w:autoSpaceDN w:val="0"/>
        <w:adjustRightInd w:val="0"/>
        <w:spacing w:after="0" w:line="240" w:lineRule="auto"/>
        <w:jc w:val="both"/>
        <w:rPr>
          <w:rFonts w:ascii="Calibri" w:hAnsi="Calibri" w:cs="Calibri"/>
          <w:kern w:val="0"/>
        </w:rPr>
      </w:pPr>
      <w:r>
        <w:rPr>
          <w:rFonts w:ascii="Calibri" w:hAnsi="Calibri" w:cs="Calibri"/>
          <w:b/>
          <w:bCs/>
          <w:kern w:val="0"/>
        </w:rPr>
        <w:t xml:space="preserve">9.1. </w:t>
      </w:r>
      <w:r>
        <w:rPr>
          <w:rFonts w:ascii="Calibri" w:hAnsi="Calibri" w:cs="Calibri"/>
          <w:kern w:val="0"/>
        </w:rPr>
        <w:t>O registro do fornecedor será cancelado pelo gerenciador, quando o fornecedor:</w:t>
      </w:r>
    </w:p>
    <w:p w14:paraId="04C76FCA" w14:textId="77777777" w:rsidR="00A83D0C" w:rsidRDefault="00A83D0C" w:rsidP="00A83D0C">
      <w:pPr>
        <w:autoSpaceDE w:val="0"/>
        <w:autoSpaceDN w:val="0"/>
        <w:adjustRightInd w:val="0"/>
        <w:spacing w:after="0" w:line="240" w:lineRule="auto"/>
        <w:ind w:left="994" w:hanging="568"/>
        <w:jc w:val="both"/>
        <w:rPr>
          <w:rFonts w:ascii="Calibri" w:hAnsi="Calibri" w:cs="Calibri"/>
          <w:kern w:val="0"/>
        </w:rPr>
      </w:pPr>
      <w:r>
        <w:rPr>
          <w:rFonts w:ascii="Calibri" w:hAnsi="Calibri" w:cs="Calibri"/>
          <w:b/>
          <w:bCs/>
          <w:kern w:val="0"/>
        </w:rPr>
        <w:t xml:space="preserve">9.1.1. </w:t>
      </w:r>
      <w:r>
        <w:rPr>
          <w:rFonts w:ascii="Calibri" w:hAnsi="Calibri" w:cs="Calibri"/>
          <w:kern w:val="0"/>
        </w:rPr>
        <w:t>Descumprir as condições da ata de registro de preços, sem motivo justificado;</w:t>
      </w:r>
    </w:p>
    <w:p w14:paraId="721858D2" w14:textId="77777777" w:rsidR="00A83D0C" w:rsidRDefault="00A83D0C" w:rsidP="00A83D0C">
      <w:pPr>
        <w:autoSpaceDE w:val="0"/>
        <w:autoSpaceDN w:val="0"/>
        <w:adjustRightInd w:val="0"/>
        <w:spacing w:after="0" w:line="240" w:lineRule="auto"/>
        <w:ind w:left="994" w:hanging="568"/>
        <w:jc w:val="both"/>
        <w:rPr>
          <w:rFonts w:ascii="Calibri" w:hAnsi="Calibri" w:cs="Calibri"/>
          <w:kern w:val="0"/>
        </w:rPr>
      </w:pPr>
      <w:r>
        <w:rPr>
          <w:rFonts w:ascii="Calibri" w:hAnsi="Calibri" w:cs="Calibri"/>
          <w:b/>
          <w:bCs/>
          <w:kern w:val="0"/>
        </w:rPr>
        <w:t xml:space="preserve">9.1.2. </w:t>
      </w:r>
      <w:r>
        <w:rPr>
          <w:rFonts w:ascii="Calibri" w:hAnsi="Calibri" w:cs="Calibri"/>
          <w:kern w:val="0"/>
        </w:rPr>
        <w:t>Não retirar a nota de empenho, ou instrumento equivalente, no prazo estabelecido pela Administração sem justificativa razoável;</w:t>
      </w:r>
    </w:p>
    <w:p w14:paraId="2B145239" w14:textId="77777777" w:rsidR="00A83D0C" w:rsidRDefault="00A83D0C" w:rsidP="00A83D0C">
      <w:pPr>
        <w:autoSpaceDE w:val="0"/>
        <w:autoSpaceDN w:val="0"/>
        <w:adjustRightInd w:val="0"/>
        <w:spacing w:after="0" w:line="240" w:lineRule="auto"/>
        <w:ind w:left="994" w:hanging="568"/>
        <w:jc w:val="both"/>
        <w:rPr>
          <w:rFonts w:ascii="Calibri" w:hAnsi="Calibri" w:cs="Calibri"/>
          <w:kern w:val="0"/>
        </w:rPr>
      </w:pPr>
      <w:r>
        <w:rPr>
          <w:rFonts w:ascii="Calibri" w:hAnsi="Calibri" w:cs="Calibri"/>
          <w:b/>
          <w:bCs/>
          <w:kern w:val="0"/>
        </w:rPr>
        <w:t xml:space="preserve">9.1.3. </w:t>
      </w:r>
      <w:r>
        <w:rPr>
          <w:rFonts w:ascii="Calibri" w:hAnsi="Calibri" w:cs="Calibri"/>
          <w:kern w:val="0"/>
        </w:rPr>
        <w:t>Não aceitar manter seu preço registrado, na hipótese prevista no artigo 27, § 2º, do Decreto nº 11.462, de 2023; ou</w:t>
      </w:r>
    </w:p>
    <w:p w14:paraId="45A317C5" w14:textId="77777777" w:rsidR="00A83D0C" w:rsidRDefault="00A83D0C" w:rsidP="00A83D0C">
      <w:pPr>
        <w:autoSpaceDE w:val="0"/>
        <w:autoSpaceDN w:val="0"/>
        <w:adjustRightInd w:val="0"/>
        <w:spacing w:after="0" w:line="240" w:lineRule="auto"/>
        <w:ind w:left="994" w:hanging="568"/>
        <w:jc w:val="both"/>
        <w:rPr>
          <w:rFonts w:ascii="Calibri" w:hAnsi="Calibri" w:cs="Calibri"/>
          <w:kern w:val="0"/>
        </w:rPr>
      </w:pPr>
      <w:r>
        <w:rPr>
          <w:rFonts w:ascii="Calibri" w:hAnsi="Calibri" w:cs="Calibri"/>
          <w:b/>
          <w:bCs/>
          <w:kern w:val="0"/>
        </w:rPr>
        <w:t xml:space="preserve">9.1.4. </w:t>
      </w:r>
      <w:r>
        <w:rPr>
          <w:rFonts w:ascii="Calibri" w:hAnsi="Calibri" w:cs="Calibri"/>
          <w:kern w:val="0"/>
        </w:rPr>
        <w:t>Sofrer sanção prevista nos incisos III ou IV do caput do art. 156 da Lei nº 14.133, de 2021.</w:t>
      </w:r>
    </w:p>
    <w:p w14:paraId="1CD3A9D9" w14:textId="77777777" w:rsidR="00A83D0C" w:rsidRDefault="00A83D0C" w:rsidP="00A83D0C">
      <w:pPr>
        <w:autoSpaceDE w:val="0"/>
        <w:autoSpaceDN w:val="0"/>
        <w:adjustRightInd w:val="0"/>
        <w:spacing w:after="0" w:line="240" w:lineRule="auto"/>
        <w:ind w:left="1704" w:hanging="710"/>
        <w:jc w:val="both"/>
        <w:rPr>
          <w:rFonts w:ascii="Calibri" w:hAnsi="Calibri" w:cs="Calibri"/>
          <w:kern w:val="0"/>
        </w:rPr>
      </w:pPr>
      <w:r>
        <w:rPr>
          <w:rFonts w:ascii="Calibri" w:hAnsi="Calibri" w:cs="Calibri"/>
          <w:b/>
          <w:bCs/>
          <w:kern w:val="0"/>
        </w:rPr>
        <w:t xml:space="preserve">9.1.4.1. </w:t>
      </w:r>
      <w:r>
        <w:rPr>
          <w:rFonts w:ascii="Calibri" w:hAnsi="Calibri" w:cs="Calibri"/>
          <w:kern w:val="0"/>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14:paraId="7F27B608" w14:textId="77777777" w:rsidR="00A83D0C" w:rsidRDefault="00A83D0C" w:rsidP="00A83D0C">
      <w:pPr>
        <w:autoSpaceDE w:val="0"/>
        <w:autoSpaceDN w:val="0"/>
        <w:adjustRightInd w:val="0"/>
        <w:spacing w:after="0" w:line="240" w:lineRule="auto"/>
        <w:ind w:left="426" w:hanging="426"/>
        <w:jc w:val="both"/>
        <w:rPr>
          <w:rFonts w:ascii="Calibri" w:hAnsi="Calibri" w:cs="Calibri"/>
          <w:kern w:val="0"/>
        </w:rPr>
      </w:pPr>
      <w:r>
        <w:rPr>
          <w:rFonts w:ascii="Calibri" w:hAnsi="Calibri" w:cs="Calibri"/>
          <w:b/>
          <w:bCs/>
          <w:kern w:val="0"/>
        </w:rPr>
        <w:t xml:space="preserve">9.2. </w:t>
      </w:r>
      <w:r>
        <w:rPr>
          <w:rFonts w:ascii="Calibri" w:hAnsi="Calibri" w:cs="Calibri"/>
          <w:kern w:val="0"/>
        </w:rPr>
        <w:t>O cancelamento de registros nas hipóteses previstas no item 9.1 será formalizado por despacho do órgão ou da entidade gerenciadora, garantidos os princípios do contraditório e da ampla defesa.</w:t>
      </w:r>
    </w:p>
    <w:p w14:paraId="317F46B2" w14:textId="77777777" w:rsidR="00A83D0C" w:rsidRDefault="00A83D0C" w:rsidP="00A83D0C">
      <w:pPr>
        <w:autoSpaceDE w:val="0"/>
        <w:autoSpaceDN w:val="0"/>
        <w:adjustRightInd w:val="0"/>
        <w:spacing w:after="0" w:line="240" w:lineRule="auto"/>
        <w:ind w:left="426" w:hanging="426"/>
        <w:jc w:val="both"/>
        <w:rPr>
          <w:rFonts w:ascii="Calibri" w:hAnsi="Calibri" w:cs="Calibri"/>
          <w:kern w:val="0"/>
        </w:rPr>
      </w:pPr>
      <w:r>
        <w:rPr>
          <w:rFonts w:ascii="Calibri" w:hAnsi="Calibri" w:cs="Calibri"/>
          <w:b/>
          <w:bCs/>
          <w:kern w:val="0"/>
        </w:rPr>
        <w:lastRenderedPageBreak/>
        <w:t xml:space="preserve">9.3. </w:t>
      </w:r>
      <w:r>
        <w:rPr>
          <w:rFonts w:ascii="Calibri" w:hAnsi="Calibri" w:cs="Calibri"/>
          <w:kern w:val="0"/>
        </w:rPr>
        <w:t>Na hipótese de cancelamento do registro do fornecedor, o órgão ou a entidade gerenciadora poderá convocar os licitantes que compõem o cadastro de reserva, observada a ordem de classificação.</w:t>
      </w:r>
    </w:p>
    <w:p w14:paraId="7AC7E2D1" w14:textId="77777777" w:rsidR="00A83D0C" w:rsidRDefault="00A83D0C" w:rsidP="00A83D0C">
      <w:pPr>
        <w:autoSpaceDE w:val="0"/>
        <w:autoSpaceDN w:val="0"/>
        <w:adjustRightInd w:val="0"/>
        <w:spacing w:after="0" w:line="240" w:lineRule="auto"/>
        <w:ind w:left="426" w:hanging="426"/>
        <w:jc w:val="both"/>
        <w:rPr>
          <w:rFonts w:ascii="Calibri" w:hAnsi="Calibri" w:cs="Calibri"/>
          <w:kern w:val="0"/>
        </w:rPr>
      </w:pPr>
      <w:r>
        <w:rPr>
          <w:rFonts w:ascii="Calibri" w:hAnsi="Calibri" w:cs="Calibri"/>
          <w:b/>
          <w:bCs/>
          <w:kern w:val="0"/>
        </w:rPr>
        <w:t xml:space="preserve">9.4. </w:t>
      </w:r>
      <w:r>
        <w:rPr>
          <w:rFonts w:ascii="Calibri" w:hAnsi="Calibri" w:cs="Calibri"/>
          <w:kern w:val="0"/>
        </w:rPr>
        <w:t xml:space="preserve">O cancelamento dos preços registrados poderá ser realizado pelo gerenciador, em determinada ata de registro de preços, total ou parcialmente, nas seguintes hipóteses, desde que devidamente comprovadas e justificadas: </w:t>
      </w:r>
    </w:p>
    <w:p w14:paraId="6155690E" w14:textId="77777777" w:rsidR="00A83D0C" w:rsidRDefault="00A83D0C" w:rsidP="00A83D0C">
      <w:pPr>
        <w:autoSpaceDE w:val="0"/>
        <w:autoSpaceDN w:val="0"/>
        <w:adjustRightInd w:val="0"/>
        <w:spacing w:after="0" w:line="240" w:lineRule="auto"/>
        <w:ind w:left="994" w:hanging="568"/>
        <w:jc w:val="both"/>
        <w:rPr>
          <w:rFonts w:ascii="Calibri" w:hAnsi="Calibri" w:cs="Calibri"/>
          <w:kern w:val="0"/>
        </w:rPr>
      </w:pPr>
      <w:r>
        <w:rPr>
          <w:rFonts w:ascii="Calibri" w:hAnsi="Calibri" w:cs="Calibri"/>
          <w:b/>
          <w:bCs/>
          <w:kern w:val="0"/>
        </w:rPr>
        <w:t xml:space="preserve">9.4.1. </w:t>
      </w:r>
      <w:r>
        <w:rPr>
          <w:rFonts w:ascii="Calibri" w:hAnsi="Calibri" w:cs="Calibri"/>
          <w:kern w:val="0"/>
        </w:rPr>
        <w:t>Por razão de interesse público;</w:t>
      </w:r>
    </w:p>
    <w:p w14:paraId="24AC251D" w14:textId="77777777" w:rsidR="00A83D0C" w:rsidRDefault="00A83D0C" w:rsidP="00A83D0C">
      <w:pPr>
        <w:autoSpaceDE w:val="0"/>
        <w:autoSpaceDN w:val="0"/>
        <w:adjustRightInd w:val="0"/>
        <w:spacing w:after="0" w:line="240" w:lineRule="auto"/>
        <w:ind w:left="994" w:hanging="568"/>
        <w:jc w:val="both"/>
        <w:rPr>
          <w:rFonts w:ascii="Calibri" w:hAnsi="Calibri" w:cs="Calibri"/>
          <w:kern w:val="0"/>
        </w:rPr>
      </w:pPr>
      <w:r>
        <w:rPr>
          <w:rFonts w:ascii="Calibri" w:hAnsi="Calibri" w:cs="Calibri"/>
          <w:b/>
          <w:bCs/>
          <w:kern w:val="0"/>
        </w:rPr>
        <w:t xml:space="preserve">9.4.2. </w:t>
      </w:r>
      <w:r>
        <w:rPr>
          <w:rFonts w:ascii="Calibri" w:hAnsi="Calibri" w:cs="Calibri"/>
          <w:kern w:val="0"/>
        </w:rPr>
        <w:t>A pedido do fornecedor, decorrente de caso fortuito ou força maior; ou</w:t>
      </w:r>
    </w:p>
    <w:p w14:paraId="7B189A01" w14:textId="77777777" w:rsidR="00A83D0C" w:rsidRDefault="00A83D0C" w:rsidP="00A83D0C">
      <w:pPr>
        <w:autoSpaceDE w:val="0"/>
        <w:autoSpaceDN w:val="0"/>
        <w:adjustRightInd w:val="0"/>
        <w:spacing w:after="0" w:line="240" w:lineRule="auto"/>
        <w:ind w:left="994" w:hanging="568"/>
        <w:jc w:val="both"/>
        <w:rPr>
          <w:rFonts w:ascii="Calibri" w:hAnsi="Calibri" w:cs="Calibri"/>
          <w:kern w:val="0"/>
        </w:rPr>
      </w:pPr>
      <w:r>
        <w:rPr>
          <w:rFonts w:ascii="Calibri" w:hAnsi="Calibri" w:cs="Calibri"/>
          <w:b/>
          <w:bCs/>
          <w:kern w:val="0"/>
        </w:rPr>
        <w:t xml:space="preserve">9.4.3. </w:t>
      </w:r>
      <w:r>
        <w:rPr>
          <w:rFonts w:ascii="Calibri" w:hAnsi="Calibri" w:cs="Calibri"/>
          <w:kern w:val="0"/>
        </w:rPr>
        <w:t>Se não houver êxito nas negociações, nas hipóteses em que o preço de mercado tornar-se superior ou inferior ao preço registrado, nos termos do artigos 26, § 3º e  27, § 4º, ambos do Decreto nº 11.462, de 2023.</w:t>
      </w:r>
    </w:p>
    <w:p w14:paraId="79D91BB6" w14:textId="77777777" w:rsidR="00A83D0C" w:rsidRDefault="00A83D0C" w:rsidP="00A83D0C">
      <w:pPr>
        <w:widowControl w:val="0"/>
        <w:autoSpaceDE w:val="0"/>
        <w:autoSpaceDN w:val="0"/>
        <w:adjustRightInd w:val="0"/>
        <w:spacing w:before="13" w:after="0" w:line="240" w:lineRule="exact"/>
        <w:ind w:right="32"/>
        <w:rPr>
          <w:rFonts w:ascii="Calibri" w:hAnsi="Calibri" w:cs="Calibri"/>
          <w:kern w:val="0"/>
        </w:rPr>
      </w:pPr>
    </w:p>
    <w:p w14:paraId="1908FEFE"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1"/>
          <w:kern w:val="0"/>
          <w:position w:val="-1"/>
        </w:rPr>
        <w:t xml:space="preserve">CLÁUSULA DÉCIMA </w:t>
      </w:r>
      <w:r>
        <w:rPr>
          <w:rFonts w:ascii="Calibri" w:hAnsi="Calibri" w:cs="Calibri"/>
          <w:b/>
          <w:bCs/>
          <w:kern w:val="0"/>
          <w:position w:val="-1"/>
        </w:rPr>
        <w:t>-</w:t>
      </w:r>
      <w:r>
        <w:rPr>
          <w:rFonts w:ascii="Calibri" w:hAnsi="Calibri" w:cs="Calibri"/>
          <w:b/>
          <w:bCs/>
          <w:spacing w:val="52"/>
          <w:kern w:val="0"/>
          <w:position w:val="-1"/>
        </w:rPr>
        <w:t xml:space="preserve"> </w:t>
      </w:r>
      <w:r>
        <w:rPr>
          <w:rFonts w:ascii="Calibri" w:hAnsi="Calibri" w:cs="Calibri"/>
          <w:b/>
          <w:bCs/>
          <w:spacing w:val="1"/>
          <w:kern w:val="0"/>
          <w:position w:val="-1"/>
        </w:rPr>
        <w:t>D</w:t>
      </w:r>
      <w:r>
        <w:rPr>
          <w:rFonts w:ascii="Calibri" w:hAnsi="Calibri" w:cs="Calibri"/>
          <w:b/>
          <w:bCs/>
          <w:kern w:val="0"/>
          <w:position w:val="-1"/>
        </w:rPr>
        <w:t xml:space="preserve">A </w:t>
      </w:r>
      <w:r>
        <w:rPr>
          <w:rFonts w:ascii="Calibri" w:hAnsi="Calibri" w:cs="Calibri"/>
          <w:b/>
          <w:bCs/>
          <w:spacing w:val="-1"/>
          <w:kern w:val="0"/>
          <w:position w:val="-1"/>
        </w:rPr>
        <w:t>FI</w:t>
      </w:r>
      <w:r>
        <w:rPr>
          <w:rFonts w:ascii="Calibri" w:hAnsi="Calibri" w:cs="Calibri"/>
          <w:b/>
          <w:bCs/>
          <w:kern w:val="0"/>
          <w:position w:val="-1"/>
        </w:rPr>
        <w:t>S</w:t>
      </w:r>
      <w:r>
        <w:rPr>
          <w:rFonts w:ascii="Calibri" w:hAnsi="Calibri" w:cs="Calibri"/>
          <w:b/>
          <w:bCs/>
          <w:spacing w:val="-2"/>
          <w:kern w:val="0"/>
          <w:position w:val="-1"/>
        </w:rPr>
        <w:t>C</w:t>
      </w:r>
      <w:r>
        <w:rPr>
          <w:rFonts w:ascii="Calibri" w:hAnsi="Calibri" w:cs="Calibri"/>
          <w:b/>
          <w:bCs/>
          <w:kern w:val="0"/>
          <w:position w:val="-1"/>
        </w:rPr>
        <w:t>A</w:t>
      </w:r>
      <w:r>
        <w:rPr>
          <w:rFonts w:ascii="Calibri" w:hAnsi="Calibri" w:cs="Calibri"/>
          <w:b/>
          <w:bCs/>
          <w:spacing w:val="1"/>
          <w:kern w:val="0"/>
          <w:position w:val="-1"/>
        </w:rPr>
        <w:t>L</w:t>
      </w:r>
      <w:r>
        <w:rPr>
          <w:rFonts w:ascii="Calibri" w:hAnsi="Calibri" w:cs="Calibri"/>
          <w:b/>
          <w:bCs/>
          <w:spacing w:val="-1"/>
          <w:kern w:val="0"/>
          <w:position w:val="-1"/>
        </w:rPr>
        <w:t>IZ</w:t>
      </w:r>
      <w:r>
        <w:rPr>
          <w:rFonts w:ascii="Calibri" w:hAnsi="Calibri" w:cs="Calibri"/>
          <w:b/>
          <w:bCs/>
          <w:kern w:val="0"/>
          <w:position w:val="-1"/>
        </w:rPr>
        <w:t>A</w:t>
      </w:r>
      <w:r>
        <w:rPr>
          <w:rFonts w:ascii="Calibri" w:hAnsi="Calibri" w:cs="Calibri"/>
          <w:b/>
          <w:bCs/>
          <w:spacing w:val="-1"/>
          <w:kern w:val="0"/>
          <w:position w:val="-1"/>
        </w:rPr>
        <w:t>Ç</w:t>
      </w:r>
      <w:r>
        <w:rPr>
          <w:rFonts w:ascii="Calibri" w:hAnsi="Calibri" w:cs="Calibri"/>
          <w:b/>
          <w:bCs/>
          <w:kern w:val="0"/>
          <w:position w:val="-1"/>
        </w:rPr>
        <w:t>ÃO:</w:t>
      </w:r>
    </w:p>
    <w:p w14:paraId="092B2314" w14:textId="77777777" w:rsidR="00A83D0C" w:rsidRDefault="00A83D0C" w:rsidP="00A83D0C">
      <w:pPr>
        <w:widowControl w:val="0"/>
        <w:autoSpaceDE w:val="0"/>
        <w:autoSpaceDN w:val="0"/>
        <w:adjustRightInd w:val="0"/>
        <w:spacing w:before="20" w:after="0" w:line="240" w:lineRule="exact"/>
        <w:ind w:right="32"/>
        <w:rPr>
          <w:rFonts w:ascii="Calibri" w:hAnsi="Calibri" w:cs="Calibri"/>
          <w:kern w:val="0"/>
        </w:rPr>
      </w:pPr>
    </w:p>
    <w:p w14:paraId="56ED70B5" w14:textId="2C1A9D3F" w:rsidR="00A83D0C" w:rsidRDefault="00A83D0C" w:rsidP="00A83D0C">
      <w:pPr>
        <w:widowControl w:val="0"/>
        <w:autoSpaceDE w:val="0"/>
        <w:autoSpaceDN w:val="0"/>
        <w:adjustRightInd w:val="0"/>
        <w:spacing w:before="23" w:after="0" w:line="240" w:lineRule="auto"/>
        <w:ind w:left="710" w:right="32" w:hanging="568"/>
        <w:jc w:val="both"/>
        <w:rPr>
          <w:rFonts w:ascii="Calibri" w:hAnsi="Calibri" w:cs="Calibri"/>
          <w:kern w:val="0"/>
        </w:rPr>
      </w:pPr>
      <w:r>
        <w:rPr>
          <w:rFonts w:ascii="Calibri" w:hAnsi="Calibri" w:cs="Calibri"/>
          <w:b/>
          <w:bCs/>
          <w:kern w:val="0"/>
        </w:rPr>
        <w:t>1</w:t>
      </w:r>
      <w:r>
        <w:rPr>
          <w:rFonts w:ascii="Calibri" w:hAnsi="Calibri" w:cs="Calibri"/>
          <w:b/>
          <w:bCs/>
          <w:spacing w:val="-1"/>
          <w:kern w:val="0"/>
        </w:rPr>
        <w:t>0</w:t>
      </w:r>
      <w:r>
        <w:rPr>
          <w:rFonts w:ascii="Calibri" w:hAnsi="Calibri" w:cs="Calibri"/>
          <w:b/>
          <w:bCs/>
          <w:kern w:val="0"/>
        </w:rPr>
        <w:t xml:space="preserve">.1. </w:t>
      </w:r>
      <w:r>
        <w:rPr>
          <w:rFonts w:ascii="Calibri" w:hAnsi="Calibri" w:cs="Calibri"/>
          <w:kern w:val="0"/>
        </w:rPr>
        <w:t>A</w:t>
      </w:r>
      <w:r>
        <w:rPr>
          <w:rFonts w:ascii="Calibri" w:hAnsi="Calibri" w:cs="Calibri"/>
          <w:spacing w:val="28"/>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gistr</w:t>
      </w:r>
      <w:r>
        <w:rPr>
          <w:rFonts w:ascii="Calibri" w:hAnsi="Calibri" w:cs="Calibri"/>
          <w:spacing w:val="-1"/>
          <w:kern w:val="0"/>
        </w:rPr>
        <w:t>a</w:t>
      </w:r>
      <w:r>
        <w:rPr>
          <w:rFonts w:ascii="Calibri" w:hAnsi="Calibri" w:cs="Calibri"/>
          <w:kern w:val="0"/>
        </w:rPr>
        <w:t>da dev</w:t>
      </w:r>
      <w:r>
        <w:rPr>
          <w:rFonts w:ascii="Calibri" w:hAnsi="Calibri" w:cs="Calibri"/>
          <w:spacing w:val="-1"/>
          <w:kern w:val="0"/>
        </w:rPr>
        <w:t>e</w:t>
      </w:r>
      <w:r>
        <w:rPr>
          <w:rFonts w:ascii="Calibri" w:hAnsi="Calibri" w:cs="Calibri"/>
          <w:kern w:val="0"/>
        </w:rPr>
        <w:t>rá f</w:t>
      </w:r>
      <w:r>
        <w:rPr>
          <w:rFonts w:ascii="Calibri" w:hAnsi="Calibri" w:cs="Calibri"/>
          <w:spacing w:val="-1"/>
          <w:kern w:val="0"/>
        </w:rPr>
        <w:t>ac</w:t>
      </w:r>
      <w:r>
        <w:rPr>
          <w:rFonts w:ascii="Calibri" w:hAnsi="Calibri" w:cs="Calibri"/>
          <w:kern w:val="0"/>
        </w:rPr>
        <w:t>ilitar</w:t>
      </w:r>
      <w:r>
        <w:rPr>
          <w:rFonts w:ascii="Calibri" w:hAnsi="Calibri" w:cs="Calibri"/>
          <w:spacing w:val="27"/>
          <w:kern w:val="0"/>
        </w:rPr>
        <w:t xml:space="preserve"> </w:t>
      </w:r>
      <w:r>
        <w:rPr>
          <w:rFonts w:ascii="Calibri" w:hAnsi="Calibri" w:cs="Calibri"/>
          <w:kern w:val="0"/>
        </w:rPr>
        <w:t>o</w:t>
      </w:r>
      <w:r>
        <w:rPr>
          <w:rFonts w:ascii="Calibri" w:hAnsi="Calibri" w:cs="Calibri"/>
          <w:spacing w:val="28"/>
          <w:kern w:val="0"/>
        </w:rPr>
        <w:t xml:space="preserve"> </w:t>
      </w:r>
      <w:r>
        <w:rPr>
          <w:rFonts w:ascii="Calibri" w:hAnsi="Calibri" w:cs="Calibri"/>
          <w:kern w:val="0"/>
        </w:rPr>
        <w:t>tr</w:t>
      </w:r>
      <w:r>
        <w:rPr>
          <w:rFonts w:ascii="Calibri" w:hAnsi="Calibri" w:cs="Calibri"/>
          <w:spacing w:val="1"/>
          <w:kern w:val="0"/>
        </w:rPr>
        <w:t>a</w:t>
      </w:r>
      <w:r>
        <w:rPr>
          <w:rFonts w:ascii="Calibri" w:hAnsi="Calibri" w:cs="Calibri"/>
          <w:kern w:val="0"/>
        </w:rPr>
        <w:t>bal</w:t>
      </w:r>
      <w:r>
        <w:rPr>
          <w:rFonts w:ascii="Calibri" w:hAnsi="Calibri" w:cs="Calibri"/>
          <w:spacing w:val="-1"/>
          <w:kern w:val="0"/>
        </w:rPr>
        <w:t>h</w:t>
      </w:r>
      <w:r>
        <w:rPr>
          <w:rFonts w:ascii="Calibri" w:hAnsi="Calibri" w:cs="Calibri"/>
          <w:kern w:val="0"/>
        </w:rPr>
        <w:t>o</w:t>
      </w:r>
      <w:r>
        <w:rPr>
          <w:rFonts w:ascii="Calibri" w:hAnsi="Calibri" w:cs="Calibri"/>
          <w:spacing w:val="28"/>
          <w:kern w:val="0"/>
        </w:rPr>
        <w:t xml:space="preserve"> </w:t>
      </w:r>
      <w:r>
        <w:rPr>
          <w:rFonts w:ascii="Calibri" w:hAnsi="Calibri" w:cs="Calibri"/>
          <w:kern w:val="0"/>
        </w:rPr>
        <w:t>de</w:t>
      </w:r>
      <w:r>
        <w:rPr>
          <w:rFonts w:ascii="Calibri" w:hAnsi="Calibri" w:cs="Calibri"/>
          <w:spacing w:val="27"/>
          <w:kern w:val="0"/>
        </w:rPr>
        <w:t xml:space="preserve"> </w:t>
      </w:r>
      <w:r>
        <w:rPr>
          <w:rFonts w:ascii="Calibri" w:hAnsi="Calibri" w:cs="Calibri"/>
          <w:kern w:val="0"/>
        </w:rPr>
        <w:t>f</w:t>
      </w:r>
      <w:r>
        <w:rPr>
          <w:rFonts w:ascii="Calibri" w:hAnsi="Calibri" w:cs="Calibri"/>
          <w:spacing w:val="-1"/>
          <w:kern w:val="0"/>
        </w:rPr>
        <w:t>i</w:t>
      </w:r>
      <w:r>
        <w:rPr>
          <w:rFonts w:ascii="Calibri" w:hAnsi="Calibri" w:cs="Calibri"/>
          <w:kern w:val="0"/>
        </w:rPr>
        <w:t>s</w:t>
      </w:r>
      <w:r>
        <w:rPr>
          <w:rFonts w:ascii="Calibri" w:hAnsi="Calibri" w:cs="Calibri"/>
          <w:spacing w:val="-1"/>
          <w:kern w:val="0"/>
        </w:rPr>
        <w:t>ca</w:t>
      </w:r>
      <w:r>
        <w:rPr>
          <w:rFonts w:ascii="Calibri" w:hAnsi="Calibri" w:cs="Calibri"/>
          <w:kern w:val="0"/>
        </w:rPr>
        <w:t>liz</w:t>
      </w:r>
      <w:r>
        <w:rPr>
          <w:rFonts w:ascii="Calibri" w:hAnsi="Calibri" w:cs="Calibri"/>
          <w:spacing w:val="-1"/>
          <w:kern w:val="0"/>
        </w:rPr>
        <w:t>açã</w:t>
      </w:r>
      <w:r>
        <w:rPr>
          <w:rFonts w:ascii="Calibri" w:hAnsi="Calibri" w:cs="Calibri"/>
          <w:kern w:val="0"/>
        </w:rPr>
        <w:t>o</w:t>
      </w:r>
      <w:r>
        <w:rPr>
          <w:rFonts w:ascii="Calibri" w:hAnsi="Calibri" w:cs="Calibri"/>
          <w:spacing w:val="28"/>
          <w:kern w:val="0"/>
        </w:rPr>
        <w:t xml:space="preserve"> </w:t>
      </w:r>
      <w:r>
        <w:rPr>
          <w:rFonts w:ascii="Calibri" w:hAnsi="Calibri" w:cs="Calibri"/>
          <w:kern w:val="0"/>
        </w:rPr>
        <w:t xml:space="preserve">a </w:t>
      </w:r>
      <w:r>
        <w:rPr>
          <w:rFonts w:ascii="Calibri" w:hAnsi="Calibri" w:cs="Calibri"/>
          <w:spacing w:val="-1"/>
          <w:kern w:val="0"/>
        </w:rPr>
        <w:t>ca</w:t>
      </w:r>
      <w:r>
        <w:rPr>
          <w:rFonts w:ascii="Calibri" w:hAnsi="Calibri" w:cs="Calibri"/>
          <w:kern w:val="0"/>
        </w:rPr>
        <w:t>rgo do órgão contratante;</w:t>
      </w:r>
    </w:p>
    <w:p w14:paraId="6E09C3AA" w14:textId="140F4126" w:rsidR="00A83D0C" w:rsidRDefault="00A83D0C" w:rsidP="00A83D0C">
      <w:pPr>
        <w:widowControl w:val="0"/>
        <w:autoSpaceDE w:val="0"/>
        <w:autoSpaceDN w:val="0"/>
        <w:adjustRightInd w:val="0"/>
        <w:spacing w:after="0" w:line="228" w:lineRule="auto"/>
        <w:ind w:left="710" w:right="32" w:hanging="568"/>
        <w:jc w:val="both"/>
        <w:rPr>
          <w:rFonts w:ascii="Calibri" w:hAnsi="Calibri" w:cs="Calibri"/>
          <w:kern w:val="0"/>
        </w:rPr>
      </w:pPr>
      <w:r>
        <w:rPr>
          <w:rFonts w:ascii="Calibri" w:hAnsi="Calibri" w:cs="Calibri"/>
          <w:b/>
          <w:bCs/>
          <w:kern w:val="0"/>
        </w:rPr>
        <w:t>1</w:t>
      </w:r>
      <w:r>
        <w:rPr>
          <w:rFonts w:ascii="Calibri" w:hAnsi="Calibri" w:cs="Calibri"/>
          <w:b/>
          <w:bCs/>
          <w:spacing w:val="-1"/>
          <w:kern w:val="0"/>
        </w:rPr>
        <w:t>0</w:t>
      </w:r>
      <w:r>
        <w:rPr>
          <w:rFonts w:ascii="Calibri" w:hAnsi="Calibri" w:cs="Calibri"/>
          <w:b/>
          <w:bCs/>
          <w:kern w:val="0"/>
        </w:rPr>
        <w:t xml:space="preserve">.2. </w:t>
      </w:r>
      <w:r>
        <w:rPr>
          <w:rFonts w:ascii="Calibri" w:hAnsi="Calibri" w:cs="Calibri"/>
          <w:kern w:val="0"/>
        </w:rPr>
        <w:t>A</w:t>
      </w:r>
      <w:r>
        <w:rPr>
          <w:rFonts w:ascii="Calibri" w:hAnsi="Calibri" w:cs="Calibri"/>
          <w:spacing w:val="62"/>
          <w:kern w:val="0"/>
        </w:rPr>
        <w:t xml:space="preserve"> </w:t>
      </w:r>
      <w:r>
        <w:rPr>
          <w:rFonts w:ascii="Calibri" w:hAnsi="Calibri" w:cs="Calibri"/>
          <w:kern w:val="0"/>
        </w:rPr>
        <w:t>f</w:t>
      </w:r>
      <w:r>
        <w:rPr>
          <w:rFonts w:ascii="Calibri" w:hAnsi="Calibri" w:cs="Calibri"/>
          <w:spacing w:val="-1"/>
          <w:kern w:val="0"/>
        </w:rPr>
        <w:t>i</w:t>
      </w:r>
      <w:r>
        <w:rPr>
          <w:rFonts w:ascii="Calibri" w:hAnsi="Calibri" w:cs="Calibri"/>
          <w:kern w:val="0"/>
        </w:rPr>
        <w:t>s</w:t>
      </w:r>
      <w:r>
        <w:rPr>
          <w:rFonts w:ascii="Calibri" w:hAnsi="Calibri" w:cs="Calibri"/>
          <w:spacing w:val="-1"/>
          <w:kern w:val="0"/>
        </w:rPr>
        <w:t>ca</w:t>
      </w:r>
      <w:r>
        <w:rPr>
          <w:rFonts w:ascii="Calibri" w:hAnsi="Calibri" w:cs="Calibri"/>
          <w:kern w:val="0"/>
        </w:rPr>
        <w:t>liz</w:t>
      </w:r>
      <w:r>
        <w:rPr>
          <w:rFonts w:ascii="Calibri" w:hAnsi="Calibri" w:cs="Calibri"/>
          <w:spacing w:val="-1"/>
          <w:kern w:val="0"/>
        </w:rPr>
        <w:t>açã</w:t>
      </w:r>
      <w:r>
        <w:rPr>
          <w:rFonts w:ascii="Calibri" w:hAnsi="Calibri" w:cs="Calibri"/>
          <w:kern w:val="0"/>
        </w:rPr>
        <w:t>o</w:t>
      </w:r>
      <w:r>
        <w:rPr>
          <w:rFonts w:ascii="Calibri" w:hAnsi="Calibri" w:cs="Calibri"/>
          <w:spacing w:val="62"/>
          <w:kern w:val="0"/>
        </w:rPr>
        <w:t xml:space="preserve"> </w:t>
      </w:r>
      <w:r>
        <w:rPr>
          <w:rFonts w:ascii="Calibri" w:hAnsi="Calibri" w:cs="Calibri"/>
          <w:kern w:val="0"/>
        </w:rPr>
        <w:t>do</w:t>
      </w:r>
      <w:r>
        <w:rPr>
          <w:rFonts w:ascii="Calibri" w:hAnsi="Calibri" w:cs="Calibri"/>
          <w:spacing w:val="62"/>
          <w:kern w:val="0"/>
        </w:rPr>
        <w:t xml:space="preserve"> </w:t>
      </w:r>
      <w:r>
        <w:rPr>
          <w:rFonts w:ascii="Calibri" w:hAnsi="Calibri" w:cs="Calibri"/>
          <w:spacing w:val="-1"/>
          <w:kern w:val="0"/>
        </w:rPr>
        <w:t>cum</w:t>
      </w:r>
      <w:r>
        <w:rPr>
          <w:rFonts w:ascii="Calibri" w:hAnsi="Calibri" w:cs="Calibri"/>
          <w:spacing w:val="-2"/>
          <w:kern w:val="0"/>
        </w:rPr>
        <w:t>p</w:t>
      </w:r>
      <w:r>
        <w:rPr>
          <w:rFonts w:ascii="Calibri" w:hAnsi="Calibri" w:cs="Calibri"/>
          <w:kern w:val="0"/>
        </w:rPr>
        <w:t>ri</w:t>
      </w:r>
      <w:r>
        <w:rPr>
          <w:rFonts w:ascii="Calibri" w:hAnsi="Calibri" w:cs="Calibri"/>
          <w:spacing w:val="-1"/>
          <w:kern w:val="0"/>
        </w:rPr>
        <w:t>men</w:t>
      </w:r>
      <w:r>
        <w:rPr>
          <w:rFonts w:ascii="Calibri" w:hAnsi="Calibri" w:cs="Calibri"/>
          <w:kern w:val="0"/>
        </w:rPr>
        <w:t>to</w:t>
      </w:r>
      <w:r>
        <w:rPr>
          <w:rFonts w:ascii="Calibri" w:hAnsi="Calibri" w:cs="Calibri"/>
          <w:spacing w:val="62"/>
          <w:kern w:val="0"/>
        </w:rPr>
        <w:t xml:space="preserve"> </w:t>
      </w:r>
      <w:r>
        <w:rPr>
          <w:rFonts w:ascii="Calibri" w:hAnsi="Calibri" w:cs="Calibri"/>
          <w:kern w:val="0"/>
        </w:rPr>
        <w:t>do</w:t>
      </w:r>
      <w:r>
        <w:rPr>
          <w:rFonts w:ascii="Calibri" w:hAnsi="Calibri" w:cs="Calibri"/>
          <w:spacing w:val="62"/>
          <w:kern w:val="0"/>
        </w:rPr>
        <w:t xml:space="preserve"> </w:t>
      </w:r>
      <w:r>
        <w:rPr>
          <w:rFonts w:ascii="Calibri" w:hAnsi="Calibri" w:cs="Calibri"/>
          <w:spacing w:val="1"/>
          <w:kern w:val="0"/>
        </w:rPr>
        <w:t>a</w:t>
      </w:r>
      <w:r>
        <w:rPr>
          <w:rFonts w:ascii="Calibri" w:hAnsi="Calibri" w:cs="Calibri"/>
          <w:spacing w:val="-1"/>
          <w:kern w:val="0"/>
        </w:rPr>
        <w:t>c</w:t>
      </w:r>
      <w:r>
        <w:rPr>
          <w:rFonts w:ascii="Calibri" w:hAnsi="Calibri" w:cs="Calibri"/>
          <w:kern w:val="0"/>
        </w:rPr>
        <w:t>o</w:t>
      </w:r>
      <w:r>
        <w:rPr>
          <w:rFonts w:ascii="Calibri" w:hAnsi="Calibri" w:cs="Calibri"/>
          <w:spacing w:val="-3"/>
          <w:kern w:val="0"/>
        </w:rPr>
        <w:t>r</w:t>
      </w:r>
      <w:r>
        <w:rPr>
          <w:rFonts w:ascii="Calibri" w:hAnsi="Calibri" w:cs="Calibri"/>
          <w:kern w:val="0"/>
        </w:rPr>
        <w:t>do</w:t>
      </w:r>
      <w:r>
        <w:rPr>
          <w:rFonts w:ascii="Calibri" w:hAnsi="Calibri" w:cs="Calibri"/>
          <w:spacing w:val="62"/>
          <w:kern w:val="0"/>
        </w:rPr>
        <w:t xml:space="preserve"> </w:t>
      </w:r>
      <w:r>
        <w:rPr>
          <w:rFonts w:ascii="Calibri" w:hAnsi="Calibri" w:cs="Calibri"/>
          <w:kern w:val="0"/>
        </w:rPr>
        <w:t>de</w:t>
      </w:r>
      <w:r>
        <w:rPr>
          <w:rFonts w:ascii="Calibri" w:hAnsi="Calibri" w:cs="Calibri"/>
          <w:spacing w:val="-4"/>
          <w:kern w:val="0"/>
        </w:rPr>
        <w:t>c</w:t>
      </w:r>
      <w:r>
        <w:rPr>
          <w:rFonts w:ascii="Calibri" w:hAnsi="Calibri" w:cs="Calibri"/>
          <w:kern w:val="0"/>
        </w:rPr>
        <w:t>orr</w:t>
      </w:r>
      <w:r>
        <w:rPr>
          <w:rFonts w:ascii="Calibri" w:hAnsi="Calibri" w:cs="Calibri"/>
          <w:spacing w:val="-2"/>
          <w:kern w:val="0"/>
        </w:rPr>
        <w:t>e</w:t>
      </w:r>
      <w:r>
        <w:rPr>
          <w:rFonts w:ascii="Calibri" w:hAnsi="Calibri" w:cs="Calibri"/>
          <w:spacing w:val="-1"/>
          <w:kern w:val="0"/>
        </w:rPr>
        <w:t>n</w:t>
      </w:r>
      <w:r>
        <w:rPr>
          <w:rFonts w:ascii="Calibri" w:hAnsi="Calibri" w:cs="Calibri"/>
          <w:kern w:val="0"/>
        </w:rPr>
        <w:t>te</w:t>
      </w:r>
      <w:r>
        <w:rPr>
          <w:rFonts w:ascii="Calibri" w:hAnsi="Calibri" w:cs="Calibri"/>
          <w:spacing w:val="61"/>
          <w:kern w:val="0"/>
        </w:rPr>
        <w:t xml:space="preserve"> </w:t>
      </w:r>
      <w:r>
        <w:rPr>
          <w:rFonts w:ascii="Calibri" w:hAnsi="Calibri" w:cs="Calibri"/>
          <w:kern w:val="0"/>
        </w:rPr>
        <w:t>de</w:t>
      </w:r>
      <w:r>
        <w:rPr>
          <w:rFonts w:ascii="Calibri" w:hAnsi="Calibri" w:cs="Calibri"/>
          <w:spacing w:val="-1"/>
          <w:kern w:val="0"/>
        </w:rPr>
        <w:t>s</w:t>
      </w:r>
      <w:r>
        <w:rPr>
          <w:rFonts w:ascii="Calibri" w:hAnsi="Calibri" w:cs="Calibri"/>
          <w:kern w:val="0"/>
        </w:rPr>
        <w:t>ta</w:t>
      </w:r>
      <w:r>
        <w:rPr>
          <w:rFonts w:ascii="Calibri" w:hAnsi="Calibri" w:cs="Calibri"/>
          <w:spacing w:val="63"/>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 xml:space="preserve">A </w:t>
      </w:r>
      <w:r>
        <w:rPr>
          <w:rFonts w:ascii="Calibri" w:hAnsi="Calibri" w:cs="Calibri"/>
          <w:kern w:val="0"/>
        </w:rPr>
        <w:t>s</w:t>
      </w:r>
      <w:r>
        <w:rPr>
          <w:rFonts w:ascii="Calibri" w:hAnsi="Calibri" w:cs="Calibri"/>
          <w:spacing w:val="-1"/>
          <w:kern w:val="0"/>
        </w:rPr>
        <w:t>e</w:t>
      </w:r>
      <w:r>
        <w:rPr>
          <w:rFonts w:ascii="Calibri" w:hAnsi="Calibri" w:cs="Calibri"/>
          <w:kern w:val="0"/>
        </w:rPr>
        <w:t>rá</w:t>
      </w:r>
      <w:r>
        <w:rPr>
          <w:rFonts w:ascii="Calibri" w:hAnsi="Calibri" w:cs="Calibri"/>
          <w:spacing w:val="61"/>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spacing w:val="-1"/>
          <w:kern w:val="0"/>
        </w:rPr>
        <w:t>e</w:t>
      </w:r>
      <w:r>
        <w:rPr>
          <w:rFonts w:ascii="Calibri" w:hAnsi="Calibri" w:cs="Calibri"/>
          <w:kern w:val="0"/>
        </w:rPr>
        <w:t>r</w:t>
      </w:r>
      <w:r>
        <w:rPr>
          <w:rFonts w:ascii="Calibri" w:hAnsi="Calibri" w:cs="Calibri"/>
          <w:spacing w:val="-1"/>
          <w:kern w:val="0"/>
        </w:rPr>
        <w:t>c</w:t>
      </w:r>
      <w:r>
        <w:rPr>
          <w:rFonts w:ascii="Calibri" w:hAnsi="Calibri" w:cs="Calibri"/>
          <w:kern w:val="0"/>
        </w:rPr>
        <w:t>ida</w:t>
      </w:r>
      <w:r>
        <w:rPr>
          <w:rFonts w:ascii="Calibri" w:hAnsi="Calibri" w:cs="Calibri"/>
          <w:spacing w:val="61"/>
          <w:kern w:val="0"/>
        </w:rPr>
        <w:t xml:space="preserve"> </w:t>
      </w:r>
      <w:r>
        <w:rPr>
          <w:rFonts w:ascii="Calibri" w:hAnsi="Calibri" w:cs="Calibri"/>
          <w:kern w:val="0"/>
        </w:rPr>
        <w:t>por</w:t>
      </w:r>
      <w:r>
        <w:rPr>
          <w:rFonts w:ascii="Calibri" w:hAnsi="Calibri" w:cs="Calibri"/>
          <w:spacing w:val="60"/>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rvid</w:t>
      </w:r>
      <w:r>
        <w:rPr>
          <w:rFonts w:ascii="Calibri" w:hAnsi="Calibri" w:cs="Calibri"/>
          <w:spacing w:val="-2"/>
          <w:kern w:val="0"/>
        </w:rPr>
        <w:t>o</w:t>
      </w:r>
      <w:r>
        <w:rPr>
          <w:rFonts w:ascii="Calibri" w:hAnsi="Calibri" w:cs="Calibri"/>
          <w:kern w:val="0"/>
        </w:rPr>
        <w:t xml:space="preserve">r </w:t>
      </w:r>
      <w:r>
        <w:rPr>
          <w:rFonts w:ascii="Calibri" w:hAnsi="Calibri" w:cs="Calibri"/>
          <w:spacing w:val="-1"/>
          <w:kern w:val="0"/>
        </w:rPr>
        <w:t>ha</w:t>
      </w:r>
      <w:r>
        <w:rPr>
          <w:rFonts w:ascii="Calibri" w:hAnsi="Calibri" w:cs="Calibri"/>
          <w:kern w:val="0"/>
        </w:rPr>
        <w:t>bilitado,</w:t>
      </w:r>
      <w:r>
        <w:rPr>
          <w:rFonts w:ascii="Calibri" w:hAnsi="Calibri" w:cs="Calibri"/>
          <w:spacing w:val="21"/>
          <w:kern w:val="0"/>
        </w:rPr>
        <w:t xml:space="preserve"> </w:t>
      </w:r>
      <w:r>
        <w:rPr>
          <w:rFonts w:ascii="Calibri" w:hAnsi="Calibri" w:cs="Calibri"/>
          <w:kern w:val="0"/>
        </w:rPr>
        <w:t>de</w:t>
      </w:r>
      <w:r>
        <w:rPr>
          <w:rFonts w:ascii="Calibri" w:hAnsi="Calibri" w:cs="Calibri"/>
          <w:spacing w:val="-1"/>
          <w:kern w:val="0"/>
        </w:rPr>
        <w:t>s</w:t>
      </w:r>
      <w:r>
        <w:rPr>
          <w:rFonts w:ascii="Calibri" w:hAnsi="Calibri" w:cs="Calibri"/>
          <w:kern w:val="0"/>
        </w:rPr>
        <w:t>ign</w:t>
      </w:r>
      <w:r>
        <w:rPr>
          <w:rFonts w:ascii="Calibri" w:hAnsi="Calibri" w:cs="Calibri"/>
          <w:spacing w:val="-1"/>
          <w:kern w:val="0"/>
        </w:rPr>
        <w:t>a</w:t>
      </w:r>
      <w:r>
        <w:rPr>
          <w:rFonts w:ascii="Calibri" w:hAnsi="Calibri" w:cs="Calibri"/>
          <w:kern w:val="0"/>
        </w:rPr>
        <w:t>do</w:t>
      </w:r>
      <w:r>
        <w:rPr>
          <w:rFonts w:ascii="Calibri" w:hAnsi="Calibri" w:cs="Calibri"/>
          <w:spacing w:val="20"/>
          <w:kern w:val="0"/>
        </w:rPr>
        <w:t xml:space="preserve"> </w:t>
      </w:r>
      <w:r>
        <w:rPr>
          <w:rFonts w:ascii="Calibri" w:hAnsi="Calibri" w:cs="Calibri"/>
          <w:kern w:val="0"/>
        </w:rPr>
        <w:t>fo</w:t>
      </w:r>
      <w:r>
        <w:rPr>
          <w:rFonts w:ascii="Calibri" w:hAnsi="Calibri" w:cs="Calibri"/>
          <w:spacing w:val="-3"/>
          <w:kern w:val="0"/>
        </w:rPr>
        <w:t>r</w:t>
      </w:r>
      <w:r>
        <w:rPr>
          <w:rFonts w:ascii="Calibri" w:hAnsi="Calibri" w:cs="Calibri"/>
          <w:spacing w:val="-1"/>
          <w:kern w:val="0"/>
        </w:rPr>
        <w:t>ma</w:t>
      </w:r>
      <w:r>
        <w:rPr>
          <w:rFonts w:ascii="Calibri" w:hAnsi="Calibri" w:cs="Calibri"/>
          <w:kern w:val="0"/>
        </w:rPr>
        <w:t>l</w:t>
      </w:r>
      <w:r>
        <w:rPr>
          <w:rFonts w:ascii="Calibri" w:hAnsi="Calibri" w:cs="Calibri"/>
          <w:spacing w:val="-1"/>
          <w:kern w:val="0"/>
        </w:rPr>
        <w:t>men</w:t>
      </w:r>
      <w:r>
        <w:rPr>
          <w:rFonts w:ascii="Calibri" w:hAnsi="Calibri" w:cs="Calibri"/>
          <w:kern w:val="0"/>
        </w:rPr>
        <w:t>te</w:t>
      </w:r>
      <w:r>
        <w:rPr>
          <w:rFonts w:ascii="Calibri" w:hAnsi="Calibri" w:cs="Calibri"/>
          <w:spacing w:val="23"/>
          <w:kern w:val="0"/>
        </w:rPr>
        <w:t xml:space="preserve"> </w:t>
      </w:r>
      <w:r>
        <w:rPr>
          <w:rFonts w:ascii="Calibri" w:hAnsi="Calibri" w:cs="Calibri"/>
          <w:kern w:val="0"/>
        </w:rPr>
        <w:t>órgão contratante,</w:t>
      </w:r>
      <w:r>
        <w:rPr>
          <w:rFonts w:ascii="Calibri" w:hAnsi="Calibri" w:cs="Calibri"/>
          <w:spacing w:val="20"/>
          <w:kern w:val="0"/>
        </w:rPr>
        <w:t xml:space="preserve"> </w:t>
      </w:r>
      <w:r>
        <w:rPr>
          <w:rFonts w:ascii="Calibri" w:hAnsi="Calibri" w:cs="Calibri"/>
          <w:kern w:val="0"/>
        </w:rPr>
        <w:t>pa</w:t>
      </w:r>
      <w:r>
        <w:rPr>
          <w:rFonts w:ascii="Calibri" w:hAnsi="Calibri" w:cs="Calibri"/>
          <w:spacing w:val="-1"/>
          <w:kern w:val="0"/>
        </w:rPr>
        <w:t>r</w:t>
      </w:r>
      <w:r>
        <w:rPr>
          <w:rFonts w:ascii="Calibri" w:hAnsi="Calibri" w:cs="Calibri"/>
          <w:kern w:val="0"/>
        </w:rPr>
        <w:t>a</w:t>
      </w:r>
      <w:r>
        <w:rPr>
          <w:rFonts w:ascii="Calibri" w:hAnsi="Calibri" w:cs="Calibri"/>
          <w:spacing w:val="22"/>
          <w:kern w:val="0"/>
        </w:rPr>
        <w:t xml:space="preserve"> </w:t>
      </w:r>
      <w:r>
        <w:rPr>
          <w:rFonts w:ascii="Calibri" w:hAnsi="Calibri" w:cs="Calibri"/>
          <w:kern w:val="0"/>
        </w:rPr>
        <w:t>tal,</w:t>
      </w:r>
      <w:r>
        <w:rPr>
          <w:rFonts w:ascii="Calibri" w:hAnsi="Calibri" w:cs="Calibri"/>
          <w:spacing w:val="20"/>
          <w:kern w:val="0"/>
        </w:rPr>
        <w:t xml:space="preserve"> </w:t>
      </w:r>
      <w:r>
        <w:rPr>
          <w:rFonts w:ascii="Calibri" w:hAnsi="Calibri" w:cs="Calibri"/>
          <w:kern w:val="0"/>
        </w:rPr>
        <w:t>i</w:t>
      </w:r>
      <w:r>
        <w:rPr>
          <w:rFonts w:ascii="Calibri" w:hAnsi="Calibri" w:cs="Calibri"/>
          <w:spacing w:val="-1"/>
          <w:kern w:val="0"/>
        </w:rPr>
        <w:t>n</w:t>
      </w:r>
      <w:r>
        <w:rPr>
          <w:rFonts w:ascii="Calibri" w:hAnsi="Calibri" w:cs="Calibri"/>
          <w:kern w:val="0"/>
        </w:rPr>
        <w:t>vesti</w:t>
      </w:r>
      <w:r>
        <w:rPr>
          <w:rFonts w:ascii="Calibri" w:hAnsi="Calibri" w:cs="Calibri"/>
          <w:spacing w:val="-2"/>
          <w:kern w:val="0"/>
        </w:rPr>
        <w:t>d</w:t>
      </w:r>
      <w:r>
        <w:rPr>
          <w:rFonts w:ascii="Calibri" w:hAnsi="Calibri" w:cs="Calibri"/>
          <w:kern w:val="0"/>
        </w:rPr>
        <w:t>o de pl</w:t>
      </w:r>
      <w:r>
        <w:rPr>
          <w:rFonts w:ascii="Calibri" w:hAnsi="Calibri" w:cs="Calibri"/>
          <w:spacing w:val="-1"/>
          <w:kern w:val="0"/>
        </w:rPr>
        <w:t>en</w:t>
      </w:r>
      <w:r>
        <w:rPr>
          <w:rFonts w:ascii="Calibri" w:hAnsi="Calibri" w:cs="Calibri"/>
          <w:kern w:val="0"/>
        </w:rPr>
        <w:t xml:space="preserve">os </w:t>
      </w:r>
      <w:r>
        <w:rPr>
          <w:rFonts w:ascii="Calibri" w:hAnsi="Calibri" w:cs="Calibri"/>
          <w:spacing w:val="-1"/>
          <w:kern w:val="0"/>
        </w:rPr>
        <w:t>p</w:t>
      </w:r>
      <w:r>
        <w:rPr>
          <w:rFonts w:ascii="Calibri" w:hAnsi="Calibri" w:cs="Calibri"/>
          <w:kern w:val="0"/>
        </w:rPr>
        <w:t>ode</w:t>
      </w:r>
      <w:r>
        <w:rPr>
          <w:rFonts w:ascii="Calibri" w:hAnsi="Calibri" w:cs="Calibri"/>
          <w:spacing w:val="-1"/>
          <w:kern w:val="0"/>
        </w:rPr>
        <w:t>re</w:t>
      </w:r>
      <w:r>
        <w:rPr>
          <w:rFonts w:ascii="Calibri" w:hAnsi="Calibri" w:cs="Calibri"/>
          <w:kern w:val="0"/>
        </w:rPr>
        <w:t xml:space="preserve">s </w:t>
      </w:r>
      <w:r>
        <w:rPr>
          <w:rFonts w:ascii="Calibri" w:hAnsi="Calibri" w:cs="Calibri"/>
          <w:spacing w:val="1"/>
          <w:kern w:val="0"/>
        </w:rPr>
        <w:t>p</w:t>
      </w:r>
      <w:r>
        <w:rPr>
          <w:rFonts w:ascii="Calibri" w:hAnsi="Calibri" w:cs="Calibri"/>
          <w:spacing w:val="-1"/>
          <w:kern w:val="0"/>
        </w:rPr>
        <w:t>a</w:t>
      </w:r>
      <w:r>
        <w:rPr>
          <w:rFonts w:ascii="Calibri" w:hAnsi="Calibri" w:cs="Calibri"/>
          <w:kern w:val="0"/>
        </w:rPr>
        <w:t>r</w:t>
      </w:r>
      <w:r>
        <w:rPr>
          <w:rFonts w:ascii="Calibri" w:hAnsi="Calibri" w:cs="Calibri"/>
          <w:spacing w:val="-3"/>
          <w:kern w:val="0"/>
        </w:rPr>
        <w:t>a</w:t>
      </w:r>
      <w:r>
        <w:rPr>
          <w:rFonts w:ascii="Calibri" w:hAnsi="Calibri" w:cs="Calibri"/>
          <w:kern w:val="0"/>
        </w:rPr>
        <w:t>:</w:t>
      </w:r>
    </w:p>
    <w:p w14:paraId="07A450E4" w14:textId="77777777" w:rsidR="00A83D0C" w:rsidRDefault="00A83D0C" w:rsidP="00A83D0C">
      <w:pPr>
        <w:widowControl w:val="0"/>
        <w:autoSpaceDE w:val="0"/>
        <w:autoSpaceDN w:val="0"/>
        <w:adjustRightInd w:val="0"/>
        <w:spacing w:before="23" w:after="0" w:line="240" w:lineRule="auto"/>
        <w:ind w:left="1420" w:right="32" w:hanging="710"/>
        <w:jc w:val="both"/>
        <w:rPr>
          <w:rFonts w:ascii="Calibri" w:hAnsi="Calibri" w:cs="Calibri"/>
          <w:kern w:val="0"/>
        </w:rPr>
      </w:pPr>
      <w:r>
        <w:rPr>
          <w:rFonts w:ascii="Calibri" w:hAnsi="Calibri" w:cs="Calibri"/>
          <w:b/>
          <w:bCs/>
          <w:kern w:val="0"/>
        </w:rPr>
        <w:t>1</w:t>
      </w:r>
      <w:r>
        <w:rPr>
          <w:rFonts w:ascii="Calibri" w:hAnsi="Calibri" w:cs="Calibri"/>
          <w:b/>
          <w:bCs/>
          <w:spacing w:val="-1"/>
          <w:kern w:val="0"/>
        </w:rPr>
        <w:t>0</w:t>
      </w:r>
      <w:r>
        <w:rPr>
          <w:rFonts w:ascii="Calibri" w:hAnsi="Calibri" w:cs="Calibri"/>
          <w:b/>
          <w:bCs/>
          <w:kern w:val="0"/>
        </w:rPr>
        <w:t xml:space="preserve">.2.1. </w:t>
      </w:r>
      <w:r>
        <w:rPr>
          <w:rFonts w:ascii="Calibri" w:hAnsi="Calibri" w:cs="Calibri"/>
          <w:b/>
          <w:bCs/>
          <w:spacing w:val="20"/>
          <w:kern w:val="0"/>
        </w:rPr>
        <w:t xml:space="preserve"> </w:t>
      </w:r>
      <w:r>
        <w:rPr>
          <w:rFonts w:ascii="Calibri" w:hAnsi="Calibri" w:cs="Calibri"/>
          <w:kern w:val="0"/>
        </w:rPr>
        <w:t>R</w:t>
      </w:r>
      <w:r>
        <w:rPr>
          <w:rFonts w:ascii="Calibri" w:hAnsi="Calibri" w:cs="Calibri"/>
          <w:spacing w:val="-1"/>
          <w:kern w:val="0"/>
        </w:rPr>
        <w:t>ecu</w:t>
      </w:r>
      <w:r>
        <w:rPr>
          <w:rFonts w:ascii="Calibri" w:hAnsi="Calibri" w:cs="Calibri"/>
          <w:kern w:val="0"/>
        </w:rPr>
        <w:t>s</w:t>
      </w:r>
      <w:r>
        <w:rPr>
          <w:rFonts w:ascii="Calibri" w:hAnsi="Calibri" w:cs="Calibri"/>
          <w:spacing w:val="-1"/>
          <w:kern w:val="0"/>
        </w:rPr>
        <w:t>a</w:t>
      </w:r>
      <w:r>
        <w:rPr>
          <w:rFonts w:ascii="Calibri" w:hAnsi="Calibri" w:cs="Calibri"/>
          <w:kern w:val="0"/>
        </w:rPr>
        <w:t>r o</w:t>
      </w:r>
      <w:r>
        <w:rPr>
          <w:rFonts w:ascii="Calibri" w:hAnsi="Calibri" w:cs="Calibri"/>
          <w:spacing w:val="1"/>
          <w:kern w:val="0"/>
        </w:rPr>
        <w:t xml:space="preserve"> </w:t>
      </w:r>
      <w:r>
        <w:rPr>
          <w:rFonts w:ascii="Calibri" w:hAnsi="Calibri" w:cs="Calibri"/>
          <w:spacing w:val="-1"/>
          <w:kern w:val="0"/>
        </w:rPr>
        <w:t>ma</w:t>
      </w:r>
      <w:r>
        <w:rPr>
          <w:rFonts w:ascii="Calibri" w:hAnsi="Calibri" w:cs="Calibri"/>
          <w:kern w:val="0"/>
        </w:rPr>
        <w:t>ter</w:t>
      </w:r>
      <w:r>
        <w:rPr>
          <w:rFonts w:ascii="Calibri" w:hAnsi="Calibri" w:cs="Calibri"/>
          <w:spacing w:val="-1"/>
          <w:kern w:val="0"/>
        </w:rPr>
        <w:t>ia</w:t>
      </w:r>
      <w:r>
        <w:rPr>
          <w:rFonts w:ascii="Calibri" w:hAnsi="Calibri" w:cs="Calibri"/>
          <w:kern w:val="0"/>
        </w:rPr>
        <w:t>l</w:t>
      </w:r>
      <w:r>
        <w:rPr>
          <w:rFonts w:ascii="Calibri" w:hAnsi="Calibri" w:cs="Calibri"/>
          <w:spacing w:val="2"/>
          <w:kern w:val="0"/>
        </w:rPr>
        <w:t xml:space="preserve"> </w:t>
      </w:r>
      <w:r>
        <w:rPr>
          <w:rFonts w:ascii="Calibri" w:hAnsi="Calibri" w:cs="Calibri"/>
          <w:spacing w:val="-1"/>
          <w:kern w:val="0"/>
        </w:rPr>
        <w:t>e</w:t>
      </w:r>
      <w:r>
        <w:rPr>
          <w:rFonts w:ascii="Calibri" w:hAnsi="Calibri" w:cs="Calibri"/>
          <w:kern w:val="0"/>
        </w:rPr>
        <w:t xml:space="preserve">m </w:t>
      </w:r>
      <w:r>
        <w:rPr>
          <w:rFonts w:ascii="Calibri" w:hAnsi="Calibri" w:cs="Calibri"/>
          <w:spacing w:val="-2"/>
          <w:kern w:val="0"/>
        </w:rPr>
        <w:t>d</w:t>
      </w:r>
      <w:r>
        <w:rPr>
          <w:rFonts w:ascii="Calibri" w:hAnsi="Calibri" w:cs="Calibri"/>
          <w:spacing w:val="-1"/>
          <w:kern w:val="0"/>
        </w:rPr>
        <w:t>e</w:t>
      </w:r>
      <w:r>
        <w:rPr>
          <w:rFonts w:ascii="Calibri" w:hAnsi="Calibri" w:cs="Calibri"/>
          <w:kern w:val="0"/>
        </w:rPr>
        <w:t>s</w:t>
      </w:r>
      <w:r>
        <w:rPr>
          <w:rFonts w:ascii="Calibri" w:hAnsi="Calibri" w:cs="Calibri"/>
          <w:spacing w:val="-1"/>
          <w:kern w:val="0"/>
        </w:rPr>
        <w:t>ac</w:t>
      </w:r>
      <w:r>
        <w:rPr>
          <w:rFonts w:ascii="Calibri" w:hAnsi="Calibri" w:cs="Calibri"/>
          <w:kern w:val="0"/>
        </w:rPr>
        <w:t>ordo</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om o</w:t>
      </w:r>
      <w:r>
        <w:rPr>
          <w:rFonts w:ascii="Calibri" w:hAnsi="Calibri" w:cs="Calibri"/>
          <w:spacing w:val="-2"/>
          <w:kern w:val="0"/>
        </w:rPr>
        <w:t xml:space="preserve"> </w:t>
      </w:r>
      <w:r>
        <w:rPr>
          <w:rFonts w:ascii="Calibri" w:hAnsi="Calibri" w:cs="Calibri"/>
          <w:kern w:val="0"/>
        </w:rPr>
        <w:t>objet</w:t>
      </w:r>
      <w:r>
        <w:rPr>
          <w:rFonts w:ascii="Calibri" w:hAnsi="Calibri" w:cs="Calibri"/>
          <w:spacing w:val="-2"/>
          <w:kern w:val="0"/>
        </w:rPr>
        <w:t>o</w:t>
      </w:r>
      <w:r>
        <w:rPr>
          <w:rFonts w:ascii="Calibri" w:hAnsi="Calibri" w:cs="Calibri"/>
          <w:kern w:val="0"/>
        </w:rPr>
        <w:t>;</w:t>
      </w:r>
    </w:p>
    <w:p w14:paraId="45BFDF51" w14:textId="77777777" w:rsidR="00A83D0C" w:rsidRDefault="00A83D0C" w:rsidP="00A83D0C">
      <w:pPr>
        <w:widowControl w:val="0"/>
        <w:autoSpaceDE w:val="0"/>
        <w:autoSpaceDN w:val="0"/>
        <w:adjustRightInd w:val="0"/>
        <w:spacing w:after="0" w:line="240" w:lineRule="auto"/>
        <w:ind w:left="1420" w:right="32" w:hanging="710"/>
        <w:jc w:val="both"/>
        <w:rPr>
          <w:rFonts w:ascii="Calibri" w:hAnsi="Calibri" w:cs="Calibri"/>
          <w:kern w:val="0"/>
        </w:rPr>
      </w:pPr>
      <w:r>
        <w:rPr>
          <w:rFonts w:ascii="Calibri" w:hAnsi="Calibri" w:cs="Calibri"/>
          <w:b/>
          <w:bCs/>
          <w:kern w:val="0"/>
        </w:rPr>
        <w:t>1</w:t>
      </w:r>
      <w:r>
        <w:rPr>
          <w:rFonts w:ascii="Calibri" w:hAnsi="Calibri" w:cs="Calibri"/>
          <w:b/>
          <w:bCs/>
          <w:spacing w:val="-1"/>
          <w:kern w:val="0"/>
        </w:rPr>
        <w:t>0</w:t>
      </w:r>
      <w:r>
        <w:rPr>
          <w:rFonts w:ascii="Calibri" w:hAnsi="Calibri" w:cs="Calibri"/>
          <w:b/>
          <w:bCs/>
          <w:kern w:val="0"/>
        </w:rPr>
        <w:t xml:space="preserve">.2.2. </w:t>
      </w:r>
      <w:r>
        <w:rPr>
          <w:rFonts w:ascii="Calibri" w:hAnsi="Calibri" w:cs="Calibri"/>
          <w:b/>
          <w:bCs/>
          <w:spacing w:val="20"/>
          <w:kern w:val="0"/>
        </w:rPr>
        <w:t xml:space="preserve"> </w:t>
      </w:r>
      <w:r>
        <w:rPr>
          <w:rFonts w:ascii="Calibri" w:hAnsi="Calibri" w:cs="Calibri"/>
          <w:spacing w:val="1"/>
          <w:kern w:val="0"/>
        </w:rPr>
        <w:t>P</w:t>
      </w:r>
      <w:r>
        <w:rPr>
          <w:rFonts w:ascii="Calibri" w:hAnsi="Calibri" w:cs="Calibri"/>
          <w:kern w:val="0"/>
        </w:rPr>
        <w:t>ro</w:t>
      </w:r>
      <w:r>
        <w:rPr>
          <w:rFonts w:ascii="Calibri" w:hAnsi="Calibri" w:cs="Calibri"/>
          <w:spacing w:val="-1"/>
          <w:kern w:val="0"/>
        </w:rPr>
        <w:t>m</w:t>
      </w:r>
      <w:r>
        <w:rPr>
          <w:rFonts w:ascii="Calibri" w:hAnsi="Calibri" w:cs="Calibri"/>
          <w:kern w:val="0"/>
        </w:rPr>
        <w:t>over a</w:t>
      </w:r>
      <w:r>
        <w:rPr>
          <w:rFonts w:ascii="Calibri" w:hAnsi="Calibri" w:cs="Calibri"/>
          <w:spacing w:val="-2"/>
          <w:kern w:val="0"/>
        </w:rPr>
        <w:t xml:space="preserve"> </w:t>
      </w:r>
      <w:r>
        <w:rPr>
          <w:rFonts w:ascii="Calibri" w:hAnsi="Calibri" w:cs="Calibri"/>
          <w:kern w:val="0"/>
        </w:rPr>
        <w:t>liquida</w:t>
      </w:r>
      <w:r>
        <w:rPr>
          <w:rFonts w:ascii="Calibri" w:hAnsi="Calibri" w:cs="Calibri"/>
          <w:spacing w:val="-1"/>
          <w:kern w:val="0"/>
        </w:rPr>
        <w:t>çã</w:t>
      </w:r>
      <w:r>
        <w:rPr>
          <w:rFonts w:ascii="Calibri" w:hAnsi="Calibri" w:cs="Calibri"/>
          <w:kern w:val="0"/>
        </w:rPr>
        <w:t>o</w:t>
      </w:r>
      <w:r>
        <w:rPr>
          <w:rFonts w:ascii="Calibri" w:hAnsi="Calibri" w:cs="Calibri"/>
          <w:spacing w:val="-1"/>
          <w:kern w:val="0"/>
        </w:rPr>
        <w:t xml:space="preserve"> </w:t>
      </w:r>
      <w:r>
        <w:rPr>
          <w:rFonts w:ascii="Calibri" w:hAnsi="Calibri" w:cs="Calibri"/>
          <w:spacing w:val="-2"/>
          <w:kern w:val="0"/>
        </w:rPr>
        <w:t>d</w:t>
      </w:r>
      <w:r>
        <w:rPr>
          <w:rFonts w:ascii="Calibri" w:hAnsi="Calibri" w:cs="Calibri"/>
          <w:kern w:val="0"/>
        </w:rPr>
        <w:t>o resp</w:t>
      </w:r>
      <w:r>
        <w:rPr>
          <w:rFonts w:ascii="Calibri" w:hAnsi="Calibri" w:cs="Calibri"/>
          <w:spacing w:val="-1"/>
          <w:kern w:val="0"/>
        </w:rPr>
        <w:t>ec</w:t>
      </w:r>
      <w:r>
        <w:rPr>
          <w:rFonts w:ascii="Calibri" w:hAnsi="Calibri" w:cs="Calibri"/>
          <w:kern w:val="0"/>
        </w:rPr>
        <w:t>ti</w:t>
      </w:r>
      <w:r>
        <w:rPr>
          <w:rFonts w:ascii="Calibri" w:hAnsi="Calibri" w:cs="Calibri"/>
          <w:spacing w:val="1"/>
          <w:kern w:val="0"/>
        </w:rPr>
        <w:t>v</w:t>
      </w:r>
      <w:r>
        <w:rPr>
          <w:rFonts w:ascii="Calibri" w:hAnsi="Calibri" w:cs="Calibri"/>
          <w:kern w:val="0"/>
        </w:rPr>
        <w:t>o</w:t>
      </w:r>
      <w:r>
        <w:rPr>
          <w:rFonts w:ascii="Calibri" w:hAnsi="Calibri" w:cs="Calibri"/>
          <w:spacing w:val="-1"/>
          <w:kern w:val="0"/>
        </w:rPr>
        <w:t xml:space="preserve"> </w:t>
      </w:r>
      <w:r>
        <w:rPr>
          <w:rFonts w:ascii="Calibri" w:hAnsi="Calibri" w:cs="Calibri"/>
          <w:kern w:val="0"/>
        </w:rPr>
        <w:t>doc</w:t>
      </w:r>
      <w:r>
        <w:rPr>
          <w:rFonts w:ascii="Calibri" w:hAnsi="Calibri" w:cs="Calibri"/>
          <w:spacing w:val="-1"/>
          <w:kern w:val="0"/>
        </w:rPr>
        <w:t>umen</w:t>
      </w:r>
      <w:r>
        <w:rPr>
          <w:rFonts w:ascii="Calibri" w:hAnsi="Calibri" w:cs="Calibri"/>
          <w:kern w:val="0"/>
        </w:rPr>
        <w:t>to</w:t>
      </w:r>
      <w:r>
        <w:rPr>
          <w:rFonts w:ascii="Calibri" w:hAnsi="Calibri" w:cs="Calibri"/>
          <w:spacing w:val="-1"/>
          <w:kern w:val="0"/>
        </w:rPr>
        <w:t xml:space="preserve"> </w:t>
      </w:r>
      <w:r>
        <w:rPr>
          <w:rFonts w:ascii="Calibri" w:hAnsi="Calibri" w:cs="Calibri"/>
          <w:kern w:val="0"/>
        </w:rPr>
        <w:t xml:space="preserve">de </w:t>
      </w:r>
      <w:r>
        <w:rPr>
          <w:rFonts w:ascii="Calibri" w:hAnsi="Calibri" w:cs="Calibri"/>
          <w:spacing w:val="-1"/>
          <w:kern w:val="0"/>
        </w:rPr>
        <w:t>c</w:t>
      </w:r>
      <w:r>
        <w:rPr>
          <w:rFonts w:ascii="Calibri" w:hAnsi="Calibri" w:cs="Calibri"/>
          <w:kern w:val="0"/>
        </w:rPr>
        <w:t>obra</w:t>
      </w:r>
      <w:r>
        <w:rPr>
          <w:rFonts w:ascii="Calibri" w:hAnsi="Calibri" w:cs="Calibri"/>
          <w:spacing w:val="-1"/>
          <w:kern w:val="0"/>
        </w:rPr>
        <w:t>nça</w:t>
      </w:r>
      <w:r>
        <w:rPr>
          <w:rFonts w:ascii="Calibri" w:hAnsi="Calibri" w:cs="Calibri"/>
          <w:kern w:val="0"/>
        </w:rPr>
        <w:t>;</w:t>
      </w:r>
    </w:p>
    <w:p w14:paraId="6CE711DF" w14:textId="736EC2FE" w:rsidR="00A83D0C" w:rsidRDefault="00A83D0C" w:rsidP="00A83D0C">
      <w:pPr>
        <w:widowControl w:val="0"/>
        <w:autoSpaceDE w:val="0"/>
        <w:autoSpaceDN w:val="0"/>
        <w:adjustRightInd w:val="0"/>
        <w:spacing w:after="0" w:line="228" w:lineRule="auto"/>
        <w:ind w:left="1420" w:right="32" w:hanging="710"/>
        <w:jc w:val="both"/>
        <w:rPr>
          <w:rFonts w:ascii="Calibri" w:hAnsi="Calibri" w:cs="Calibri"/>
          <w:kern w:val="0"/>
        </w:rPr>
      </w:pPr>
      <w:r>
        <w:rPr>
          <w:rFonts w:ascii="Calibri" w:hAnsi="Calibri" w:cs="Calibri"/>
          <w:b/>
          <w:bCs/>
          <w:kern w:val="0"/>
        </w:rPr>
        <w:t>1</w:t>
      </w:r>
      <w:r>
        <w:rPr>
          <w:rFonts w:ascii="Calibri" w:hAnsi="Calibri" w:cs="Calibri"/>
          <w:b/>
          <w:bCs/>
          <w:spacing w:val="-1"/>
          <w:kern w:val="0"/>
        </w:rPr>
        <w:t>0</w:t>
      </w:r>
      <w:r>
        <w:rPr>
          <w:rFonts w:ascii="Calibri" w:hAnsi="Calibri" w:cs="Calibri"/>
          <w:b/>
          <w:bCs/>
          <w:kern w:val="0"/>
        </w:rPr>
        <w:t xml:space="preserve">.2.3.  </w:t>
      </w:r>
      <w:r>
        <w:rPr>
          <w:rFonts w:ascii="Calibri" w:hAnsi="Calibri" w:cs="Calibri"/>
          <w:spacing w:val="1"/>
          <w:kern w:val="0"/>
        </w:rPr>
        <w:t>T</w:t>
      </w:r>
      <w:r>
        <w:rPr>
          <w:rFonts w:ascii="Calibri" w:hAnsi="Calibri" w:cs="Calibri"/>
          <w:kern w:val="0"/>
        </w:rPr>
        <w:t>om</w:t>
      </w:r>
      <w:r>
        <w:rPr>
          <w:rFonts w:ascii="Calibri" w:hAnsi="Calibri" w:cs="Calibri"/>
          <w:spacing w:val="-1"/>
          <w:kern w:val="0"/>
        </w:rPr>
        <w:t>a</w:t>
      </w:r>
      <w:r>
        <w:rPr>
          <w:rFonts w:ascii="Calibri" w:hAnsi="Calibri" w:cs="Calibri"/>
          <w:kern w:val="0"/>
        </w:rPr>
        <w:t xml:space="preserve">r </w:t>
      </w:r>
      <w:r>
        <w:rPr>
          <w:rFonts w:ascii="Calibri" w:hAnsi="Calibri" w:cs="Calibri"/>
          <w:spacing w:val="-1"/>
          <w:kern w:val="0"/>
        </w:rPr>
        <w:t>a</w:t>
      </w:r>
      <w:r>
        <w:rPr>
          <w:rFonts w:ascii="Calibri" w:hAnsi="Calibri" w:cs="Calibri"/>
          <w:kern w:val="0"/>
        </w:rPr>
        <w:t xml:space="preserve">s </w:t>
      </w:r>
      <w:r>
        <w:rPr>
          <w:rFonts w:ascii="Calibri" w:hAnsi="Calibri" w:cs="Calibri"/>
          <w:spacing w:val="-1"/>
          <w:kern w:val="0"/>
        </w:rPr>
        <w:t>aç</w:t>
      </w:r>
      <w:r>
        <w:rPr>
          <w:rFonts w:ascii="Calibri" w:hAnsi="Calibri" w:cs="Calibri"/>
          <w:kern w:val="0"/>
        </w:rPr>
        <w:t>õ</w:t>
      </w:r>
      <w:r>
        <w:rPr>
          <w:rFonts w:ascii="Calibri" w:hAnsi="Calibri" w:cs="Calibri"/>
          <w:spacing w:val="-1"/>
          <w:kern w:val="0"/>
        </w:rPr>
        <w:t>e</w:t>
      </w:r>
      <w:r>
        <w:rPr>
          <w:rFonts w:ascii="Calibri" w:hAnsi="Calibri" w:cs="Calibri"/>
          <w:kern w:val="0"/>
        </w:rPr>
        <w:t>s i</w:t>
      </w:r>
      <w:r>
        <w:rPr>
          <w:rFonts w:ascii="Calibri" w:hAnsi="Calibri" w:cs="Calibri"/>
          <w:spacing w:val="-1"/>
          <w:kern w:val="0"/>
        </w:rPr>
        <w:t>n</w:t>
      </w:r>
      <w:r>
        <w:rPr>
          <w:rFonts w:ascii="Calibri" w:hAnsi="Calibri" w:cs="Calibri"/>
          <w:kern w:val="0"/>
        </w:rPr>
        <w:t>i</w:t>
      </w:r>
      <w:r>
        <w:rPr>
          <w:rFonts w:ascii="Calibri" w:hAnsi="Calibri" w:cs="Calibri"/>
          <w:spacing w:val="-1"/>
          <w:kern w:val="0"/>
        </w:rPr>
        <w:t>c</w:t>
      </w:r>
      <w:r>
        <w:rPr>
          <w:rFonts w:ascii="Calibri" w:hAnsi="Calibri" w:cs="Calibri"/>
          <w:kern w:val="0"/>
        </w:rPr>
        <w:t>i</w:t>
      </w:r>
      <w:r>
        <w:rPr>
          <w:rFonts w:ascii="Calibri" w:hAnsi="Calibri" w:cs="Calibri"/>
          <w:spacing w:val="-1"/>
          <w:kern w:val="0"/>
        </w:rPr>
        <w:t>a</w:t>
      </w:r>
      <w:r>
        <w:rPr>
          <w:rFonts w:ascii="Calibri" w:hAnsi="Calibri" w:cs="Calibri"/>
          <w:kern w:val="0"/>
        </w:rPr>
        <w:t xml:space="preserve">is </w:t>
      </w:r>
      <w:r>
        <w:rPr>
          <w:rFonts w:ascii="Calibri" w:hAnsi="Calibri" w:cs="Calibri"/>
          <w:spacing w:val="3"/>
          <w:kern w:val="0"/>
        </w:rPr>
        <w:t>para</w:t>
      </w:r>
      <w:r>
        <w:rPr>
          <w:rFonts w:ascii="Calibri" w:hAnsi="Calibri" w:cs="Calibri"/>
          <w:kern w:val="0"/>
        </w:rPr>
        <w:t xml:space="preserve"> </w:t>
      </w:r>
      <w:r>
        <w:rPr>
          <w:rFonts w:ascii="Calibri" w:hAnsi="Calibri" w:cs="Calibri"/>
          <w:spacing w:val="3"/>
          <w:kern w:val="0"/>
        </w:rPr>
        <w:t>a</w:t>
      </w:r>
      <w:r>
        <w:rPr>
          <w:rFonts w:ascii="Calibri" w:hAnsi="Calibri" w:cs="Calibri"/>
          <w:kern w:val="0"/>
        </w:rPr>
        <w:t xml:space="preserve"> </w:t>
      </w:r>
      <w:r>
        <w:rPr>
          <w:rFonts w:ascii="Calibri" w:hAnsi="Calibri" w:cs="Calibri"/>
          <w:spacing w:val="3"/>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w:t>
      </w:r>
      <w:r>
        <w:rPr>
          <w:rFonts w:ascii="Calibri" w:hAnsi="Calibri" w:cs="Calibri"/>
          <w:spacing w:val="-1"/>
          <w:kern w:val="0"/>
        </w:rPr>
        <w:t>ecuçã</w:t>
      </w:r>
      <w:r>
        <w:rPr>
          <w:rFonts w:ascii="Calibri" w:hAnsi="Calibri" w:cs="Calibri"/>
          <w:kern w:val="0"/>
        </w:rPr>
        <w:t xml:space="preserve">o </w:t>
      </w:r>
      <w:r>
        <w:rPr>
          <w:rFonts w:ascii="Calibri" w:hAnsi="Calibri" w:cs="Calibri"/>
          <w:spacing w:val="1"/>
          <w:kern w:val="0"/>
        </w:rPr>
        <w:t xml:space="preserve"> </w:t>
      </w:r>
      <w:r>
        <w:rPr>
          <w:rFonts w:ascii="Calibri" w:hAnsi="Calibri" w:cs="Calibri"/>
          <w:kern w:val="0"/>
        </w:rPr>
        <w:t xml:space="preserve">das </w:t>
      </w:r>
      <w:r>
        <w:rPr>
          <w:rFonts w:ascii="Calibri" w:hAnsi="Calibri" w:cs="Calibri"/>
          <w:spacing w:val="3"/>
          <w:kern w:val="0"/>
        </w:rPr>
        <w:t xml:space="preserve"> </w:t>
      </w:r>
      <w:r>
        <w:rPr>
          <w:rFonts w:ascii="Calibri" w:hAnsi="Calibri" w:cs="Calibri"/>
          <w:spacing w:val="-1"/>
          <w:kern w:val="0"/>
        </w:rPr>
        <w:t>me</w:t>
      </w:r>
      <w:r>
        <w:rPr>
          <w:rFonts w:ascii="Calibri" w:hAnsi="Calibri" w:cs="Calibri"/>
          <w:kern w:val="0"/>
        </w:rPr>
        <w:t xml:space="preserve">didas </w:t>
      </w:r>
      <w:r>
        <w:rPr>
          <w:rFonts w:ascii="Calibri" w:hAnsi="Calibri" w:cs="Calibri"/>
          <w:spacing w:val="1"/>
          <w:kern w:val="0"/>
        </w:rPr>
        <w:t xml:space="preserve"> </w:t>
      </w:r>
      <w:r>
        <w:rPr>
          <w:rFonts w:ascii="Calibri" w:hAnsi="Calibri" w:cs="Calibri"/>
          <w:spacing w:val="-1"/>
          <w:kern w:val="0"/>
        </w:rPr>
        <w:t>ca</w:t>
      </w:r>
      <w:r>
        <w:rPr>
          <w:rFonts w:ascii="Calibri" w:hAnsi="Calibri" w:cs="Calibri"/>
          <w:kern w:val="0"/>
        </w:rPr>
        <w:t>bíveis  pa</w:t>
      </w:r>
      <w:r>
        <w:rPr>
          <w:rFonts w:ascii="Calibri" w:hAnsi="Calibri" w:cs="Calibri"/>
          <w:spacing w:val="-1"/>
          <w:kern w:val="0"/>
        </w:rPr>
        <w:t>r</w:t>
      </w:r>
      <w:r>
        <w:rPr>
          <w:rFonts w:ascii="Calibri" w:hAnsi="Calibri" w:cs="Calibri"/>
          <w:kern w:val="0"/>
        </w:rPr>
        <w:t xml:space="preserve">a </w:t>
      </w:r>
      <w:r>
        <w:rPr>
          <w:rFonts w:ascii="Calibri" w:hAnsi="Calibri" w:cs="Calibri"/>
          <w:spacing w:val="3"/>
          <w:kern w:val="0"/>
        </w:rPr>
        <w:t xml:space="preserve"> </w:t>
      </w:r>
      <w:r>
        <w:rPr>
          <w:rFonts w:ascii="Calibri" w:hAnsi="Calibri" w:cs="Calibri"/>
          <w:kern w:val="0"/>
        </w:rPr>
        <w:t xml:space="preserve">os </w:t>
      </w:r>
      <w:r>
        <w:rPr>
          <w:rFonts w:ascii="Calibri" w:hAnsi="Calibri" w:cs="Calibri"/>
          <w:spacing w:val="3"/>
          <w:kern w:val="0"/>
        </w:rPr>
        <w:t xml:space="preserve"> </w:t>
      </w:r>
      <w:r>
        <w:rPr>
          <w:rFonts w:ascii="Calibri" w:hAnsi="Calibri" w:cs="Calibri"/>
          <w:spacing w:val="-1"/>
          <w:kern w:val="0"/>
        </w:rPr>
        <w:t>ca</w:t>
      </w:r>
      <w:r>
        <w:rPr>
          <w:rFonts w:ascii="Calibri" w:hAnsi="Calibri" w:cs="Calibri"/>
          <w:kern w:val="0"/>
        </w:rPr>
        <w:t>s</w:t>
      </w:r>
      <w:r>
        <w:rPr>
          <w:rFonts w:ascii="Calibri" w:hAnsi="Calibri" w:cs="Calibri"/>
          <w:spacing w:val="-2"/>
          <w:kern w:val="0"/>
        </w:rPr>
        <w:t>o</w:t>
      </w:r>
      <w:r>
        <w:rPr>
          <w:rFonts w:ascii="Calibri" w:hAnsi="Calibri" w:cs="Calibri"/>
          <w:kern w:val="0"/>
        </w:rPr>
        <w:t xml:space="preserve">s </w:t>
      </w:r>
      <w:r>
        <w:rPr>
          <w:rFonts w:ascii="Calibri" w:hAnsi="Calibri" w:cs="Calibri"/>
          <w:spacing w:val="-1"/>
          <w:kern w:val="0"/>
        </w:rPr>
        <w:t>am</w:t>
      </w:r>
      <w:r>
        <w:rPr>
          <w:rFonts w:ascii="Calibri" w:hAnsi="Calibri" w:cs="Calibri"/>
          <w:kern w:val="0"/>
        </w:rPr>
        <w:t>pa</w:t>
      </w:r>
      <w:r>
        <w:rPr>
          <w:rFonts w:ascii="Calibri" w:hAnsi="Calibri" w:cs="Calibri"/>
          <w:spacing w:val="-1"/>
          <w:kern w:val="0"/>
        </w:rPr>
        <w:t>ra</w:t>
      </w:r>
      <w:r>
        <w:rPr>
          <w:rFonts w:ascii="Calibri" w:hAnsi="Calibri" w:cs="Calibri"/>
          <w:kern w:val="0"/>
        </w:rPr>
        <w:t>dos</w:t>
      </w:r>
      <w:r>
        <w:rPr>
          <w:rFonts w:ascii="Calibri" w:hAnsi="Calibri" w:cs="Calibri"/>
          <w:spacing w:val="3"/>
          <w:kern w:val="0"/>
        </w:rPr>
        <w:t xml:space="preserve"> </w:t>
      </w:r>
      <w:r>
        <w:rPr>
          <w:rFonts w:ascii="Calibri" w:hAnsi="Calibri" w:cs="Calibri"/>
          <w:kern w:val="0"/>
        </w:rPr>
        <w:t>pe</w:t>
      </w:r>
      <w:r>
        <w:rPr>
          <w:rFonts w:ascii="Calibri" w:hAnsi="Calibri" w:cs="Calibri"/>
          <w:spacing w:val="-1"/>
          <w:kern w:val="0"/>
        </w:rPr>
        <w:t>l</w:t>
      </w:r>
      <w:r>
        <w:rPr>
          <w:rFonts w:ascii="Calibri" w:hAnsi="Calibri" w:cs="Calibri"/>
          <w:kern w:val="0"/>
        </w:rPr>
        <w:t>os ite</w:t>
      </w:r>
      <w:r>
        <w:rPr>
          <w:rFonts w:ascii="Calibri" w:hAnsi="Calibri" w:cs="Calibri"/>
          <w:spacing w:val="-1"/>
          <w:kern w:val="0"/>
        </w:rPr>
        <w:t>n</w:t>
      </w:r>
      <w:r>
        <w:rPr>
          <w:rFonts w:ascii="Calibri" w:hAnsi="Calibri" w:cs="Calibri"/>
          <w:kern w:val="0"/>
        </w:rPr>
        <w:t>s 8</w:t>
      </w:r>
      <w:r>
        <w:rPr>
          <w:rFonts w:ascii="Calibri" w:hAnsi="Calibri" w:cs="Calibri"/>
          <w:spacing w:val="2"/>
          <w:kern w:val="0"/>
        </w:rPr>
        <w:t xml:space="preserve"> </w:t>
      </w:r>
      <w:r>
        <w:rPr>
          <w:rFonts w:ascii="Calibri" w:hAnsi="Calibri" w:cs="Calibri"/>
          <w:kern w:val="0"/>
        </w:rPr>
        <w:t>e</w:t>
      </w:r>
      <w:r>
        <w:rPr>
          <w:rFonts w:ascii="Calibri" w:hAnsi="Calibri" w:cs="Calibri"/>
          <w:spacing w:val="2"/>
          <w:kern w:val="0"/>
        </w:rPr>
        <w:t xml:space="preserve"> </w:t>
      </w:r>
      <w:r>
        <w:rPr>
          <w:rFonts w:ascii="Calibri" w:hAnsi="Calibri" w:cs="Calibri"/>
          <w:kern w:val="0"/>
        </w:rPr>
        <w:t>9</w:t>
      </w:r>
      <w:r>
        <w:rPr>
          <w:rFonts w:ascii="Calibri" w:hAnsi="Calibri" w:cs="Calibri"/>
          <w:spacing w:val="2"/>
          <w:kern w:val="0"/>
        </w:rPr>
        <w:t xml:space="preserve"> </w:t>
      </w:r>
      <w:r>
        <w:rPr>
          <w:rFonts w:ascii="Calibri" w:hAnsi="Calibri" w:cs="Calibri"/>
          <w:kern w:val="0"/>
        </w:rPr>
        <w:t>a</w:t>
      </w:r>
      <w:r>
        <w:rPr>
          <w:rFonts w:ascii="Calibri" w:hAnsi="Calibri" w:cs="Calibri"/>
          <w:spacing w:val="4"/>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w:t>
      </w:r>
      <w:r>
        <w:rPr>
          <w:rFonts w:ascii="Calibri" w:hAnsi="Calibri" w:cs="Calibri"/>
          <w:spacing w:val="-1"/>
          <w:kern w:val="0"/>
        </w:rPr>
        <w:t>e</w:t>
      </w:r>
      <w:r>
        <w:rPr>
          <w:rFonts w:ascii="Calibri" w:hAnsi="Calibri" w:cs="Calibri"/>
          <w:kern w:val="0"/>
        </w:rPr>
        <w:t>m</w:t>
      </w:r>
      <w:r>
        <w:rPr>
          <w:rFonts w:ascii="Calibri" w:hAnsi="Calibri" w:cs="Calibri"/>
          <w:spacing w:val="2"/>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spacing w:val="-1"/>
          <w:kern w:val="0"/>
        </w:rPr>
        <w:t>ecu</w:t>
      </w:r>
      <w:r>
        <w:rPr>
          <w:rFonts w:ascii="Calibri" w:hAnsi="Calibri" w:cs="Calibri"/>
          <w:kern w:val="0"/>
        </w:rPr>
        <w:t>tados</w:t>
      </w:r>
      <w:r>
        <w:rPr>
          <w:rFonts w:ascii="Calibri" w:hAnsi="Calibri" w:cs="Calibri"/>
          <w:spacing w:val="3"/>
          <w:kern w:val="0"/>
        </w:rPr>
        <w:t xml:space="preserve"> </w:t>
      </w:r>
      <w:r>
        <w:rPr>
          <w:rFonts w:ascii="Calibri" w:hAnsi="Calibri" w:cs="Calibri"/>
          <w:kern w:val="0"/>
        </w:rPr>
        <w:t>pe</w:t>
      </w:r>
      <w:r>
        <w:rPr>
          <w:rFonts w:ascii="Calibri" w:hAnsi="Calibri" w:cs="Calibri"/>
          <w:spacing w:val="-1"/>
          <w:kern w:val="0"/>
        </w:rPr>
        <w:t>l</w:t>
      </w:r>
      <w:r>
        <w:rPr>
          <w:rFonts w:ascii="Calibri" w:hAnsi="Calibri" w:cs="Calibri"/>
          <w:kern w:val="0"/>
        </w:rPr>
        <w:t>o órgão contratante;</w:t>
      </w:r>
    </w:p>
    <w:p w14:paraId="77A583FB" w14:textId="77777777" w:rsidR="00A83D0C" w:rsidRDefault="00A83D0C" w:rsidP="00A83D0C">
      <w:pPr>
        <w:widowControl w:val="0"/>
        <w:autoSpaceDE w:val="0"/>
        <w:autoSpaceDN w:val="0"/>
        <w:adjustRightInd w:val="0"/>
        <w:spacing w:after="0" w:line="240" w:lineRule="auto"/>
        <w:ind w:left="1420" w:right="32" w:hanging="710"/>
        <w:jc w:val="both"/>
        <w:rPr>
          <w:rFonts w:ascii="Calibri" w:hAnsi="Calibri" w:cs="Calibri"/>
          <w:kern w:val="0"/>
        </w:rPr>
      </w:pPr>
      <w:r>
        <w:rPr>
          <w:rFonts w:ascii="Calibri" w:hAnsi="Calibri" w:cs="Calibri"/>
          <w:b/>
          <w:bCs/>
          <w:kern w:val="0"/>
        </w:rPr>
        <w:t>1</w:t>
      </w:r>
      <w:r>
        <w:rPr>
          <w:rFonts w:ascii="Calibri" w:hAnsi="Calibri" w:cs="Calibri"/>
          <w:b/>
          <w:bCs/>
          <w:spacing w:val="-1"/>
          <w:kern w:val="0"/>
        </w:rPr>
        <w:t>0</w:t>
      </w:r>
      <w:r>
        <w:rPr>
          <w:rFonts w:ascii="Calibri" w:hAnsi="Calibri" w:cs="Calibri"/>
          <w:b/>
          <w:bCs/>
          <w:kern w:val="0"/>
        </w:rPr>
        <w:t xml:space="preserve">.2.4. </w:t>
      </w:r>
      <w:r>
        <w:rPr>
          <w:rFonts w:ascii="Calibri" w:hAnsi="Calibri" w:cs="Calibri"/>
          <w:b/>
          <w:bCs/>
          <w:spacing w:val="20"/>
          <w:kern w:val="0"/>
        </w:rPr>
        <w:t xml:space="preserve"> </w:t>
      </w:r>
      <w:r>
        <w:rPr>
          <w:rFonts w:ascii="Calibri" w:hAnsi="Calibri" w:cs="Calibri"/>
          <w:spacing w:val="1"/>
          <w:kern w:val="0"/>
        </w:rPr>
        <w:t>T</w:t>
      </w:r>
      <w:r>
        <w:rPr>
          <w:rFonts w:ascii="Calibri" w:hAnsi="Calibri" w:cs="Calibri"/>
          <w:kern w:val="0"/>
        </w:rPr>
        <w:t>om</w:t>
      </w:r>
      <w:r>
        <w:rPr>
          <w:rFonts w:ascii="Calibri" w:hAnsi="Calibri" w:cs="Calibri"/>
          <w:spacing w:val="-1"/>
          <w:kern w:val="0"/>
        </w:rPr>
        <w:t>a</w:t>
      </w:r>
      <w:r>
        <w:rPr>
          <w:rFonts w:ascii="Calibri" w:hAnsi="Calibri" w:cs="Calibri"/>
          <w:kern w:val="0"/>
        </w:rPr>
        <w:t>r</w:t>
      </w:r>
      <w:r>
        <w:rPr>
          <w:rFonts w:ascii="Calibri" w:hAnsi="Calibri" w:cs="Calibri"/>
          <w:spacing w:val="68"/>
          <w:kern w:val="0"/>
        </w:rPr>
        <w:t xml:space="preserve"> </w:t>
      </w:r>
      <w:r>
        <w:rPr>
          <w:rFonts w:ascii="Calibri" w:hAnsi="Calibri" w:cs="Calibri"/>
          <w:kern w:val="0"/>
        </w:rPr>
        <w:t>qu</w:t>
      </w:r>
      <w:r>
        <w:rPr>
          <w:rFonts w:ascii="Calibri" w:hAnsi="Calibri" w:cs="Calibri"/>
          <w:spacing w:val="-1"/>
          <w:kern w:val="0"/>
        </w:rPr>
        <w:t>a</w:t>
      </w:r>
      <w:r>
        <w:rPr>
          <w:rFonts w:ascii="Calibri" w:hAnsi="Calibri" w:cs="Calibri"/>
          <w:kern w:val="0"/>
        </w:rPr>
        <w:t>isqu</w:t>
      </w:r>
      <w:r>
        <w:rPr>
          <w:rFonts w:ascii="Calibri" w:hAnsi="Calibri" w:cs="Calibri"/>
          <w:spacing w:val="-1"/>
          <w:kern w:val="0"/>
        </w:rPr>
        <w:t>e</w:t>
      </w:r>
      <w:r>
        <w:rPr>
          <w:rFonts w:ascii="Calibri" w:hAnsi="Calibri" w:cs="Calibri"/>
          <w:kern w:val="0"/>
        </w:rPr>
        <w:t>r</w:t>
      </w:r>
      <w:r>
        <w:rPr>
          <w:rFonts w:ascii="Calibri" w:hAnsi="Calibri" w:cs="Calibri"/>
          <w:spacing w:val="65"/>
          <w:kern w:val="0"/>
        </w:rPr>
        <w:t xml:space="preserve"> </w:t>
      </w:r>
      <w:r>
        <w:rPr>
          <w:rFonts w:ascii="Calibri" w:hAnsi="Calibri" w:cs="Calibri"/>
          <w:kern w:val="0"/>
        </w:rPr>
        <w:t>o</w:t>
      </w:r>
      <w:r>
        <w:rPr>
          <w:rFonts w:ascii="Calibri" w:hAnsi="Calibri" w:cs="Calibri"/>
          <w:spacing w:val="-1"/>
          <w:kern w:val="0"/>
        </w:rPr>
        <w:t>u</w:t>
      </w:r>
      <w:r>
        <w:rPr>
          <w:rFonts w:ascii="Calibri" w:hAnsi="Calibri" w:cs="Calibri"/>
          <w:kern w:val="0"/>
        </w:rPr>
        <w:t>tras</w:t>
      </w:r>
      <w:r>
        <w:rPr>
          <w:rFonts w:ascii="Calibri" w:hAnsi="Calibri" w:cs="Calibri"/>
          <w:spacing w:val="65"/>
          <w:kern w:val="0"/>
        </w:rPr>
        <w:t xml:space="preserve"> </w:t>
      </w:r>
      <w:r>
        <w:rPr>
          <w:rFonts w:ascii="Calibri" w:hAnsi="Calibri" w:cs="Calibri"/>
          <w:spacing w:val="-1"/>
          <w:kern w:val="0"/>
        </w:rPr>
        <w:t>me</w:t>
      </w:r>
      <w:r>
        <w:rPr>
          <w:rFonts w:ascii="Calibri" w:hAnsi="Calibri" w:cs="Calibri"/>
          <w:kern w:val="0"/>
        </w:rPr>
        <w:t>didas</w:t>
      </w:r>
      <w:r>
        <w:rPr>
          <w:rFonts w:ascii="Calibri" w:hAnsi="Calibri" w:cs="Calibri"/>
          <w:spacing w:val="68"/>
          <w:kern w:val="0"/>
        </w:rPr>
        <w:t xml:space="preserve"> </w:t>
      </w:r>
      <w:r>
        <w:rPr>
          <w:rFonts w:ascii="Calibri" w:hAnsi="Calibri" w:cs="Calibri"/>
          <w:kern w:val="0"/>
        </w:rPr>
        <w:t>j</w:t>
      </w:r>
      <w:r>
        <w:rPr>
          <w:rFonts w:ascii="Calibri" w:hAnsi="Calibri" w:cs="Calibri"/>
          <w:spacing w:val="-1"/>
          <w:kern w:val="0"/>
        </w:rPr>
        <w:t>u</w:t>
      </w:r>
      <w:r>
        <w:rPr>
          <w:rFonts w:ascii="Calibri" w:hAnsi="Calibri" w:cs="Calibri"/>
          <w:spacing w:val="-3"/>
          <w:kern w:val="0"/>
        </w:rPr>
        <w:t>l</w:t>
      </w:r>
      <w:r>
        <w:rPr>
          <w:rFonts w:ascii="Calibri" w:hAnsi="Calibri" w:cs="Calibri"/>
          <w:kern w:val="0"/>
        </w:rPr>
        <w:t>gad</w:t>
      </w:r>
      <w:r>
        <w:rPr>
          <w:rFonts w:ascii="Calibri" w:hAnsi="Calibri" w:cs="Calibri"/>
          <w:spacing w:val="-1"/>
          <w:kern w:val="0"/>
        </w:rPr>
        <w:t>a</w:t>
      </w:r>
      <w:r>
        <w:rPr>
          <w:rFonts w:ascii="Calibri" w:hAnsi="Calibri" w:cs="Calibri"/>
          <w:kern w:val="0"/>
        </w:rPr>
        <w:t>s</w:t>
      </w:r>
      <w:r>
        <w:rPr>
          <w:rFonts w:ascii="Calibri" w:hAnsi="Calibri" w:cs="Calibri"/>
          <w:spacing w:val="68"/>
          <w:kern w:val="0"/>
        </w:rPr>
        <w:t xml:space="preserve"> </w:t>
      </w:r>
      <w:r>
        <w:rPr>
          <w:rFonts w:ascii="Calibri" w:hAnsi="Calibri" w:cs="Calibri"/>
          <w:spacing w:val="-1"/>
          <w:kern w:val="0"/>
        </w:rPr>
        <w:t>nece</w:t>
      </w:r>
      <w:r>
        <w:rPr>
          <w:rFonts w:ascii="Calibri" w:hAnsi="Calibri" w:cs="Calibri"/>
          <w:kern w:val="0"/>
        </w:rPr>
        <w:t>ss</w:t>
      </w:r>
      <w:r>
        <w:rPr>
          <w:rFonts w:ascii="Calibri" w:hAnsi="Calibri" w:cs="Calibri"/>
          <w:spacing w:val="-1"/>
          <w:kern w:val="0"/>
        </w:rPr>
        <w:t>á</w:t>
      </w:r>
      <w:r>
        <w:rPr>
          <w:rFonts w:ascii="Calibri" w:hAnsi="Calibri" w:cs="Calibri"/>
          <w:kern w:val="0"/>
        </w:rPr>
        <w:t>ri</w:t>
      </w:r>
      <w:r>
        <w:rPr>
          <w:rFonts w:ascii="Calibri" w:hAnsi="Calibri" w:cs="Calibri"/>
          <w:spacing w:val="-1"/>
          <w:kern w:val="0"/>
        </w:rPr>
        <w:t>a</w:t>
      </w:r>
      <w:r>
        <w:rPr>
          <w:rFonts w:ascii="Calibri" w:hAnsi="Calibri" w:cs="Calibri"/>
          <w:kern w:val="0"/>
        </w:rPr>
        <w:t>s</w:t>
      </w:r>
      <w:r>
        <w:rPr>
          <w:rFonts w:ascii="Calibri" w:hAnsi="Calibri" w:cs="Calibri"/>
          <w:spacing w:val="68"/>
          <w:kern w:val="0"/>
        </w:rPr>
        <w:t xml:space="preserve"> </w:t>
      </w:r>
      <w:r>
        <w:rPr>
          <w:rFonts w:ascii="Calibri" w:hAnsi="Calibri" w:cs="Calibri"/>
          <w:kern w:val="0"/>
        </w:rPr>
        <w:t>pa</w:t>
      </w:r>
      <w:r>
        <w:rPr>
          <w:rFonts w:ascii="Calibri" w:hAnsi="Calibri" w:cs="Calibri"/>
          <w:spacing w:val="-1"/>
          <w:kern w:val="0"/>
        </w:rPr>
        <w:t>r</w:t>
      </w:r>
      <w:r>
        <w:rPr>
          <w:rFonts w:ascii="Calibri" w:hAnsi="Calibri" w:cs="Calibri"/>
          <w:kern w:val="0"/>
        </w:rPr>
        <w:t>a</w:t>
      </w:r>
      <w:r>
        <w:rPr>
          <w:rFonts w:ascii="Calibri" w:hAnsi="Calibri" w:cs="Calibri"/>
          <w:spacing w:val="68"/>
          <w:kern w:val="0"/>
        </w:rPr>
        <w:t xml:space="preserve"> </w:t>
      </w:r>
      <w:r>
        <w:rPr>
          <w:rFonts w:ascii="Calibri" w:hAnsi="Calibri" w:cs="Calibri"/>
          <w:kern w:val="0"/>
        </w:rPr>
        <w:t>a</w:t>
      </w:r>
      <w:r>
        <w:rPr>
          <w:rFonts w:ascii="Calibri" w:hAnsi="Calibri" w:cs="Calibri"/>
          <w:spacing w:val="68"/>
          <w:kern w:val="0"/>
        </w:rPr>
        <w:t xml:space="preserve"> </w:t>
      </w:r>
      <w:r>
        <w:rPr>
          <w:rFonts w:ascii="Calibri" w:hAnsi="Calibri" w:cs="Calibri"/>
          <w:kern w:val="0"/>
        </w:rPr>
        <w:t>pe</w:t>
      </w:r>
      <w:r>
        <w:rPr>
          <w:rFonts w:ascii="Calibri" w:hAnsi="Calibri" w:cs="Calibri"/>
          <w:spacing w:val="-1"/>
          <w:kern w:val="0"/>
        </w:rPr>
        <w:t>r</w:t>
      </w:r>
      <w:r>
        <w:rPr>
          <w:rFonts w:ascii="Calibri" w:hAnsi="Calibri" w:cs="Calibri"/>
          <w:kern w:val="0"/>
        </w:rPr>
        <w:t>f</w:t>
      </w:r>
      <w:r>
        <w:rPr>
          <w:rFonts w:ascii="Calibri" w:hAnsi="Calibri" w:cs="Calibri"/>
          <w:spacing w:val="-2"/>
          <w:kern w:val="0"/>
        </w:rPr>
        <w:t>e</w:t>
      </w:r>
      <w:r>
        <w:rPr>
          <w:rFonts w:ascii="Calibri" w:hAnsi="Calibri" w:cs="Calibri"/>
          <w:kern w:val="0"/>
        </w:rPr>
        <w:t>i</w:t>
      </w:r>
      <w:r>
        <w:rPr>
          <w:rFonts w:ascii="Calibri" w:hAnsi="Calibri" w:cs="Calibri"/>
          <w:spacing w:val="-2"/>
          <w:kern w:val="0"/>
        </w:rPr>
        <w:t>t</w:t>
      </w:r>
      <w:r>
        <w:rPr>
          <w:rFonts w:ascii="Calibri" w:hAnsi="Calibri" w:cs="Calibri"/>
          <w:kern w:val="0"/>
        </w:rPr>
        <w:t>a</w:t>
      </w:r>
      <w:r>
        <w:rPr>
          <w:rFonts w:ascii="Calibri" w:hAnsi="Calibri" w:cs="Calibri"/>
          <w:spacing w:val="68"/>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spacing w:val="-1"/>
          <w:kern w:val="0"/>
        </w:rPr>
        <w:t>ecuçã</w:t>
      </w:r>
      <w:r>
        <w:rPr>
          <w:rFonts w:ascii="Calibri" w:hAnsi="Calibri" w:cs="Calibri"/>
          <w:kern w:val="0"/>
        </w:rPr>
        <w:t>o  do objeto.</w:t>
      </w:r>
    </w:p>
    <w:p w14:paraId="23C52AA6" w14:textId="77777777" w:rsidR="00A83D0C" w:rsidRDefault="00A83D0C" w:rsidP="00A83D0C">
      <w:pPr>
        <w:widowControl w:val="0"/>
        <w:autoSpaceDE w:val="0"/>
        <w:autoSpaceDN w:val="0"/>
        <w:adjustRightInd w:val="0"/>
        <w:spacing w:after="0" w:line="240" w:lineRule="auto"/>
        <w:ind w:left="710" w:right="32" w:hanging="568"/>
        <w:jc w:val="both"/>
        <w:rPr>
          <w:rFonts w:ascii="Calibri" w:hAnsi="Calibri" w:cs="Calibri"/>
          <w:kern w:val="0"/>
        </w:rPr>
      </w:pPr>
      <w:r>
        <w:rPr>
          <w:rFonts w:ascii="Calibri" w:hAnsi="Calibri" w:cs="Calibri"/>
          <w:b/>
          <w:bCs/>
          <w:kern w:val="0"/>
        </w:rPr>
        <w:t>1</w:t>
      </w:r>
      <w:r>
        <w:rPr>
          <w:rFonts w:ascii="Calibri" w:hAnsi="Calibri" w:cs="Calibri"/>
          <w:b/>
          <w:bCs/>
          <w:spacing w:val="-1"/>
          <w:kern w:val="0"/>
        </w:rPr>
        <w:t>0</w:t>
      </w:r>
      <w:r>
        <w:rPr>
          <w:rFonts w:ascii="Calibri" w:hAnsi="Calibri" w:cs="Calibri"/>
          <w:b/>
          <w:bCs/>
          <w:kern w:val="0"/>
        </w:rPr>
        <w:t xml:space="preserve">.3. </w:t>
      </w:r>
      <w:r>
        <w:rPr>
          <w:rFonts w:ascii="Calibri" w:hAnsi="Calibri" w:cs="Calibri"/>
          <w:b/>
          <w:bCs/>
          <w:spacing w:val="30"/>
          <w:kern w:val="0"/>
        </w:rPr>
        <w:t xml:space="preserve"> </w:t>
      </w:r>
      <w:r>
        <w:rPr>
          <w:rFonts w:ascii="Calibri" w:hAnsi="Calibri" w:cs="Calibri"/>
          <w:kern w:val="0"/>
        </w:rPr>
        <w:t>A</w:t>
      </w:r>
      <w:r>
        <w:rPr>
          <w:rFonts w:ascii="Calibri" w:hAnsi="Calibri" w:cs="Calibri"/>
          <w:spacing w:val="3"/>
          <w:kern w:val="0"/>
        </w:rPr>
        <w:t xml:space="preserve"> </w:t>
      </w:r>
      <w:r>
        <w:rPr>
          <w:rFonts w:ascii="Calibri" w:hAnsi="Calibri" w:cs="Calibri"/>
          <w:spacing w:val="-1"/>
          <w:kern w:val="0"/>
        </w:rPr>
        <w:t>ca</w:t>
      </w:r>
      <w:r>
        <w:rPr>
          <w:rFonts w:ascii="Calibri" w:hAnsi="Calibri" w:cs="Calibri"/>
          <w:kern w:val="0"/>
        </w:rPr>
        <w:t>da</w:t>
      </w:r>
      <w:r>
        <w:rPr>
          <w:rFonts w:ascii="Calibri" w:hAnsi="Calibri" w:cs="Calibri"/>
          <w:spacing w:val="3"/>
          <w:kern w:val="0"/>
        </w:rPr>
        <w:t xml:space="preserve"> </w:t>
      </w:r>
      <w:r>
        <w:rPr>
          <w:rFonts w:ascii="Calibri" w:hAnsi="Calibri" w:cs="Calibri"/>
          <w:spacing w:val="-1"/>
          <w:kern w:val="0"/>
        </w:rPr>
        <w:t>en</w:t>
      </w:r>
      <w:r>
        <w:rPr>
          <w:rFonts w:ascii="Calibri" w:hAnsi="Calibri" w:cs="Calibri"/>
          <w:kern w:val="0"/>
        </w:rPr>
        <w:t>trega</w:t>
      </w:r>
      <w:r>
        <w:rPr>
          <w:rFonts w:ascii="Calibri" w:hAnsi="Calibri" w:cs="Calibri"/>
          <w:spacing w:val="2"/>
          <w:kern w:val="0"/>
        </w:rPr>
        <w:t xml:space="preserve"> </w:t>
      </w:r>
      <w:r>
        <w:rPr>
          <w:rFonts w:ascii="Calibri" w:hAnsi="Calibri" w:cs="Calibri"/>
          <w:kern w:val="0"/>
        </w:rPr>
        <w:t>de</w:t>
      </w:r>
      <w:r>
        <w:rPr>
          <w:rFonts w:ascii="Calibri" w:hAnsi="Calibri" w:cs="Calibri"/>
          <w:spacing w:val="3"/>
          <w:kern w:val="0"/>
        </w:rPr>
        <w:t xml:space="preserve"> </w:t>
      </w:r>
      <w:r>
        <w:rPr>
          <w:rFonts w:ascii="Calibri" w:hAnsi="Calibri" w:cs="Calibri"/>
          <w:spacing w:val="-1"/>
          <w:kern w:val="0"/>
        </w:rPr>
        <w:t>ma</w:t>
      </w:r>
      <w:r>
        <w:rPr>
          <w:rFonts w:ascii="Calibri" w:hAnsi="Calibri" w:cs="Calibri"/>
          <w:kern w:val="0"/>
        </w:rPr>
        <w:t>ter</w:t>
      </w:r>
      <w:r>
        <w:rPr>
          <w:rFonts w:ascii="Calibri" w:hAnsi="Calibri" w:cs="Calibri"/>
          <w:spacing w:val="-1"/>
          <w:kern w:val="0"/>
        </w:rPr>
        <w:t>ia</w:t>
      </w:r>
      <w:r>
        <w:rPr>
          <w:rFonts w:ascii="Calibri" w:hAnsi="Calibri" w:cs="Calibri"/>
          <w:kern w:val="0"/>
        </w:rPr>
        <w:t>l,</w:t>
      </w:r>
      <w:r>
        <w:rPr>
          <w:rFonts w:ascii="Calibri" w:hAnsi="Calibri" w:cs="Calibri"/>
          <w:spacing w:val="4"/>
          <w:kern w:val="0"/>
        </w:rPr>
        <w:t xml:space="preserve"> </w:t>
      </w:r>
      <w:r>
        <w:rPr>
          <w:rFonts w:ascii="Calibri" w:hAnsi="Calibri" w:cs="Calibri"/>
          <w:kern w:val="0"/>
        </w:rPr>
        <w:t>o</w:t>
      </w:r>
      <w:r>
        <w:rPr>
          <w:rFonts w:ascii="Calibri" w:hAnsi="Calibri" w:cs="Calibri"/>
          <w:spacing w:val="3"/>
          <w:kern w:val="0"/>
        </w:rPr>
        <w:t xml:space="preserve"> </w:t>
      </w:r>
      <w:r>
        <w:rPr>
          <w:rFonts w:ascii="Calibri" w:hAnsi="Calibri" w:cs="Calibri"/>
          <w:kern w:val="0"/>
        </w:rPr>
        <w:t>órgão contratante</w:t>
      </w:r>
      <w:r>
        <w:rPr>
          <w:rFonts w:ascii="Calibri" w:hAnsi="Calibri" w:cs="Calibri"/>
          <w:spacing w:val="3"/>
          <w:kern w:val="0"/>
        </w:rPr>
        <w:t xml:space="preserve"> </w:t>
      </w:r>
      <w:r>
        <w:rPr>
          <w:rFonts w:ascii="Calibri" w:hAnsi="Calibri" w:cs="Calibri"/>
          <w:spacing w:val="-2"/>
          <w:kern w:val="0"/>
        </w:rPr>
        <w:t>p</w:t>
      </w:r>
      <w:r>
        <w:rPr>
          <w:rFonts w:ascii="Calibri" w:hAnsi="Calibri" w:cs="Calibri"/>
          <w:kern w:val="0"/>
        </w:rPr>
        <w:t>ode</w:t>
      </w:r>
      <w:r>
        <w:rPr>
          <w:rFonts w:ascii="Calibri" w:hAnsi="Calibri" w:cs="Calibri"/>
          <w:spacing w:val="-1"/>
          <w:kern w:val="0"/>
        </w:rPr>
        <w:t>r</w:t>
      </w:r>
      <w:r>
        <w:rPr>
          <w:rFonts w:ascii="Calibri" w:hAnsi="Calibri" w:cs="Calibri"/>
          <w:kern w:val="0"/>
        </w:rPr>
        <w:t>á</w:t>
      </w:r>
      <w:r>
        <w:rPr>
          <w:rFonts w:ascii="Calibri" w:hAnsi="Calibri" w:cs="Calibri"/>
          <w:spacing w:val="2"/>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l</w:t>
      </w:r>
      <w:r>
        <w:rPr>
          <w:rFonts w:ascii="Calibri" w:hAnsi="Calibri" w:cs="Calibri"/>
          <w:spacing w:val="-1"/>
          <w:kern w:val="0"/>
        </w:rPr>
        <w:t>ec</w:t>
      </w:r>
      <w:r>
        <w:rPr>
          <w:rFonts w:ascii="Calibri" w:hAnsi="Calibri" w:cs="Calibri"/>
          <w:kern w:val="0"/>
        </w:rPr>
        <w:t>io</w:t>
      </w:r>
      <w:r>
        <w:rPr>
          <w:rFonts w:ascii="Calibri" w:hAnsi="Calibri" w:cs="Calibri"/>
          <w:spacing w:val="-1"/>
          <w:kern w:val="0"/>
        </w:rPr>
        <w:t>na</w:t>
      </w:r>
      <w:r>
        <w:rPr>
          <w:rFonts w:ascii="Calibri" w:hAnsi="Calibri" w:cs="Calibri"/>
          <w:kern w:val="0"/>
        </w:rPr>
        <w:t>r,</w:t>
      </w:r>
      <w:r>
        <w:rPr>
          <w:rFonts w:ascii="Calibri" w:hAnsi="Calibri" w:cs="Calibri"/>
          <w:spacing w:val="3"/>
          <w:kern w:val="0"/>
        </w:rPr>
        <w:t xml:space="preserve"> </w:t>
      </w:r>
      <w:r>
        <w:rPr>
          <w:rFonts w:ascii="Calibri" w:hAnsi="Calibri" w:cs="Calibri"/>
          <w:kern w:val="0"/>
        </w:rPr>
        <w:t>a</w:t>
      </w:r>
      <w:r>
        <w:rPr>
          <w:rFonts w:ascii="Calibri" w:hAnsi="Calibri" w:cs="Calibri"/>
          <w:spacing w:val="2"/>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 xml:space="preserve">u </w:t>
      </w:r>
      <w:r>
        <w:rPr>
          <w:rFonts w:ascii="Calibri" w:hAnsi="Calibri" w:cs="Calibri"/>
          <w:spacing w:val="-1"/>
          <w:kern w:val="0"/>
        </w:rPr>
        <w:t>c</w:t>
      </w:r>
      <w:r>
        <w:rPr>
          <w:rFonts w:ascii="Calibri" w:hAnsi="Calibri" w:cs="Calibri"/>
          <w:kern w:val="0"/>
        </w:rPr>
        <w:t>rit</w:t>
      </w:r>
      <w:r>
        <w:rPr>
          <w:rFonts w:ascii="Calibri" w:hAnsi="Calibri" w:cs="Calibri"/>
          <w:spacing w:val="-1"/>
          <w:kern w:val="0"/>
        </w:rPr>
        <w:t>é</w:t>
      </w:r>
      <w:r>
        <w:rPr>
          <w:rFonts w:ascii="Calibri" w:hAnsi="Calibri" w:cs="Calibri"/>
          <w:kern w:val="0"/>
        </w:rPr>
        <w:t xml:space="preserve">rio, </w:t>
      </w:r>
      <w:r>
        <w:rPr>
          <w:rFonts w:ascii="Calibri" w:hAnsi="Calibri" w:cs="Calibri"/>
          <w:spacing w:val="2"/>
          <w:kern w:val="0"/>
        </w:rPr>
        <w:t xml:space="preserve"> </w:t>
      </w:r>
      <w:r>
        <w:rPr>
          <w:rFonts w:ascii="Calibri" w:hAnsi="Calibri" w:cs="Calibri"/>
          <w:spacing w:val="-1"/>
          <w:kern w:val="0"/>
        </w:rPr>
        <w:t>am</w:t>
      </w:r>
      <w:r>
        <w:rPr>
          <w:rFonts w:ascii="Calibri" w:hAnsi="Calibri" w:cs="Calibri"/>
          <w:kern w:val="0"/>
        </w:rPr>
        <w:t>ostr</w:t>
      </w:r>
      <w:r>
        <w:rPr>
          <w:rFonts w:ascii="Calibri" w:hAnsi="Calibri" w:cs="Calibri"/>
          <w:spacing w:val="-1"/>
          <w:kern w:val="0"/>
        </w:rPr>
        <w:t>a</w:t>
      </w:r>
      <w:r>
        <w:rPr>
          <w:rFonts w:ascii="Calibri" w:hAnsi="Calibri" w:cs="Calibri"/>
          <w:kern w:val="0"/>
        </w:rPr>
        <w:t xml:space="preserve">s </w:t>
      </w:r>
      <w:r>
        <w:rPr>
          <w:rFonts w:ascii="Calibri" w:hAnsi="Calibri" w:cs="Calibri"/>
          <w:spacing w:val="1"/>
          <w:kern w:val="0"/>
        </w:rPr>
        <w:t xml:space="preserve"> </w:t>
      </w:r>
      <w:r>
        <w:rPr>
          <w:rFonts w:ascii="Calibri" w:hAnsi="Calibri" w:cs="Calibri"/>
          <w:kern w:val="0"/>
        </w:rPr>
        <w:t>dos  ite</w:t>
      </w:r>
      <w:r>
        <w:rPr>
          <w:rFonts w:ascii="Calibri" w:hAnsi="Calibri" w:cs="Calibri"/>
          <w:spacing w:val="-1"/>
          <w:kern w:val="0"/>
        </w:rPr>
        <w:t>n</w:t>
      </w:r>
      <w:r>
        <w:rPr>
          <w:rFonts w:ascii="Calibri" w:hAnsi="Calibri" w:cs="Calibri"/>
          <w:kern w:val="0"/>
        </w:rPr>
        <w:t xml:space="preserve">s </w:t>
      </w:r>
      <w:r>
        <w:rPr>
          <w:rFonts w:ascii="Calibri" w:hAnsi="Calibri" w:cs="Calibri"/>
          <w:spacing w:val="1"/>
          <w:kern w:val="0"/>
        </w:rPr>
        <w:t xml:space="preserve"> </w:t>
      </w:r>
      <w:r>
        <w:rPr>
          <w:rFonts w:ascii="Calibri" w:hAnsi="Calibri" w:cs="Calibri"/>
          <w:spacing w:val="-1"/>
          <w:kern w:val="0"/>
        </w:rPr>
        <w:t>en</w:t>
      </w:r>
      <w:r>
        <w:rPr>
          <w:rFonts w:ascii="Calibri" w:hAnsi="Calibri" w:cs="Calibri"/>
          <w:kern w:val="0"/>
        </w:rPr>
        <w:t>treg</w:t>
      </w:r>
      <w:r>
        <w:rPr>
          <w:rFonts w:ascii="Calibri" w:hAnsi="Calibri" w:cs="Calibri"/>
          <w:spacing w:val="-1"/>
          <w:kern w:val="0"/>
        </w:rPr>
        <w:t>ue</w:t>
      </w:r>
      <w:r>
        <w:rPr>
          <w:rFonts w:ascii="Calibri" w:hAnsi="Calibri" w:cs="Calibri"/>
          <w:kern w:val="0"/>
        </w:rPr>
        <w:t xml:space="preserve">s, </w:t>
      </w:r>
      <w:r>
        <w:rPr>
          <w:rFonts w:ascii="Calibri" w:hAnsi="Calibri" w:cs="Calibri"/>
          <w:spacing w:val="2"/>
          <w:kern w:val="0"/>
        </w:rPr>
        <w:t xml:space="preserve"> </w:t>
      </w:r>
      <w:r>
        <w:rPr>
          <w:rFonts w:ascii="Calibri" w:hAnsi="Calibri" w:cs="Calibri"/>
          <w:kern w:val="0"/>
        </w:rPr>
        <w:t xml:space="preserve">a </w:t>
      </w:r>
      <w:r>
        <w:rPr>
          <w:rFonts w:ascii="Calibri" w:hAnsi="Calibri" w:cs="Calibri"/>
          <w:spacing w:val="1"/>
          <w:kern w:val="0"/>
        </w:rPr>
        <w:t xml:space="preserve"> </w:t>
      </w:r>
      <w:r>
        <w:rPr>
          <w:rFonts w:ascii="Calibri" w:hAnsi="Calibri" w:cs="Calibri"/>
          <w:kern w:val="0"/>
        </w:rPr>
        <w:t>f</w:t>
      </w:r>
      <w:r>
        <w:rPr>
          <w:rFonts w:ascii="Calibri" w:hAnsi="Calibri" w:cs="Calibri"/>
          <w:spacing w:val="-1"/>
          <w:kern w:val="0"/>
        </w:rPr>
        <w:t>i</w:t>
      </w:r>
      <w:r>
        <w:rPr>
          <w:rFonts w:ascii="Calibri" w:hAnsi="Calibri" w:cs="Calibri"/>
          <w:kern w:val="0"/>
        </w:rPr>
        <w:t xml:space="preserve">m </w:t>
      </w:r>
      <w:r>
        <w:rPr>
          <w:rFonts w:ascii="Calibri" w:hAnsi="Calibri" w:cs="Calibri"/>
          <w:spacing w:val="3"/>
          <w:kern w:val="0"/>
        </w:rPr>
        <w:t xml:space="preserve"> </w:t>
      </w:r>
      <w:r>
        <w:rPr>
          <w:rFonts w:ascii="Calibri" w:hAnsi="Calibri" w:cs="Calibri"/>
          <w:kern w:val="0"/>
        </w:rPr>
        <w:t xml:space="preserve">de </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w:t>
      </w:r>
      <w:r>
        <w:rPr>
          <w:rFonts w:ascii="Calibri" w:hAnsi="Calibri" w:cs="Calibri"/>
          <w:spacing w:val="-1"/>
          <w:kern w:val="0"/>
        </w:rPr>
        <w:t>e</w:t>
      </w:r>
      <w:r>
        <w:rPr>
          <w:rFonts w:ascii="Calibri" w:hAnsi="Calibri" w:cs="Calibri"/>
          <w:kern w:val="0"/>
        </w:rPr>
        <w:t xml:space="preserve">m </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u</w:t>
      </w:r>
      <w:r>
        <w:rPr>
          <w:rFonts w:ascii="Calibri" w:hAnsi="Calibri" w:cs="Calibri"/>
          <w:kern w:val="0"/>
        </w:rPr>
        <w:t>bm</w:t>
      </w:r>
      <w:r>
        <w:rPr>
          <w:rFonts w:ascii="Calibri" w:hAnsi="Calibri" w:cs="Calibri"/>
          <w:spacing w:val="-1"/>
          <w:kern w:val="0"/>
        </w:rPr>
        <w:t>e</w:t>
      </w:r>
      <w:r>
        <w:rPr>
          <w:rFonts w:ascii="Calibri" w:hAnsi="Calibri" w:cs="Calibri"/>
          <w:kern w:val="0"/>
        </w:rPr>
        <w:t>ti</w:t>
      </w:r>
      <w:r>
        <w:rPr>
          <w:rFonts w:ascii="Calibri" w:hAnsi="Calibri" w:cs="Calibri"/>
          <w:spacing w:val="1"/>
          <w:kern w:val="0"/>
        </w:rPr>
        <w:t>d</w:t>
      </w:r>
      <w:r>
        <w:rPr>
          <w:rFonts w:ascii="Calibri" w:hAnsi="Calibri" w:cs="Calibri"/>
          <w:spacing w:val="-1"/>
          <w:kern w:val="0"/>
        </w:rPr>
        <w:t>a</w:t>
      </w:r>
      <w:r>
        <w:rPr>
          <w:rFonts w:ascii="Calibri" w:hAnsi="Calibri" w:cs="Calibri"/>
          <w:kern w:val="0"/>
        </w:rPr>
        <w:t xml:space="preserve">s </w:t>
      </w:r>
      <w:r>
        <w:rPr>
          <w:rFonts w:ascii="Calibri" w:hAnsi="Calibri" w:cs="Calibri"/>
          <w:spacing w:val="1"/>
          <w:kern w:val="0"/>
        </w:rPr>
        <w:t xml:space="preserve"> </w:t>
      </w:r>
      <w:r>
        <w:rPr>
          <w:rFonts w:ascii="Calibri" w:hAnsi="Calibri" w:cs="Calibri"/>
          <w:kern w:val="0"/>
        </w:rPr>
        <w:t xml:space="preserve">a </w:t>
      </w:r>
      <w:r>
        <w:rPr>
          <w:rFonts w:ascii="Calibri" w:hAnsi="Calibri" w:cs="Calibri"/>
          <w:spacing w:val="1"/>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spacing w:val="-1"/>
          <w:kern w:val="0"/>
        </w:rPr>
        <w:t>ame</w:t>
      </w:r>
      <w:r>
        <w:rPr>
          <w:rFonts w:ascii="Calibri" w:hAnsi="Calibri" w:cs="Calibri"/>
          <w:kern w:val="0"/>
        </w:rPr>
        <w:t xml:space="preserve">s, </w:t>
      </w:r>
      <w:r>
        <w:rPr>
          <w:rFonts w:ascii="Calibri" w:hAnsi="Calibri" w:cs="Calibri"/>
          <w:spacing w:val="2"/>
          <w:kern w:val="0"/>
        </w:rPr>
        <w:t xml:space="preserve"> </w:t>
      </w:r>
      <w:r>
        <w:rPr>
          <w:rFonts w:ascii="Calibri" w:hAnsi="Calibri" w:cs="Calibri"/>
          <w:kern w:val="0"/>
        </w:rPr>
        <w:t>visa</w:t>
      </w:r>
      <w:r>
        <w:rPr>
          <w:rFonts w:ascii="Calibri" w:hAnsi="Calibri" w:cs="Calibri"/>
          <w:spacing w:val="-1"/>
          <w:kern w:val="0"/>
        </w:rPr>
        <w:t>n</w:t>
      </w:r>
      <w:r>
        <w:rPr>
          <w:rFonts w:ascii="Calibri" w:hAnsi="Calibri" w:cs="Calibri"/>
          <w:spacing w:val="5"/>
          <w:kern w:val="0"/>
        </w:rPr>
        <w:t>d</w:t>
      </w:r>
      <w:r>
        <w:rPr>
          <w:rFonts w:ascii="Calibri" w:hAnsi="Calibri" w:cs="Calibri"/>
          <w:kern w:val="0"/>
        </w:rPr>
        <w:t xml:space="preserve">o </w:t>
      </w:r>
      <w:r>
        <w:rPr>
          <w:rFonts w:ascii="Calibri" w:hAnsi="Calibri" w:cs="Calibri"/>
          <w:spacing w:val="2"/>
          <w:kern w:val="0"/>
        </w:rPr>
        <w:t xml:space="preserve"> </w:t>
      </w:r>
      <w:r>
        <w:rPr>
          <w:rFonts w:ascii="Calibri" w:hAnsi="Calibri" w:cs="Calibri"/>
          <w:kern w:val="0"/>
        </w:rPr>
        <w:t>à ve</w:t>
      </w:r>
      <w:r>
        <w:rPr>
          <w:rFonts w:ascii="Calibri" w:hAnsi="Calibri" w:cs="Calibri"/>
          <w:spacing w:val="-1"/>
          <w:kern w:val="0"/>
        </w:rPr>
        <w:t>r</w:t>
      </w:r>
      <w:r>
        <w:rPr>
          <w:rFonts w:ascii="Calibri" w:hAnsi="Calibri" w:cs="Calibri"/>
          <w:kern w:val="0"/>
        </w:rPr>
        <w:t>i</w:t>
      </w:r>
      <w:r>
        <w:rPr>
          <w:rFonts w:ascii="Calibri" w:hAnsi="Calibri" w:cs="Calibri"/>
          <w:spacing w:val="-1"/>
          <w:kern w:val="0"/>
        </w:rPr>
        <w:t>f</w:t>
      </w:r>
      <w:r>
        <w:rPr>
          <w:rFonts w:ascii="Calibri" w:hAnsi="Calibri" w:cs="Calibri"/>
          <w:kern w:val="0"/>
        </w:rPr>
        <w:t>i</w:t>
      </w:r>
      <w:r>
        <w:rPr>
          <w:rFonts w:ascii="Calibri" w:hAnsi="Calibri" w:cs="Calibri"/>
          <w:spacing w:val="-1"/>
          <w:kern w:val="0"/>
        </w:rPr>
        <w:t>caçã</w:t>
      </w:r>
      <w:r>
        <w:rPr>
          <w:rFonts w:ascii="Calibri" w:hAnsi="Calibri" w:cs="Calibri"/>
          <w:kern w:val="0"/>
        </w:rPr>
        <w:t>o</w:t>
      </w:r>
      <w:r>
        <w:rPr>
          <w:rFonts w:ascii="Calibri" w:hAnsi="Calibri" w:cs="Calibri"/>
          <w:spacing w:val="1"/>
          <w:kern w:val="0"/>
        </w:rPr>
        <w:t xml:space="preserve"> </w:t>
      </w:r>
      <w:r>
        <w:rPr>
          <w:rFonts w:ascii="Calibri" w:hAnsi="Calibri" w:cs="Calibri"/>
          <w:kern w:val="0"/>
        </w:rPr>
        <w:t>do</w:t>
      </w:r>
      <w:r>
        <w:rPr>
          <w:rFonts w:ascii="Calibri" w:hAnsi="Calibri" w:cs="Calibri"/>
          <w:spacing w:val="1"/>
          <w:kern w:val="0"/>
        </w:rPr>
        <w:t xml:space="preserve"> </w:t>
      </w:r>
      <w:r>
        <w:rPr>
          <w:rFonts w:ascii="Calibri" w:hAnsi="Calibri" w:cs="Calibri"/>
          <w:spacing w:val="-1"/>
          <w:kern w:val="0"/>
        </w:rPr>
        <w:t>cum</w:t>
      </w:r>
      <w:r>
        <w:rPr>
          <w:rFonts w:ascii="Calibri" w:hAnsi="Calibri" w:cs="Calibri"/>
          <w:kern w:val="0"/>
        </w:rPr>
        <w:t>pri</w:t>
      </w:r>
      <w:r>
        <w:rPr>
          <w:rFonts w:ascii="Calibri" w:hAnsi="Calibri" w:cs="Calibri"/>
          <w:spacing w:val="-1"/>
          <w:kern w:val="0"/>
        </w:rPr>
        <w:t>m</w:t>
      </w:r>
      <w:r>
        <w:rPr>
          <w:rFonts w:ascii="Calibri" w:hAnsi="Calibri" w:cs="Calibri"/>
          <w:spacing w:val="1"/>
          <w:kern w:val="0"/>
        </w:rPr>
        <w:t>e</w:t>
      </w:r>
      <w:r>
        <w:rPr>
          <w:rFonts w:ascii="Calibri" w:hAnsi="Calibri" w:cs="Calibri"/>
          <w:spacing w:val="-1"/>
          <w:kern w:val="0"/>
        </w:rPr>
        <w:t>n</w:t>
      </w:r>
      <w:r>
        <w:rPr>
          <w:rFonts w:ascii="Calibri" w:hAnsi="Calibri" w:cs="Calibri"/>
          <w:kern w:val="0"/>
        </w:rPr>
        <w:t>to</w:t>
      </w:r>
      <w:r>
        <w:rPr>
          <w:rFonts w:ascii="Calibri" w:hAnsi="Calibri" w:cs="Calibri"/>
          <w:spacing w:val="1"/>
          <w:kern w:val="0"/>
        </w:rPr>
        <w:t xml:space="preserve"> </w:t>
      </w:r>
      <w:r>
        <w:rPr>
          <w:rFonts w:ascii="Calibri" w:hAnsi="Calibri" w:cs="Calibri"/>
          <w:kern w:val="0"/>
        </w:rPr>
        <w:t xml:space="preserve">das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di</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 xml:space="preserve">s </w:t>
      </w:r>
      <w:r>
        <w:rPr>
          <w:rFonts w:ascii="Calibri" w:hAnsi="Calibri" w:cs="Calibri"/>
          <w:spacing w:val="-1"/>
          <w:kern w:val="0"/>
        </w:rPr>
        <w:t>e</w:t>
      </w:r>
      <w:r>
        <w:rPr>
          <w:rFonts w:ascii="Calibri" w:hAnsi="Calibri" w:cs="Calibri"/>
          <w:kern w:val="0"/>
        </w:rPr>
        <w:t>sta</w:t>
      </w:r>
      <w:r>
        <w:rPr>
          <w:rFonts w:ascii="Calibri" w:hAnsi="Calibri" w:cs="Calibri"/>
          <w:spacing w:val="-2"/>
          <w:kern w:val="0"/>
        </w:rPr>
        <w:t>b</w:t>
      </w:r>
      <w:r>
        <w:rPr>
          <w:rFonts w:ascii="Calibri" w:hAnsi="Calibri" w:cs="Calibri"/>
          <w:spacing w:val="-1"/>
          <w:kern w:val="0"/>
        </w:rPr>
        <w:t>e</w:t>
      </w:r>
      <w:r>
        <w:rPr>
          <w:rFonts w:ascii="Calibri" w:hAnsi="Calibri" w:cs="Calibri"/>
          <w:kern w:val="0"/>
        </w:rPr>
        <w:t>l</w:t>
      </w:r>
      <w:r>
        <w:rPr>
          <w:rFonts w:ascii="Calibri" w:hAnsi="Calibri" w:cs="Calibri"/>
          <w:spacing w:val="-1"/>
          <w:kern w:val="0"/>
        </w:rPr>
        <w:t>ec</w:t>
      </w:r>
      <w:r>
        <w:rPr>
          <w:rFonts w:ascii="Calibri" w:hAnsi="Calibri" w:cs="Calibri"/>
          <w:kern w:val="0"/>
        </w:rPr>
        <w:t xml:space="preserve">idas </w:t>
      </w:r>
      <w:r>
        <w:rPr>
          <w:rFonts w:ascii="Calibri" w:hAnsi="Calibri" w:cs="Calibri"/>
          <w:spacing w:val="-1"/>
          <w:kern w:val="0"/>
        </w:rPr>
        <w:t>n</w:t>
      </w:r>
      <w:r>
        <w:rPr>
          <w:rFonts w:ascii="Calibri" w:hAnsi="Calibri" w:cs="Calibri"/>
          <w:kern w:val="0"/>
        </w:rPr>
        <w:t>o</w:t>
      </w:r>
      <w:r>
        <w:rPr>
          <w:rFonts w:ascii="Calibri" w:hAnsi="Calibri" w:cs="Calibri"/>
          <w:spacing w:val="1"/>
          <w:kern w:val="0"/>
        </w:rPr>
        <w:t xml:space="preserve"> E</w:t>
      </w:r>
      <w:r>
        <w:rPr>
          <w:rFonts w:ascii="Calibri" w:hAnsi="Calibri" w:cs="Calibri"/>
          <w:kern w:val="0"/>
        </w:rPr>
        <w:t>di</w:t>
      </w:r>
      <w:r>
        <w:rPr>
          <w:rFonts w:ascii="Calibri" w:hAnsi="Calibri" w:cs="Calibri"/>
          <w:spacing w:val="1"/>
          <w:kern w:val="0"/>
        </w:rPr>
        <w:t>t</w:t>
      </w:r>
      <w:r>
        <w:rPr>
          <w:rFonts w:ascii="Calibri" w:hAnsi="Calibri" w:cs="Calibri"/>
          <w:spacing w:val="-1"/>
          <w:kern w:val="0"/>
        </w:rPr>
        <w:t>a</w:t>
      </w:r>
      <w:r>
        <w:rPr>
          <w:rFonts w:ascii="Calibri" w:hAnsi="Calibri" w:cs="Calibri"/>
          <w:kern w:val="0"/>
        </w:rPr>
        <w:t>l</w:t>
      </w:r>
      <w:r>
        <w:rPr>
          <w:rFonts w:ascii="Calibri" w:hAnsi="Calibri" w:cs="Calibri"/>
          <w:spacing w:val="4"/>
          <w:kern w:val="0"/>
        </w:rPr>
        <w:t xml:space="preserve"> </w:t>
      </w:r>
      <w:r>
        <w:rPr>
          <w:rFonts w:ascii="Calibri" w:hAnsi="Calibri" w:cs="Calibri"/>
          <w:kern w:val="0"/>
        </w:rPr>
        <w:t>Li</w:t>
      </w:r>
      <w:r>
        <w:rPr>
          <w:rFonts w:ascii="Calibri" w:hAnsi="Calibri" w:cs="Calibri"/>
          <w:spacing w:val="-1"/>
          <w:kern w:val="0"/>
        </w:rPr>
        <w:t>c</w:t>
      </w:r>
      <w:r>
        <w:rPr>
          <w:rFonts w:ascii="Calibri" w:hAnsi="Calibri" w:cs="Calibri"/>
          <w:kern w:val="0"/>
        </w:rPr>
        <w:t>ita</w:t>
      </w:r>
      <w:r>
        <w:rPr>
          <w:rFonts w:ascii="Calibri" w:hAnsi="Calibri" w:cs="Calibri"/>
          <w:spacing w:val="-2"/>
          <w:kern w:val="0"/>
        </w:rPr>
        <w:t>t</w:t>
      </w:r>
      <w:r>
        <w:rPr>
          <w:rFonts w:ascii="Calibri" w:hAnsi="Calibri" w:cs="Calibri"/>
          <w:kern w:val="0"/>
        </w:rPr>
        <w:t>ório.</w:t>
      </w:r>
      <w:r>
        <w:rPr>
          <w:rFonts w:ascii="Calibri" w:hAnsi="Calibri" w:cs="Calibri"/>
          <w:spacing w:val="1"/>
          <w:kern w:val="0"/>
        </w:rPr>
        <w:t xml:space="preserve"> </w:t>
      </w:r>
      <w:r>
        <w:rPr>
          <w:rFonts w:ascii="Calibri" w:hAnsi="Calibri" w:cs="Calibri"/>
          <w:kern w:val="0"/>
        </w:rPr>
        <w:t>O te</w:t>
      </w:r>
      <w:r>
        <w:rPr>
          <w:rFonts w:ascii="Calibri" w:hAnsi="Calibri" w:cs="Calibri"/>
          <w:spacing w:val="-1"/>
          <w:kern w:val="0"/>
        </w:rPr>
        <w:t>m</w:t>
      </w:r>
      <w:r>
        <w:rPr>
          <w:rFonts w:ascii="Calibri" w:hAnsi="Calibri" w:cs="Calibri"/>
          <w:kern w:val="0"/>
        </w:rPr>
        <w:t>po</w:t>
      </w:r>
      <w:r>
        <w:rPr>
          <w:rFonts w:ascii="Calibri" w:hAnsi="Calibri" w:cs="Calibri"/>
          <w:spacing w:val="1"/>
          <w:kern w:val="0"/>
        </w:rPr>
        <w:t xml:space="preserve"> </w:t>
      </w:r>
      <w:r>
        <w:rPr>
          <w:rFonts w:ascii="Calibri" w:hAnsi="Calibri" w:cs="Calibri"/>
          <w:spacing w:val="-1"/>
          <w:kern w:val="0"/>
        </w:rPr>
        <w:t>mé</w:t>
      </w:r>
      <w:r>
        <w:rPr>
          <w:rFonts w:ascii="Calibri" w:hAnsi="Calibri" w:cs="Calibri"/>
          <w:kern w:val="0"/>
        </w:rPr>
        <w:t>d</w:t>
      </w:r>
      <w:r>
        <w:rPr>
          <w:rFonts w:ascii="Calibri" w:hAnsi="Calibri" w:cs="Calibri"/>
          <w:spacing w:val="-2"/>
          <w:kern w:val="0"/>
        </w:rPr>
        <w:t>i</w:t>
      </w:r>
      <w:r>
        <w:rPr>
          <w:rFonts w:ascii="Calibri" w:hAnsi="Calibri" w:cs="Calibri"/>
          <w:kern w:val="0"/>
        </w:rPr>
        <w:t>o</w:t>
      </w:r>
      <w:r>
        <w:rPr>
          <w:rFonts w:ascii="Calibri" w:hAnsi="Calibri" w:cs="Calibri"/>
          <w:spacing w:val="1"/>
          <w:kern w:val="0"/>
        </w:rPr>
        <w:t xml:space="preserve"> </w:t>
      </w:r>
      <w:r>
        <w:rPr>
          <w:rFonts w:ascii="Calibri" w:hAnsi="Calibri" w:cs="Calibri"/>
          <w:kern w:val="0"/>
        </w:rPr>
        <w:t xml:space="preserve">de </w:t>
      </w:r>
      <w:r>
        <w:rPr>
          <w:rFonts w:ascii="Calibri" w:hAnsi="Calibri" w:cs="Calibri"/>
          <w:spacing w:val="-1"/>
          <w:kern w:val="0"/>
        </w:rPr>
        <w:t>aná</w:t>
      </w:r>
      <w:r>
        <w:rPr>
          <w:rFonts w:ascii="Calibri" w:hAnsi="Calibri" w:cs="Calibri"/>
          <w:kern w:val="0"/>
        </w:rPr>
        <w:t>lise é de 30 (tri</w:t>
      </w:r>
      <w:r>
        <w:rPr>
          <w:rFonts w:ascii="Calibri" w:hAnsi="Calibri" w:cs="Calibri"/>
          <w:spacing w:val="-1"/>
          <w:kern w:val="0"/>
        </w:rPr>
        <w:t>n</w:t>
      </w:r>
      <w:r>
        <w:rPr>
          <w:rFonts w:ascii="Calibri" w:hAnsi="Calibri" w:cs="Calibri"/>
          <w:kern w:val="0"/>
        </w:rPr>
        <w:t>ta)</w:t>
      </w:r>
      <w:r>
        <w:rPr>
          <w:rFonts w:ascii="Calibri" w:hAnsi="Calibri" w:cs="Calibri"/>
          <w:spacing w:val="2"/>
          <w:kern w:val="0"/>
        </w:rPr>
        <w:t xml:space="preserve"> </w:t>
      </w:r>
      <w:r>
        <w:rPr>
          <w:rFonts w:ascii="Calibri" w:hAnsi="Calibri" w:cs="Calibri"/>
          <w:kern w:val="0"/>
        </w:rPr>
        <w:t>dias. As de</w:t>
      </w:r>
      <w:r>
        <w:rPr>
          <w:rFonts w:ascii="Calibri" w:hAnsi="Calibri" w:cs="Calibri"/>
          <w:spacing w:val="-1"/>
          <w:kern w:val="0"/>
        </w:rPr>
        <w:t>s</w:t>
      </w:r>
      <w:r>
        <w:rPr>
          <w:rFonts w:ascii="Calibri" w:hAnsi="Calibri" w:cs="Calibri"/>
          <w:kern w:val="0"/>
        </w:rPr>
        <w:t>pe</w:t>
      </w:r>
      <w:r>
        <w:rPr>
          <w:rFonts w:ascii="Calibri" w:hAnsi="Calibri" w:cs="Calibri"/>
          <w:spacing w:val="-1"/>
          <w:kern w:val="0"/>
        </w:rPr>
        <w:t>sa</w:t>
      </w:r>
      <w:r>
        <w:rPr>
          <w:rFonts w:ascii="Calibri" w:hAnsi="Calibri" w:cs="Calibri"/>
          <w:kern w:val="0"/>
        </w:rPr>
        <w:t>s de</w:t>
      </w:r>
      <w:r>
        <w:rPr>
          <w:rFonts w:ascii="Calibri" w:hAnsi="Calibri" w:cs="Calibri"/>
          <w:spacing w:val="-2"/>
          <w:kern w:val="0"/>
        </w:rPr>
        <w:t>c</w:t>
      </w:r>
      <w:r>
        <w:rPr>
          <w:rFonts w:ascii="Calibri" w:hAnsi="Calibri" w:cs="Calibri"/>
          <w:kern w:val="0"/>
        </w:rPr>
        <w:t>orr</w:t>
      </w:r>
      <w:r>
        <w:rPr>
          <w:rFonts w:ascii="Calibri" w:hAnsi="Calibri" w:cs="Calibri"/>
          <w:spacing w:val="-2"/>
          <w:kern w:val="0"/>
        </w:rPr>
        <w:t>e</w:t>
      </w:r>
      <w:r>
        <w:rPr>
          <w:rFonts w:ascii="Calibri" w:hAnsi="Calibri" w:cs="Calibri"/>
          <w:spacing w:val="-1"/>
          <w:kern w:val="0"/>
        </w:rPr>
        <w:t>n</w:t>
      </w:r>
      <w:r>
        <w:rPr>
          <w:rFonts w:ascii="Calibri" w:hAnsi="Calibri" w:cs="Calibri"/>
          <w:kern w:val="0"/>
        </w:rPr>
        <w:t>tes dos</w:t>
      </w:r>
      <w:r>
        <w:rPr>
          <w:rFonts w:ascii="Calibri" w:hAnsi="Calibri" w:cs="Calibri"/>
          <w:spacing w:val="1"/>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spacing w:val="-1"/>
          <w:kern w:val="0"/>
        </w:rPr>
        <w:t>ame</w:t>
      </w:r>
      <w:r>
        <w:rPr>
          <w:rFonts w:ascii="Calibri" w:hAnsi="Calibri" w:cs="Calibri"/>
          <w:kern w:val="0"/>
        </w:rPr>
        <w:t>s a s</w:t>
      </w:r>
      <w:r>
        <w:rPr>
          <w:rFonts w:ascii="Calibri" w:hAnsi="Calibri" w:cs="Calibri"/>
          <w:spacing w:val="-1"/>
          <w:kern w:val="0"/>
        </w:rPr>
        <w:t>e</w:t>
      </w:r>
      <w:r>
        <w:rPr>
          <w:rFonts w:ascii="Calibri" w:hAnsi="Calibri" w:cs="Calibri"/>
          <w:kern w:val="0"/>
        </w:rPr>
        <w:t>r</w:t>
      </w:r>
      <w:r>
        <w:rPr>
          <w:rFonts w:ascii="Calibri" w:hAnsi="Calibri" w:cs="Calibri"/>
          <w:spacing w:val="-1"/>
          <w:kern w:val="0"/>
        </w:rPr>
        <w:t>e</w:t>
      </w:r>
      <w:r>
        <w:rPr>
          <w:rFonts w:ascii="Calibri" w:hAnsi="Calibri" w:cs="Calibri"/>
          <w:kern w:val="0"/>
        </w:rPr>
        <w:t>m</w:t>
      </w:r>
      <w:r>
        <w:rPr>
          <w:rFonts w:ascii="Calibri" w:hAnsi="Calibri" w:cs="Calibri"/>
          <w:spacing w:val="4"/>
          <w:kern w:val="0"/>
        </w:rPr>
        <w:t xml:space="preserve"> </w:t>
      </w:r>
      <w:r>
        <w:rPr>
          <w:rFonts w:ascii="Calibri" w:hAnsi="Calibri" w:cs="Calibri"/>
          <w:kern w:val="0"/>
        </w:rPr>
        <w:t>r</w:t>
      </w:r>
      <w:r>
        <w:rPr>
          <w:rFonts w:ascii="Calibri" w:hAnsi="Calibri" w:cs="Calibri"/>
          <w:spacing w:val="-1"/>
          <w:kern w:val="0"/>
        </w:rPr>
        <w:t>ea</w:t>
      </w:r>
      <w:r>
        <w:rPr>
          <w:rFonts w:ascii="Calibri" w:hAnsi="Calibri" w:cs="Calibri"/>
          <w:kern w:val="0"/>
        </w:rPr>
        <w:t>liz</w:t>
      </w:r>
      <w:r>
        <w:rPr>
          <w:rFonts w:ascii="Calibri" w:hAnsi="Calibri" w:cs="Calibri"/>
          <w:spacing w:val="-1"/>
          <w:kern w:val="0"/>
        </w:rPr>
        <w:t>a</w:t>
      </w:r>
      <w:r>
        <w:rPr>
          <w:rFonts w:ascii="Calibri" w:hAnsi="Calibri" w:cs="Calibri"/>
          <w:kern w:val="0"/>
        </w:rPr>
        <w:t>dos</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w:t>
      </w:r>
      <w:r>
        <w:rPr>
          <w:rFonts w:ascii="Calibri" w:hAnsi="Calibri" w:cs="Calibri"/>
          <w:spacing w:val="-1"/>
          <w:kern w:val="0"/>
        </w:rPr>
        <w:t>ã</w:t>
      </w:r>
      <w:r>
        <w:rPr>
          <w:rFonts w:ascii="Calibri" w:hAnsi="Calibri" w:cs="Calibri"/>
          <w:kern w:val="0"/>
        </w:rPr>
        <w:t xml:space="preserve">o </w:t>
      </w:r>
      <w:r>
        <w:rPr>
          <w:rFonts w:ascii="Calibri" w:hAnsi="Calibri" w:cs="Calibri"/>
          <w:spacing w:val="-1"/>
          <w:kern w:val="0"/>
        </w:rPr>
        <w:t>cu</w:t>
      </w:r>
      <w:r>
        <w:rPr>
          <w:rFonts w:ascii="Calibri" w:hAnsi="Calibri" w:cs="Calibri"/>
          <w:kern w:val="0"/>
        </w:rPr>
        <w:t>ste</w:t>
      </w:r>
      <w:r>
        <w:rPr>
          <w:rFonts w:ascii="Calibri" w:hAnsi="Calibri" w:cs="Calibri"/>
          <w:spacing w:val="-1"/>
          <w:kern w:val="0"/>
        </w:rPr>
        <w:t>a</w:t>
      </w:r>
      <w:r>
        <w:rPr>
          <w:rFonts w:ascii="Calibri" w:hAnsi="Calibri" w:cs="Calibri"/>
          <w:kern w:val="0"/>
        </w:rPr>
        <w:t>das pe</w:t>
      </w:r>
      <w:r>
        <w:rPr>
          <w:rFonts w:ascii="Calibri" w:hAnsi="Calibri" w:cs="Calibri"/>
          <w:spacing w:val="-1"/>
          <w:kern w:val="0"/>
        </w:rPr>
        <w:t>l</w:t>
      </w:r>
      <w:r>
        <w:rPr>
          <w:rFonts w:ascii="Calibri" w:hAnsi="Calibri" w:cs="Calibri"/>
          <w:kern w:val="0"/>
        </w:rPr>
        <w:t>o órgão contratante;</w:t>
      </w:r>
    </w:p>
    <w:p w14:paraId="5E01DC86" w14:textId="77777777" w:rsidR="00A83D0C" w:rsidRDefault="00A83D0C" w:rsidP="00A83D0C">
      <w:pPr>
        <w:widowControl w:val="0"/>
        <w:autoSpaceDE w:val="0"/>
        <w:autoSpaceDN w:val="0"/>
        <w:adjustRightInd w:val="0"/>
        <w:spacing w:after="0" w:line="240" w:lineRule="auto"/>
        <w:ind w:left="710" w:right="32" w:hanging="568"/>
        <w:rPr>
          <w:rFonts w:ascii="Calibri" w:hAnsi="Calibri" w:cs="Calibri"/>
          <w:kern w:val="0"/>
        </w:rPr>
      </w:pPr>
      <w:r>
        <w:rPr>
          <w:rFonts w:ascii="Calibri" w:hAnsi="Calibri" w:cs="Calibri"/>
          <w:b/>
          <w:bCs/>
          <w:kern w:val="0"/>
        </w:rPr>
        <w:t>1</w:t>
      </w:r>
      <w:r>
        <w:rPr>
          <w:rFonts w:ascii="Calibri" w:hAnsi="Calibri" w:cs="Calibri"/>
          <w:b/>
          <w:bCs/>
          <w:spacing w:val="-1"/>
          <w:kern w:val="0"/>
        </w:rPr>
        <w:t>0</w:t>
      </w:r>
      <w:r>
        <w:rPr>
          <w:rFonts w:ascii="Calibri" w:hAnsi="Calibri" w:cs="Calibri"/>
          <w:b/>
          <w:bCs/>
          <w:kern w:val="0"/>
        </w:rPr>
        <w:t xml:space="preserve">.4. </w:t>
      </w:r>
      <w:r>
        <w:rPr>
          <w:rFonts w:ascii="Calibri" w:hAnsi="Calibri" w:cs="Calibri"/>
          <w:b/>
          <w:bCs/>
          <w:spacing w:val="64"/>
          <w:kern w:val="0"/>
        </w:rPr>
        <w:t xml:space="preserve"> </w:t>
      </w:r>
      <w:r>
        <w:rPr>
          <w:rFonts w:ascii="Calibri" w:hAnsi="Calibri" w:cs="Calibri"/>
          <w:kern w:val="0"/>
        </w:rPr>
        <w:t>A r</w:t>
      </w:r>
      <w:r>
        <w:rPr>
          <w:rFonts w:ascii="Calibri" w:hAnsi="Calibri" w:cs="Calibri"/>
          <w:spacing w:val="-1"/>
          <w:kern w:val="0"/>
        </w:rPr>
        <w:t>e</w:t>
      </w:r>
      <w:r>
        <w:rPr>
          <w:rFonts w:ascii="Calibri" w:hAnsi="Calibri" w:cs="Calibri"/>
          <w:kern w:val="0"/>
        </w:rPr>
        <w:t>j</w:t>
      </w:r>
      <w:r>
        <w:rPr>
          <w:rFonts w:ascii="Calibri" w:hAnsi="Calibri" w:cs="Calibri"/>
          <w:spacing w:val="-1"/>
          <w:kern w:val="0"/>
        </w:rPr>
        <w:t>e</w:t>
      </w:r>
      <w:r>
        <w:rPr>
          <w:rFonts w:ascii="Calibri" w:hAnsi="Calibri" w:cs="Calibri"/>
          <w:kern w:val="0"/>
        </w:rPr>
        <w:t>i</w:t>
      </w:r>
      <w:r>
        <w:rPr>
          <w:rFonts w:ascii="Calibri" w:hAnsi="Calibri" w:cs="Calibri"/>
          <w:spacing w:val="-1"/>
          <w:kern w:val="0"/>
        </w:rPr>
        <w:t>çã</w:t>
      </w:r>
      <w:r>
        <w:rPr>
          <w:rFonts w:ascii="Calibri" w:hAnsi="Calibri" w:cs="Calibri"/>
          <w:kern w:val="0"/>
        </w:rPr>
        <w:t xml:space="preserve">o </w:t>
      </w:r>
      <w:r>
        <w:rPr>
          <w:rFonts w:ascii="Calibri" w:hAnsi="Calibri" w:cs="Calibri"/>
          <w:spacing w:val="1"/>
          <w:kern w:val="0"/>
        </w:rPr>
        <w:t>d</w:t>
      </w:r>
      <w:r>
        <w:rPr>
          <w:rFonts w:ascii="Calibri" w:hAnsi="Calibri" w:cs="Calibri"/>
          <w:kern w:val="0"/>
        </w:rPr>
        <w:t>os</w:t>
      </w:r>
      <w:r>
        <w:rPr>
          <w:rFonts w:ascii="Calibri" w:hAnsi="Calibri" w:cs="Calibri"/>
          <w:spacing w:val="1"/>
          <w:kern w:val="0"/>
        </w:rPr>
        <w:t xml:space="preserve"> </w:t>
      </w:r>
      <w:r>
        <w:rPr>
          <w:rFonts w:ascii="Calibri" w:hAnsi="Calibri" w:cs="Calibri"/>
          <w:kern w:val="0"/>
        </w:rPr>
        <w:t>l</w:t>
      </w:r>
      <w:r>
        <w:rPr>
          <w:rFonts w:ascii="Calibri" w:hAnsi="Calibri" w:cs="Calibri"/>
          <w:spacing w:val="-2"/>
          <w:kern w:val="0"/>
        </w:rPr>
        <w:t>o</w:t>
      </w:r>
      <w:r>
        <w:rPr>
          <w:rFonts w:ascii="Calibri" w:hAnsi="Calibri" w:cs="Calibri"/>
          <w:kern w:val="0"/>
        </w:rPr>
        <w:t xml:space="preserve">tes </w:t>
      </w:r>
      <w:r>
        <w:rPr>
          <w:rFonts w:ascii="Calibri" w:hAnsi="Calibri" w:cs="Calibri"/>
          <w:spacing w:val="-1"/>
          <w:kern w:val="0"/>
        </w:rPr>
        <w:t>nã</w:t>
      </w:r>
      <w:r>
        <w:rPr>
          <w:rFonts w:ascii="Calibri" w:hAnsi="Calibri" w:cs="Calibri"/>
          <w:kern w:val="0"/>
        </w:rPr>
        <w:t>o</w:t>
      </w:r>
      <w:r>
        <w:rPr>
          <w:rFonts w:ascii="Calibri" w:hAnsi="Calibri" w:cs="Calibri"/>
          <w:spacing w:val="-1"/>
          <w:kern w:val="0"/>
        </w:rPr>
        <w:t xml:space="preserve"> </w:t>
      </w:r>
      <w:r>
        <w:rPr>
          <w:rFonts w:ascii="Calibri" w:hAnsi="Calibri" w:cs="Calibri"/>
          <w:spacing w:val="-2"/>
          <w:kern w:val="0"/>
        </w:rPr>
        <w:t>j</w:t>
      </w:r>
      <w:r>
        <w:rPr>
          <w:rFonts w:ascii="Calibri" w:hAnsi="Calibri" w:cs="Calibri"/>
          <w:spacing w:val="-1"/>
          <w:kern w:val="0"/>
        </w:rPr>
        <w:t>u</w:t>
      </w:r>
      <w:r>
        <w:rPr>
          <w:rFonts w:ascii="Calibri" w:hAnsi="Calibri" w:cs="Calibri"/>
          <w:kern w:val="0"/>
        </w:rPr>
        <w:t>stifi</w:t>
      </w:r>
      <w:r>
        <w:rPr>
          <w:rFonts w:ascii="Calibri" w:hAnsi="Calibri" w:cs="Calibri"/>
          <w:spacing w:val="-1"/>
          <w:kern w:val="0"/>
        </w:rPr>
        <w:t>ca</w:t>
      </w:r>
      <w:r>
        <w:rPr>
          <w:rFonts w:ascii="Calibri" w:hAnsi="Calibri" w:cs="Calibri"/>
          <w:kern w:val="0"/>
        </w:rPr>
        <w:t>rá</w:t>
      </w:r>
      <w:r>
        <w:rPr>
          <w:rFonts w:ascii="Calibri" w:hAnsi="Calibri" w:cs="Calibri"/>
          <w:spacing w:val="-1"/>
          <w:kern w:val="0"/>
        </w:rPr>
        <w:t xml:space="preserve"> </w:t>
      </w:r>
      <w:r>
        <w:rPr>
          <w:rFonts w:ascii="Calibri" w:hAnsi="Calibri" w:cs="Calibri"/>
          <w:kern w:val="0"/>
        </w:rPr>
        <w:t xml:space="preserve">atrasos </w:t>
      </w:r>
      <w:r>
        <w:rPr>
          <w:rFonts w:ascii="Calibri" w:hAnsi="Calibri" w:cs="Calibri"/>
          <w:spacing w:val="-1"/>
          <w:kern w:val="0"/>
        </w:rPr>
        <w:t>e</w:t>
      </w:r>
      <w:r>
        <w:rPr>
          <w:rFonts w:ascii="Calibri" w:hAnsi="Calibri" w:cs="Calibri"/>
          <w:kern w:val="0"/>
        </w:rPr>
        <w:t>m r</w:t>
      </w:r>
      <w:r>
        <w:rPr>
          <w:rFonts w:ascii="Calibri" w:hAnsi="Calibri" w:cs="Calibri"/>
          <w:spacing w:val="-1"/>
          <w:kern w:val="0"/>
        </w:rPr>
        <w:t>e</w:t>
      </w:r>
      <w:r>
        <w:rPr>
          <w:rFonts w:ascii="Calibri" w:hAnsi="Calibri" w:cs="Calibri"/>
          <w:kern w:val="0"/>
        </w:rPr>
        <w:t>l</w:t>
      </w:r>
      <w:r>
        <w:rPr>
          <w:rFonts w:ascii="Calibri" w:hAnsi="Calibri" w:cs="Calibri"/>
          <w:spacing w:val="-3"/>
          <w:kern w:val="0"/>
        </w:rPr>
        <w:t>a</w:t>
      </w:r>
      <w:r>
        <w:rPr>
          <w:rFonts w:ascii="Calibri" w:hAnsi="Calibri" w:cs="Calibri"/>
          <w:spacing w:val="-1"/>
          <w:kern w:val="0"/>
        </w:rPr>
        <w:t>çã</w:t>
      </w:r>
      <w:r>
        <w:rPr>
          <w:rFonts w:ascii="Calibri" w:hAnsi="Calibri" w:cs="Calibri"/>
          <w:kern w:val="0"/>
        </w:rPr>
        <w:t xml:space="preserve">o ao </w:t>
      </w:r>
      <w:r>
        <w:rPr>
          <w:rFonts w:ascii="Calibri" w:hAnsi="Calibri" w:cs="Calibri"/>
          <w:spacing w:val="1"/>
          <w:kern w:val="0"/>
        </w:rPr>
        <w:t>p</w:t>
      </w:r>
      <w:r>
        <w:rPr>
          <w:rFonts w:ascii="Calibri" w:hAnsi="Calibri" w:cs="Calibri"/>
          <w:kern w:val="0"/>
        </w:rPr>
        <w:t>r</w:t>
      </w:r>
      <w:r>
        <w:rPr>
          <w:rFonts w:ascii="Calibri" w:hAnsi="Calibri" w:cs="Calibri"/>
          <w:spacing w:val="-1"/>
          <w:kern w:val="0"/>
        </w:rPr>
        <w:t>a</w:t>
      </w:r>
      <w:r>
        <w:rPr>
          <w:rFonts w:ascii="Calibri" w:hAnsi="Calibri" w:cs="Calibri"/>
          <w:kern w:val="0"/>
        </w:rPr>
        <w:t>zo</w:t>
      </w:r>
      <w:r>
        <w:rPr>
          <w:rFonts w:ascii="Calibri" w:hAnsi="Calibri" w:cs="Calibri"/>
          <w:spacing w:val="-2"/>
          <w:kern w:val="0"/>
        </w:rPr>
        <w:t xml:space="preserve"> </w:t>
      </w:r>
      <w:r>
        <w:rPr>
          <w:rFonts w:ascii="Calibri" w:hAnsi="Calibri" w:cs="Calibri"/>
          <w:spacing w:val="1"/>
          <w:kern w:val="0"/>
        </w:rPr>
        <w:t>d</w:t>
      </w:r>
      <w:r>
        <w:rPr>
          <w:rFonts w:ascii="Calibri" w:hAnsi="Calibri" w:cs="Calibri"/>
          <w:kern w:val="0"/>
        </w:rPr>
        <w:t>e e</w:t>
      </w:r>
      <w:r>
        <w:rPr>
          <w:rFonts w:ascii="Calibri" w:hAnsi="Calibri" w:cs="Calibri"/>
          <w:spacing w:val="-1"/>
          <w:kern w:val="0"/>
        </w:rPr>
        <w:t>n</w:t>
      </w:r>
      <w:r>
        <w:rPr>
          <w:rFonts w:ascii="Calibri" w:hAnsi="Calibri" w:cs="Calibri"/>
          <w:kern w:val="0"/>
        </w:rPr>
        <w:t>trega</w:t>
      </w:r>
      <w:r>
        <w:rPr>
          <w:rFonts w:ascii="Calibri" w:hAnsi="Calibri" w:cs="Calibri"/>
          <w:spacing w:val="-3"/>
          <w:kern w:val="0"/>
        </w:rPr>
        <w:t xml:space="preserve"> </w:t>
      </w:r>
      <w:r>
        <w:rPr>
          <w:rFonts w:ascii="Calibri" w:hAnsi="Calibri" w:cs="Calibri"/>
          <w:kern w:val="0"/>
        </w:rPr>
        <w:t>f</w:t>
      </w:r>
      <w:r>
        <w:rPr>
          <w:rFonts w:ascii="Calibri" w:hAnsi="Calibri" w:cs="Calibri"/>
          <w:spacing w:val="-1"/>
          <w:kern w:val="0"/>
        </w:rPr>
        <w:t>i</w:t>
      </w:r>
      <w:r>
        <w:rPr>
          <w:rFonts w:ascii="Calibri" w:hAnsi="Calibri" w:cs="Calibri"/>
          <w:spacing w:val="1"/>
          <w:kern w:val="0"/>
        </w:rPr>
        <w:t>x</w:t>
      </w:r>
      <w:r>
        <w:rPr>
          <w:rFonts w:ascii="Calibri" w:hAnsi="Calibri" w:cs="Calibri"/>
          <w:spacing w:val="-1"/>
          <w:kern w:val="0"/>
        </w:rPr>
        <w:t>a</w:t>
      </w:r>
      <w:r>
        <w:rPr>
          <w:rFonts w:ascii="Calibri" w:hAnsi="Calibri" w:cs="Calibri"/>
          <w:kern w:val="0"/>
        </w:rPr>
        <w:t>do.</w:t>
      </w:r>
    </w:p>
    <w:p w14:paraId="0875DFB1" w14:textId="77777777" w:rsidR="00A83D0C" w:rsidRDefault="00A83D0C" w:rsidP="00A83D0C">
      <w:pPr>
        <w:widowControl w:val="0"/>
        <w:autoSpaceDE w:val="0"/>
        <w:autoSpaceDN w:val="0"/>
        <w:adjustRightInd w:val="0"/>
        <w:spacing w:before="17" w:after="0" w:line="260" w:lineRule="exact"/>
        <w:ind w:right="32"/>
        <w:rPr>
          <w:rFonts w:ascii="Calibri" w:hAnsi="Calibri" w:cs="Calibri"/>
          <w:kern w:val="0"/>
        </w:rPr>
      </w:pPr>
    </w:p>
    <w:p w14:paraId="2D134911" w14:textId="77777777" w:rsidR="00A83D0C" w:rsidRDefault="00A83D0C" w:rsidP="00A83D0C">
      <w:pPr>
        <w:widowControl w:val="0"/>
        <w:autoSpaceDE w:val="0"/>
        <w:autoSpaceDN w:val="0"/>
        <w:adjustRightInd w:val="0"/>
        <w:spacing w:after="0" w:line="258" w:lineRule="exact"/>
        <w:ind w:right="32"/>
        <w:jc w:val="center"/>
        <w:rPr>
          <w:rFonts w:ascii="Calibri" w:hAnsi="Calibri" w:cs="Calibri"/>
          <w:kern w:val="0"/>
        </w:rPr>
      </w:pPr>
      <w:r>
        <w:rPr>
          <w:rFonts w:ascii="Calibri" w:hAnsi="Calibri" w:cs="Calibri"/>
          <w:b/>
          <w:bCs/>
          <w:spacing w:val="1"/>
          <w:kern w:val="0"/>
          <w:position w:val="-1"/>
        </w:rPr>
        <w:t xml:space="preserve">CLÁUSULA DÉCIMA PRIMEIRA </w:t>
      </w:r>
      <w:r>
        <w:rPr>
          <w:rFonts w:ascii="Calibri" w:hAnsi="Calibri" w:cs="Calibri"/>
          <w:b/>
          <w:bCs/>
          <w:kern w:val="0"/>
          <w:position w:val="-1"/>
        </w:rPr>
        <w:t>-</w:t>
      </w:r>
      <w:r>
        <w:rPr>
          <w:rFonts w:ascii="Calibri" w:hAnsi="Calibri" w:cs="Calibri"/>
          <w:b/>
          <w:bCs/>
          <w:spacing w:val="52"/>
          <w:kern w:val="0"/>
          <w:position w:val="-1"/>
        </w:rPr>
        <w:t xml:space="preserve"> </w:t>
      </w:r>
      <w:r>
        <w:rPr>
          <w:rFonts w:ascii="Calibri" w:hAnsi="Calibri" w:cs="Calibri"/>
          <w:b/>
          <w:bCs/>
          <w:spacing w:val="1"/>
          <w:kern w:val="0"/>
          <w:position w:val="-1"/>
        </w:rPr>
        <w:t>D</w:t>
      </w:r>
      <w:r>
        <w:rPr>
          <w:rFonts w:ascii="Calibri" w:hAnsi="Calibri" w:cs="Calibri"/>
          <w:b/>
          <w:bCs/>
          <w:kern w:val="0"/>
          <w:position w:val="-1"/>
        </w:rPr>
        <w:t xml:space="preserve">OS </w:t>
      </w:r>
      <w:r>
        <w:rPr>
          <w:rFonts w:ascii="Calibri" w:hAnsi="Calibri" w:cs="Calibri"/>
          <w:b/>
          <w:bCs/>
          <w:spacing w:val="-1"/>
          <w:kern w:val="0"/>
          <w:position w:val="-1"/>
        </w:rPr>
        <w:t>C</w:t>
      </w:r>
      <w:r>
        <w:rPr>
          <w:rFonts w:ascii="Calibri" w:hAnsi="Calibri" w:cs="Calibri"/>
          <w:b/>
          <w:bCs/>
          <w:kern w:val="0"/>
          <w:position w:val="-1"/>
        </w:rPr>
        <w:t>ASOS</w:t>
      </w:r>
      <w:r>
        <w:rPr>
          <w:rFonts w:ascii="Calibri" w:hAnsi="Calibri" w:cs="Calibri"/>
          <w:b/>
          <w:bCs/>
          <w:spacing w:val="-3"/>
          <w:kern w:val="0"/>
          <w:position w:val="-1"/>
        </w:rPr>
        <w:t xml:space="preserve"> </w:t>
      </w:r>
      <w:r>
        <w:rPr>
          <w:rFonts w:ascii="Calibri" w:hAnsi="Calibri" w:cs="Calibri"/>
          <w:b/>
          <w:bCs/>
          <w:spacing w:val="-1"/>
          <w:kern w:val="0"/>
          <w:position w:val="-1"/>
        </w:rPr>
        <w:t>F</w:t>
      </w:r>
      <w:r>
        <w:rPr>
          <w:rFonts w:ascii="Calibri" w:hAnsi="Calibri" w:cs="Calibri"/>
          <w:b/>
          <w:bCs/>
          <w:kern w:val="0"/>
          <w:position w:val="-1"/>
        </w:rPr>
        <w:t>O</w:t>
      </w:r>
      <w:r>
        <w:rPr>
          <w:rFonts w:ascii="Calibri" w:hAnsi="Calibri" w:cs="Calibri"/>
          <w:b/>
          <w:bCs/>
          <w:spacing w:val="1"/>
          <w:kern w:val="0"/>
          <w:position w:val="-1"/>
        </w:rPr>
        <w:t>R</w:t>
      </w:r>
      <w:r>
        <w:rPr>
          <w:rFonts w:ascii="Calibri" w:hAnsi="Calibri" w:cs="Calibri"/>
          <w:b/>
          <w:bCs/>
          <w:spacing w:val="-1"/>
          <w:kern w:val="0"/>
          <w:position w:val="-1"/>
        </w:rPr>
        <w:t>T</w:t>
      </w:r>
      <w:r>
        <w:rPr>
          <w:rFonts w:ascii="Calibri" w:hAnsi="Calibri" w:cs="Calibri"/>
          <w:b/>
          <w:bCs/>
          <w:kern w:val="0"/>
          <w:position w:val="-1"/>
        </w:rPr>
        <w:t>U</w:t>
      </w:r>
      <w:r>
        <w:rPr>
          <w:rFonts w:ascii="Calibri" w:hAnsi="Calibri" w:cs="Calibri"/>
          <w:b/>
          <w:bCs/>
          <w:spacing w:val="-1"/>
          <w:kern w:val="0"/>
          <w:position w:val="-1"/>
        </w:rPr>
        <w:t>I</w:t>
      </w:r>
      <w:r>
        <w:rPr>
          <w:rFonts w:ascii="Calibri" w:hAnsi="Calibri" w:cs="Calibri"/>
          <w:b/>
          <w:bCs/>
          <w:spacing w:val="-3"/>
          <w:kern w:val="0"/>
          <w:position w:val="-1"/>
        </w:rPr>
        <w:t>T</w:t>
      </w:r>
      <w:r>
        <w:rPr>
          <w:rFonts w:ascii="Calibri" w:hAnsi="Calibri" w:cs="Calibri"/>
          <w:b/>
          <w:bCs/>
          <w:kern w:val="0"/>
          <w:position w:val="-1"/>
        </w:rPr>
        <w:t>OS OU</w:t>
      </w:r>
      <w:r>
        <w:rPr>
          <w:rFonts w:ascii="Calibri" w:hAnsi="Calibri" w:cs="Calibri"/>
          <w:b/>
          <w:bCs/>
          <w:spacing w:val="-1"/>
          <w:kern w:val="0"/>
          <w:position w:val="-1"/>
        </w:rPr>
        <w:t xml:space="preserve"> </w:t>
      </w:r>
      <w:r>
        <w:rPr>
          <w:rFonts w:ascii="Calibri" w:hAnsi="Calibri" w:cs="Calibri"/>
          <w:b/>
          <w:bCs/>
          <w:spacing w:val="1"/>
          <w:kern w:val="0"/>
          <w:position w:val="-1"/>
        </w:rPr>
        <w:t>D</w:t>
      </w:r>
      <w:r>
        <w:rPr>
          <w:rFonts w:ascii="Calibri" w:hAnsi="Calibri" w:cs="Calibri"/>
          <w:b/>
          <w:bCs/>
          <w:kern w:val="0"/>
          <w:position w:val="-1"/>
        </w:rPr>
        <w:t>E</w:t>
      </w:r>
      <w:r>
        <w:rPr>
          <w:rFonts w:ascii="Calibri" w:hAnsi="Calibri" w:cs="Calibri"/>
          <w:b/>
          <w:bCs/>
          <w:spacing w:val="-1"/>
          <w:kern w:val="0"/>
          <w:position w:val="-1"/>
        </w:rPr>
        <w:t xml:space="preserve"> F</w:t>
      </w:r>
      <w:r>
        <w:rPr>
          <w:rFonts w:ascii="Calibri" w:hAnsi="Calibri" w:cs="Calibri"/>
          <w:b/>
          <w:bCs/>
          <w:kern w:val="0"/>
          <w:position w:val="-1"/>
        </w:rPr>
        <w:t>O</w:t>
      </w:r>
      <w:r>
        <w:rPr>
          <w:rFonts w:ascii="Calibri" w:hAnsi="Calibri" w:cs="Calibri"/>
          <w:b/>
          <w:bCs/>
          <w:spacing w:val="1"/>
          <w:kern w:val="0"/>
          <w:position w:val="-1"/>
        </w:rPr>
        <w:t>R</w:t>
      </w:r>
      <w:r>
        <w:rPr>
          <w:rFonts w:ascii="Calibri" w:hAnsi="Calibri" w:cs="Calibri"/>
          <w:b/>
          <w:bCs/>
          <w:spacing w:val="-3"/>
          <w:kern w:val="0"/>
          <w:position w:val="-1"/>
        </w:rPr>
        <w:t>M</w:t>
      </w:r>
      <w:r>
        <w:rPr>
          <w:rFonts w:ascii="Calibri" w:hAnsi="Calibri" w:cs="Calibri"/>
          <w:b/>
          <w:bCs/>
          <w:kern w:val="0"/>
          <w:position w:val="-1"/>
        </w:rPr>
        <w:t>A M</w:t>
      </w:r>
      <w:r>
        <w:rPr>
          <w:rFonts w:ascii="Calibri" w:hAnsi="Calibri" w:cs="Calibri"/>
          <w:b/>
          <w:bCs/>
          <w:spacing w:val="-3"/>
          <w:kern w:val="0"/>
          <w:position w:val="-1"/>
        </w:rPr>
        <w:t>A</w:t>
      </w:r>
      <w:r>
        <w:rPr>
          <w:rFonts w:ascii="Calibri" w:hAnsi="Calibri" w:cs="Calibri"/>
          <w:b/>
          <w:bCs/>
          <w:spacing w:val="-1"/>
          <w:kern w:val="0"/>
          <w:position w:val="-1"/>
        </w:rPr>
        <w:t>I</w:t>
      </w:r>
      <w:r>
        <w:rPr>
          <w:rFonts w:ascii="Calibri" w:hAnsi="Calibri" w:cs="Calibri"/>
          <w:b/>
          <w:bCs/>
          <w:kern w:val="0"/>
          <w:position w:val="-1"/>
        </w:rPr>
        <w:t>O</w:t>
      </w:r>
      <w:r>
        <w:rPr>
          <w:rFonts w:ascii="Calibri" w:hAnsi="Calibri" w:cs="Calibri"/>
          <w:b/>
          <w:bCs/>
          <w:spacing w:val="1"/>
          <w:kern w:val="0"/>
          <w:position w:val="-1"/>
        </w:rPr>
        <w:t>R</w:t>
      </w:r>
      <w:r>
        <w:rPr>
          <w:rFonts w:ascii="Calibri" w:hAnsi="Calibri" w:cs="Calibri"/>
          <w:b/>
          <w:bCs/>
          <w:kern w:val="0"/>
          <w:position w:val="-1"/>
        </w:rPr>
        <w:t>:</w:t>
      </w:r>
    </w:p>
    <w:p w14:paraId="57E6DAC1" w14:textId="77777777" w:rsidR="00A83D0C" w:rsidRDefault="00A83D0C" w:rsidP="00A83D0C">
      <w:pPr>
        <w:widowControl w:val="0"/>
        <w:autoSpaceDE w:val="0"/>
        <w:autoSpaceDN w:val="0"/>
        <w:adjustRightInd w:val="0"/>
        <w:spacing w:before="19" w:after="0" w:line="240" w:lineRule="exact"/>
        <w:ind w:right="32"/>
        <w:rPr>
          <w:rFonts w:ascii="Calibri" w:hAnsi="Calibri" w:cs="Calibri"/>
          <w:kern w:val="0"/>
        </w:rPr>
      </w:pPr>
    </w:p>
    <w:p w14:paraId="4E630630" w14:textId="77777777" w:rsidR="00A83D0C" w:rsidRDefault="00A83D0C" w:rsidP="00A83D0C">
      <w:pPr>
        <w:widowControl w:val="0"/>
        <w:autoSpaceDE w:val="0"/>
        <w:autoSpaceDN w:val="0"/>
        <w:adjustRightInd w:val="0"/>
        <w:spacing w:before="23" w:after="0" w:line="240" w:lineRule="auto"/>
        <w:ind w:left="710" w:right="32" w:hanging="568"/>
        <w:jc w:val="both"/>
        <w:rPr>
          <w:rFonts w:ascii="Calibri" w:hAnsi="Calibri" w:cs="Calibri"/>
          <w:kern w:val="0"/>
        </w:rPr>
      </w:pPr>
      <w:r>
        <w:rPr>
          <w:rFonts w:ascii="Calibri" w:hAnsi="Calibri" w:cs="Calibri"/>
          <w:b/>
          <w:bCs/>
          <w:kern w:val="0"/>
        </w:rPr>
        <w:t>1</w:t>
      </w:r>
      <w:r>
        <w:rPr>
          <w:rFonts w:ascii="Calibri" w:hAnsi="Calibri" w:cs="Calibri"/>
          <w:b/>
          <w:bCs/>
          <w:spacing w:val="-1"/>
          <w:kern w:val="0"/>
        </w:rPr>
        <w:t>1</w:t>
      </w:r>
      <w:r>
        <w:rPr>
          <w:rFonts w:ascii="Calibri" w:hAnsi="Calibri" w:cs="Calibri"/>
          <w:b/>
          <w:bCs/>
          <w:kern w:val="0"/>
        </w:rPr>
        <w:t xml:space="preserve">.1. </w:t>
      </w:r>
      <w:r>
        <w:rPr>
          <w:rFonts w:ascii="Calibri" w:hAnsi="Calibri" w:cs="Calibri"/>
          <w:kern w:val="0"/>
        </w:rPr>
        <w:t>S</w:t>
      </w:r>
      <w:r>
        <w:rPr>
          <w:rFonts w:ascii="Calibri" w:hAnsi="Calibri" w:cs="Calibri"/>
          <w:spacing w:val="-2"/>
          <w:kern w:val="0"/>
        </w:rPr>
        <w:t>e</w:t>
      </w:r>
      <w:r>
        <w:rPr>
          <w:rFonts w:ascii="Calibri" w:hAnsi="Calibri" w:cs="Calibri"/>
          <w:kern w:val="0"/>
        </w:rPr>
        <w:t>r</w:t>
      </w:r>
      <w:r>
        <w:rPr>
          <w:rFonts w:ascii="Calibri" w:hAnsi="Calibri" w:cs="Calibri"/>
          <w:spacing w:val="-1"/>
          <w:kern w:val="0"/>
        </w:rPr>
        <w:t>ã</w:t>
      </w:r>
      <w:r>
        <w:rPr>
          <w:rFonts w:ascii="Calibri" w:hAnsi="Calibri" w:cs="Calibri"/>
          <w:kern w:val="0"/>
        </w:rPr>
        <w:t>o</w:t>
      </w:r>
      <w:r>
        <w:rPr>
          <w:rFonts w:ascii="Calibri" w:hAnsi="Calibri" w:cs="Calibri"/>
          <w:spacing w:val="27"/>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sid</w:t>
      </w:r>
      <w:r>
        <w:rPr>
          <w:rFonts w:ascii="Calibri" w:hAnsi="Calibri" w:cs="Calibri"/>
          <w:spacing w:val="-1"/>
          <w:kern w:val="0"/>
        </w:rPr>
        <w:t>e</w:t>
      </w:r>
      <w:r>
        <w:rPr>
          <w:rFonts w:ascii="Calibri" w:hAnsi="Calibri" w:cs="Calibri"/>
          <w:kern w:val="0"/>
        </w:rPr>
        <w:t>r</w:t>
      </w:r>
      <w:r>
        <w:rPr>
          <w:rFonts w:ascii="Calibri" w:hAnsi="Calibri" w:cs="Calibri"/>
          <w:spacing w:val="-1"/>
          <w:kern w:val="0"/>
        </w:rPr>
        <w:t>a</w:t>
      </w:r>
      <w:r>
        <w:rPr>
          <w:rFonts w:ascii="Calibri" w:hAnsi="Calibri" w:cs="Calibri"/>
          <w:kern w:val="0"/>
        </w:rPr>
        <w:t>dos</w:t>
      </w:r>
      <w:r>
        <w:rPr>
          <w:rFonts w:ascii="Calibri" w:hAnsi="Calibri" w:cs="Calibri"/>
          <w:spacing w:val="27"/>
          <w:kern w:val="0"/>
        </w:rPr>
        <w:t xml:space="preserve"> </w:t>
      </w:r>
      <w:r>
        <w:rPr>
          <w:rFonts w:ascii="Calibri" w:hAnsi="Calibri" w:cs="Calibri"/>
          <w:spacing w:val="-1"/>
          <w:kern w:val="0"/>
        </w:rPr>
        <w:t>ca</w:t>
      </w:r>
      <w:r>
        <w:rPr>
          <w:rFonts w:ascii="Calibri" w:hAnsi="Calibri" w:cs="Calibri"/>
          <w:kern w:val="0"/>
        </w:rPr>
        <w:t>sos</w:t>
      </w:r>
      <w:r>
        <w:rPr>
          <w:rFonts w:ascii="Calibri" w:hAnsi="Calibri" w:cs="Calibri"/>
          <w:spacing w:val="27"/>
          <w:kern w:val="0"/>
        </w:rPr>
        <w:t xml:space="preserve"> </w:t>
      </w:r>
      <w:r>
        <w:rPr>
          <w:rFonts w:ascii="Calibri" w:hAnsi="Calibri" w:cs="Calibri"/>
          <w:kern w:val="0"/>
        </w:rPr>
        <w:t>fo</w:t>
      </w:r>
      <w:r>
        <w:rPr>
          <w:rFonts w:ascii="Calibri" w:hAnsi="Calibri" w:cs="Calibri"/>
          <w:spacing w:val="-1"/>
          <w:kern w:val="0"/>
        </w:rPr>
        <w:t>r</w:t>
      </w:r>
      <w:r>
        <w:rPr>
          <w:rFonts w:ascii="Calibri" w:hAnsi="Calibri" w:cs="Calibri"/>
          <w:kern w:val="0"/>
        </w:rPr>
        <w:t>tuitos</w:t>
      </w:r>
      <w:r>
        <w:rPr>
          <w:rFonts w:ascii="Calibri" w:hAnsi="Calibri" w:cs="Calibri"/>
          <w:spacing w:val="27"/>
          <w:kern w:val="0"/>
        </w:rPr>
        <w:t xml:space="preserve"> </w:t>
      </w:r>
      <w:r>
        <w:rPr>
          <w:rFonts w:ascii="Calibri" w:hAnsi="Calibri" w:cs="Calibri"/>
          <w:kern w:val="0"/>
        </w:rPr>
        <w:t>ou</w:t>
      </w:r>
      <w:r>
        <w:rPr>
          <w:rFonts w:ascii="Calibri" w:hAnsi="Calibri" w:cs="Calibri"/>
          <w:spacing w:val="27"/>
          <w:kern w:val="0"/>
        </w:rPr>
        <w:t xml:space="preserve"> </w:t>
      </w:r>
      <w:r>
        <w:rPr>
          <w:rFonts w:ascii="Calibri" w:hAnsi="Calibri" w:cs="Calibri"/>
          <w:kern w:val="0"/>
        </w:rPr>
        <w:t>de</w:t>
      </w:r>
      <w:r>
        <w:rPr>
          <w:rFonts w:ascii="Calibri" w:hAnsi="Calibri" w:cs="Calibri"/>
          <w:spacing w:val="27"/>
          <w:kern w:val="0"/>
        </w:rPr>
        <w:t xml:space="preserve"> </w:t>
      </w:r>
      <w:r>
        <w:rPr>
          <w:rFonts w:ascii="Calibri" w:hAnsi="Calibri" w:cs="Calibri"/>
          <w:kern w:val="0"/>
        </w:rPr>
        <w:t>fo</w:t>
      </w:r>
      <w:r>
        <w:rPr>
          <w:rFonts w:ascii="Calibri" w:hAnsi="Calibri" w:cs="Calibri"/>
          <w:spacing w:val="-1"/>
          <w:kern w:val="0"/>
        </w:rPr>
        <w:t>rç</w:t>
      </w:r>
      <w:r>
        <w:rPr>
          <w:rFonts w:ascii="Calibri" w:hAnsi="Calibri" w:cs="Calibri"/>
          <w:kern w:val="0"/>
        </w:rPr>
        <w:t>a</w:t>
      </w:r>
      <w:r>
        <w:rPr>
          <w:rFonts w:ascii="Calibri" w:hAnsi="Calibri" w:cs="Calibri"/>
          <w:spacing w:val="27"/>
          <w:kern w:val="0"/>
        </w:rPr>
        <w:t xml:space="preserve"> </w:t>
      </w:r>
      <w:r>
        <w:rPr>
          <w:rFonts w:ascii="Calibri" w:hAnsi="Calibri" w:cs="Calibri"/>
          <w:spacing w:val="-1"/>
          <w:kern w:val="0"/>
        </w:rPr>
        <w:t>ma</w:t>
      </w:r>
      <w:r>
        <w:rPr>
          <w:rFonts w:ascii="Calibri" w:hAnsi="Calibri" w:cs="Calibri"/>
          <w:kern w:val="0"/>
        </w:rPr>
        <w:t>ior,</w:t>
      </w:r>
      <w:r>
        <w:rPr>
          <w:rFonts w:ascii="Calibri" w:hAnsi="Calibri" w:cs="Calibri"/>
          <w:spacing w:val="27"/>
          <w:kern w:val="0"/>
        </w:rPr>
        <w:t xml:space="preserve"> </w:t>
      </w:r>
      <w:r>
        <w:rPr>
          <w:rFonts w:ascii="Calibri" w:hAnsi="Calibri" w:cs="Calibri"/>
          <w:kern w:val="0"/>
        </w:rPr>
        <w:t>pa</w:t>
      </w:r>
      <w:r>
        <w:rPr>
          <w:rFonts w:ascii="Calibri" w:hAnsi="Calibri" w:cs="Calibri"/>
          <w:spacing w:val="-1"/>
          <w:kern w:val="0"/>
        </w:rPr>
        <w:t>r</w:t>
      </w:r>
      <w:r>
        <w:rPr>
          <w:rFonts w:ascii="Calibri" w:hAnsi="Calibri" w:cs="Calibri"/>
          <w:kern w:val="0"/>
        </w:rPr>
        <w:t>a</w:t>
      </w:r>
      <w:r>
        <w:rPr>
          <w:rFonts w:ascii="Calibri" w:hAnsi="Calibri" w:cs="Calibri"/>
          <w:spacing w:val="27"/>
          <w:kern w:val="0"/>
        </w:rPr>
        <w:t xml:space="preserve"> </w:t>
      </w:r>
      <w:r>
        <w:rPr>
          <w:rFonts w:ascii="Calibri" w:hAnsi="Calibri" w:cs="Calibri"/>
          <w:spacing w:val="-1"/>
          <w:kern w:val="0"/>
        </w:rPr>
        <w:t>e</w:t>
      </w:r>
      <w:r>
        <w:rPr>
          <w:rFonts w:ascii="Calibri" w:hAnsi="Calibri" w:cs="Calibri"/>
          <w:kern w:val="0"/>
        </w:rPr>
        <w:t>f</w:t>
      </w:r>
      <w:r>
        <w:rPr>
          <w:rFonts w:ascii="Calibri" w:hAnsi="Calibri" w:cs="Calibri"/>
          <w:spacing w:val="-2"/>
          <w:kern w:val="0"/>
        </w:rPr>
        <w:t>e</w:t>
      </w:r>
      <w:r>
        <w:rPr>
          <w:rFonts w:ascii="Calibri" w:hAnsi="Calibri" w:cs="Calibri"/>
          <w:kern w:val="0"/>
        </w:rPr>
        <w:t>ito</w:t>
      </w:r>
      <w:r>
        <w:rPr>
          <w:rFonts w:ascii="Calibri" w:hAnsi="Calibri" w:cs="Calibri"/>
          <w:spacing w:val="28"/>
          <w:kern w:val="0"/>
        </w:rPr>
        <w:t xml:space="preserve"> </w:t>
      </w:r>
      <w:r>
        <w:rPr>
          <w:rFonts w:ascii="Calibri" w:hAnsi="Calibri" w:cs="Calibri"/>
          <w:kern w:val="0"/>
        </w:rPr>
        <w:t>de</w:t>
      </w:r>
      <w:r>
        <w:rPr>
          <w:rFonts w:ascii="Calibri" w:hAnsi="Calibri" w:cs="Calibri"/>
          <w:spacing w:val="27"/>
          <w:kern w:val="0"/>
        </w:rPr>
        <w:t xml:space="preserve"> </w:t>
      </w:r>
      <w:r>
        <w:rPr>
          <w:rFonts w:ascii="Calibri" w:hAnsi="Calibri" w:cs="Calibri"/>
          <w:spacing w:val="-1"/>
          <w:kern w:val="0"/>
        </w:rPr>
        <w:t>c</w:t>
      </w:r>
      <w:r>
        <w:rPr>
          <w:rFonts w:ascii="Calibri" w:hAnsi="Calibri" w:cs="Calibri"/>
          <w:spacing w:val="2"/>
          <w:kern w:val="0"/>
        </w:rPr>
        <w:t>a</w:t>
      </w:r>
      <w:r>
        <w:rPr>
          <w:rFonts w:ascii="Calibri" w:hAnsi="Calibri" w:cs="Calibri"/>
          <w:spacing w:val="-1"/>
          <w:kern w:val="0"/>
        </w:rPr>
        <w:t>nce</w:t>
      </w:r>
      <w:r>
        <w:rPr>
          <w:rFonts w:ascii="Calibri" w:hAnsi="Calibri" w:cs="Calibri"/>
          <w:kern w:val="0"/>
        </w:rPr>
        <w:t>l</w:t>
      </w:r>
      <w:r>
        <w:rPr>
          <w:rFonts w:ascii="Calibri" w:hAnsi="Calibri" w:cs="Calibri"/>
          <w:spacing w:val="-1"/>
          <w:kern w:val="0"/>
        </w:rPr>
        <w:t>amen</w:t>
      </w:r>
      <w:r>
        <w:rPr>
          <w:rFonts w:ascii="Calibri" w:hAnsi="Calibri" w:cs="Calibri"/>
          <w:kern w:val="0"/>
        </w:rPr>
        <w:t>to</w:t>
      </w:r>
      <w:r>
        <w:rPr>
          <w:rFonts w:ascii="Calibri" w:hAnsi="Calibri" w:cs="Calibri"/>
          <w:spacing w:val="28"/>
          <w:kern w:val="0"/>
        </w:rPr>
        <w:t xml:space="preserve"> </w:t>
      </w:r>
      <w:r>
        <w:rPr>
          <w:rFonts w:ascii="Calibri" w:hAnsi="Calibri" w:cs="Calibri"/>
          <w:kern w:val="0"/>
        </w:rPr>
        <w:t>da</w:t>
      </w:r>
      <w:r>
        <w:rPr>
          <w:rFonts w:ascii="Calibri" w:hAnsi="Calibri" w:cs="Calibri"/>
          <w:spacing w:val="31"/>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b/>
          <w:bCs/>
          <w:spacing w:val="27"/>
          <w:kern w:val="0"/>
        </w:rPr>
        <w:t xml:space="preserve"> </w:t>
      </w:r>
      <w:r>
        <w:rPr>
          <w:rFonts w:ascii="Calibri" w:hAnsi="Calibri" w:cs="Calibri"/>
          <w:kern w:val="0"/>
        </w:rPr>
        <w:t xml:space="preserve">ou </w:t>
      </w:r>
      <w:r>
        <w:rPr>
          <w:rFonts w:ascii="Calibri" w:hAnsi="Calibri" w:cs="Calibri"/>
          <w:spacing w:val="-1"/>
          <w:kern w:val="0"/>
        </w:rPr>
        <w:t>nã</w:t>
      </w:r>
      <w:r>
        <w:rPr>
          <w:rFonts w:ascii="Calibri" w:hAnsi="Calibri" w:cs="Calibri"/>
          <w:kern w:val="0"/>
        </w:rPr>
        <w:t>o</w:t>
      </w:r>
      <w:r>
        <w:rPr>
          <w:rFonts w:ascii="Calibri" w:hAnsi="Calibri" w:cs="Calibri"/>
          <w:spacing w:val="13"/>
          <w:kern w:val="0"/>
        </w:rPr>
        <w:t xml:space="preserve"> </w:t>
      </w:r>
      <w:r>
        <w:rPr>
          <w:rFonts w:ascii="Calibri" w:hAnsi="Calibri" w:cs="Calibri"/>
          <w:spacing w:val="-1"/>
          <w:kern w:val="0"/>
        </w:rPr>
        <w:t>a</w:t>
      </w:r>
      <w:r>
        <w:rPr>
          <w:rFonts w:ascii="Calibri" w:hAnsi="Calibri" w:cs="Calibri"/>
          <w:kern w:val="0"/>
        </w:rPr>
        <w:t>pli</w:t>
      </w:r>
      <w:r>
        <w:rPr>
          <w:rFonts w:ascii="Calibri" w:hAnsi="Calibri" w:cs="Calibri"/>
          <w:spacing w:val="-1"/>
          <w:kern w:val="0"/>
        </w:rPr>
        <w:t>caçã</w:t>
      </w:r>
      <w:r>
        <w:rPr>
          <w:rFonts w:ascii="Calibri" w:hAnsi="Calibri" w:cs="Calibri"/>
          <w:kern w:val="0"/>
        </w:rPr>
        <w:t>o</w:t>
      </w:r>
      <w:r>
        <w:rPr>
          <w:rFonts w:ascii="Calibri" w:hAnsi="Calibri" w:cs="Calibri"/>
          <w:spacing w:val="13"/>
          <w:kern w:val="0"/>
        </w:rPr>
        <w:t xml:space="preserve"> </w:t>
      </w:r>
      <w:r>
        <w:rPr>
          <w:rFonts w:ascii="Calibri" w:hAnsi="Calibri" w:cs="Calibri"/>
          <w:kern w:val="0"/>
        </w:rPr>
        <w:t>de</w:t>
      </w:r>
      <w:r>
        <w:rPr>
          <w:rFonts w:ascii="Calibri" w:hAnsi="Calibri" w:cs="Calibri"/>
          <w:spacing w:val="12"/>
          <w:kern w:val="0"/>
        </w:rPr>
        <w:t xml:space="preserve"> </w:t>
      </w:r>
      <w:r>
        <w:rPr>
          <w:rFonts w:ascii="Calibri" w:hAnsi="Calibri" w:cs="Calibri"/>
          <w:spacing w:val="-1"/>
          <w:kern w:val="0"/>
        </w:rPr>
        <w:t>mu</w:t>
      </w:r>
      <w:r>
        <w:rPr>
          <w:rFonts w:ascii="Calibri" w:hAnsi="Calibri" w:cs="Calibri"/>
          <w:kern w:val="0"/>
        </w:rPr>
        <w:t>lta</w:t>
      </w:r>
      <w:r>
        <w:rPr>
          <w:rFonts w:ascii="Calibri" w:hAnsi="Calibri" w:cs="Calibri"/>
          <w:spacing w:val="-3"/>
          <w:kern w:val="0"/>
        </w:rPr>
        <w:t>s</w:t>
      </w:r>
      <w:r>
        <w:rPr>
          <w:rFonts w:ascii="Calibri" w:hAnsi="Calibri" w:cs="Calibri"/>
          <w:kern w:val="0"/>
        </w:rPr>
        <w:t>,</w:t>
      </w:r>
      <w:r>
        <w:rPr>
          <w:rFonts w:ascii="Calibri" w:hAnsi="Calibri" w:cs="Calibri"/>
          <w:spacing w:val="11"/>
          <w:kern w:val="0"/>
        </w:rPr>
        <w:t xml:space="preserve"> </w:t>
      </w:r>
      <w:r>
        <w:rPr>
          <w:rFonts w:ascii="Calibri" w:hAnsi="Calibri" w:cs="Calibri"/>
          <w:kern w:val="0"/>
        </w:rPr>
        <w:t>os</w:t>
      </w:r>
      <w:r>
        <w:rPr>
          <w:rFonts w:ascii="Calibri" w:hAnsi="Calibri" w:cs="Calibri"/>
          <w:spacing w:val="13"/>
          <w:kern w:val="0"/>
        </w:rPr>
        <w:t xml:space="preserve"> </w:t>
      </w:r>
      <w:r>
        <w:rPr>
          <w:rFonts w:ascii="Calibri" w:hAnsi="Calibri" w:cs="Calibri"/>
          <w:kern w:val="0"/>
        </w:rPr>
        <w:t>i</w:t>
      </w:r>
      <w:r>
        <w:rPr>
          <w:rFonts w:ascii="Calibri" w:hAnsi="Calibri" w:cs="Calibri"/>
          <w:spacing w:val="-1"/>
          <w:kern w:val="0"/>
        </w:rPr>
        <w:t>na</w:t>
      </w:r>
      <w:r>
        <w:rPr>
          <w:rFonts w:ascii="Calibri" w:hAnsi="Calibri" w:cs="Calibri"/>
          <w:kern w:val="0"/>
        </w:rPr>
        <w:t>di</w:t>
      </w:r>
      <w:r>
        <w:rPr>
          <w:rFonts w:ascii="Calibri" w:hAnsi="Calibri" w:cs="Calibri"/>
          <w:spacing w:val="-3"/>
          <w:kern w:val="0"/>
        </w:rPr>
        <w:t>m</w:t>
      </w:r>
      <w:r>
        <w:rPr>
          <w:rFonts w:ascii="Calibri" w:hAnsi="Calibri" w:cs="Calibri"/>
          <w:kern w:val="0"/>
        </w:rPr>
        <w:t>pl</w:t>
      </w:r>
      <w:r>
        <w:rPr>
          <w:rFonts w:ascii="Calibri" w:hAnsi="Calibri" w:cs="Calibri"/>
          <w:spacing w:val="-1"/>
          <w:kern w:val="0"/>
        </w:rPr>
        <w:t>emen</w:t>
      </w:r>
      <w:r>
        <w:rPr>
          <w:rFonts w:ascii="Calibri" w:hAnsi="Calibri" w:cs="Calibri"/>
          <w:kern w:val="0"/>
        </w:rPr>
        <w:t>tos</w:t>
      </w:r>
      <w:r>
        <w:rPr>
          <w:rFonts w:ascii="Calibri" w:hAnsi="Calibri" w:cs="Calibri"/>
          <w:spacing w:val="10"/>
          <w:kern w:val="0"/>
        </w:rPr>
        <w:t xml:space="preserve"> </w:t>
      </w:r>
      <w:r>
        <w:rPr>
          <w:rFonts w:ascii="Calibri" w:hAnsi="Calibri" w:cs="Calibri"/>
          <w:kern w:val="0"/>
        </w:rPr>
        <w:t>de</w:t>
      </w:r>
      <w:r>
        <w:rPr>
          <w:rFonts w:ascii="Calibri" w:hAnsi="Calibri" w:cs="Calibri"/>
          <w:spacing w:val="-2"/>
          <w:kern w:val="0"/>
        </w:rPr>
        <w:t>c</w:t>
      </w:r>
      <w:r>
        <w:rPr>
          <w:rFonts w:ascii="Calibri" w:hAnsi="Calibri" w:cs="Calibri"/>
          <w:kern w:val="0"/>
        </w:rPr>
        <w:t>orr</w:t>
      </w:r>
      <w:r>
        <w:rPr>
          <w:rFonts w:ascii="Calibri" w:hAnsi="Calibri" w:cs="Calibri"/>
          <w:spacing w:val="-2"/>
          <w:kern w:val="0"/>
        </w:rPr>
        <w:t>e</w:t>
      </w:r>
      <w:r>
        <w:rPr>
          <w:rFonts w:ascii="Calibri" w:hAnsi="Calibri" w:cs="Calibri"/>
          <w:spacing w:val="-1"/>
          <w:kern w:val="0"/>
        </w:rPr>
        <w:t>n</w:t>
      </w:r>
      <w:r>
        <w:rPr>
          <w:rFonts w:ascii="Calibri" w:hAnsi="Calibri" w:cs="Calibri"/>
          <w:spacing w:val="3"/>
          <w:kern w:val="0"/>
        </w:rPr>
        <w:t>t</w:t>
      </w:r>
      <w:r>
        <w:rPr>
          <w:rFonts w:ascii="Calibri" w:hAnsi="Calibri" w:cs="Calibri"/>
          <w:spacing w:val="-1"/>
          <w:kern w:val="0"/>
        </w:rPr>
        <w:t>e</w:t>
      </w:r>
      <w:r>
        <w:rPr>
          <w:rFonts w:ascii="Calibri" w:hAnsi="Calibri" w:cs="Calibri"/>
          <w:kern w:val="0"/>
        </w:rPr>
        <w:t>s</w:t>
      </w:r>
      <w:r>
        <w:rPr>
          <w:rFonts w:ascii="Calibri" w:hAnsi="Calibri" w:cs="Calibri"/>
          <w:spacing w:val="13"/>
          <w:kern w:val="0"/>
        </w:rPr>
        <w:t xml:space="preserve"> </w:t>
      </w:r>
      <w:r>
        <w:rPr>
          <w:rFonts w:ascii="Calibri" w:hAnsi="Calibri" w:cs="Calibri"/>
          <w:kern w:val="0"/>
        </w:rPr>
        <w:t>das</w:t>
      </w:r>
      <w:r>
        <w:rPr>
          <w:rFonts w:ascii="Calibri" w:hAnsi="Calibri" w:cs="Calibri"/>
          <w:spacing w:val="12"/>
          <w:kern w:val="0"/>
        </w:rPr>
        <w:t xml:space="preserve"> </w:t>
      </w:r>
      <w:r>
        <w:rPr>
          <w:rFonts w:ascii="Calibri" w:hAnsi="Calibri" w:cs="Calibri"/>
          <w:kern w:val="0"/>
        </w:rPr>
        <w:t>s</w:t>
      </w:r>
      <w:r>
        <w:rPr>
          <w:rFonts w:ascii="Calibri" w:hAnsi="Calibri" w:cs="Calibri"/>
          <w:spacing w:val="-3"/>
          <w:kern w:val="0"/>
        </w:rPr>
        <w:t>i</w:t>
      </w:r>
      <w:r>
        <w:rPr>
          <w:rFonts w:ascii="Calibri" w:hAnsi="Calibri" w:cs="Calibri"/>
          <w:kern w:val="0"/>
        </w:rPr>
        <w:t>tu</w:t>
      </w:r>
      <w:r>
        <w:rPr>
          <w:rFonts w:ascii="Calibri" w:hAnsi="Calibri" w:cs="Calibri"/>
          <w:spacing w:val="-1"/>
          <w:kern w:val="0"/>
        </w:rPr>
        <w:t>aç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13"/>
          <w:kern w:val="0"/>
        </w:rPr>
        <w:t xml:space="preserve"> </w:t>
      </w:r>
      <w:r>
        <w:rPr>
          <w:rFonts w:ascii="Calibri" w:hAnsi="Calibri" w:cs="Calibri"/>
          <w:kern w:val="0"/>
        </w:rPr>
        <w:t>a</w:t>
      </w:r>
      <w:r>
        <w:rPr>
          <w:rFonts w:ascii="Calibri" w:hAnsi="Calibri" w:cs="Calibri"/>
          <w:spacing w:val="12"/>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guir,</w:t>
      </w:r>
      <w:r>
        <w:rPr>
          <w:rFonts w:ascii="Calibri" w:hAnsi="Calibri" w:cs="Calibri"/>
          <w:spacing w:val="10"/>
          <w:kern w:val="0"/>
        </w:rPr>
        <w:t xml:space="preserve"> </w:t>
      </w:r>
      <w:r>
        <w:rPr>
          <w:rFonts w:ascii="Calibri" w:hAnsi="Calibri" w:cs="Calibri"/>
          <w:kern w:val="0"/>
        </w:rPr>
        <w:t>qu</w:t>
      </w:r>
      <w:r>
        <w:rPr>
          <w:rFonts w:ascii="Calibri" w:hAnsi="Calibri" w:cs="Calibri"/>
          <w:spacing w:val="-1"/>
          <w:kern w:val="0"/>
        </w:rPr>
        <w:t>an</w:t>
      </w:r>
      <w:r>
        <w:rPr>
          <w:rFonts w:ascii="Calibri" w:hAnsi="Calibri" w:cs="Calibri"/>
          <w:kern w:val="0"/>
        </w:rPr>
        <w:t>do</w:t>
      </w:r>
      <w:r>
        <w:rPr>
          <w:rFonts w:ascii="Calibri" w:hAnsi="Calibri" w:cs="Calibri"/>
          <w:spacing w:val="11"/>
          <w:kern w:val="0"/>
        </w:rPr>
        <w:t xml:space="preserve"> </w:t>
      </w:r>
      <w:r>
        <w:rPr>
          <w:rFonts w:ascii="Calibri" w:hAnsi="Calibri" w:cs="Calibri"/>
          <w:kern w:val="0"/>
        </w:rPr>
        <w:t>vi</w:t>
      </w:r>
      <w:r>
        <w:rPr>
          <w:rFonts w:ascii="Calibri" w:hAnsi="Calibri" w:cs="Calibri"/>
          <w:spacing w:val="-1"/>
          <w:kern w:val="0"/>
        </w:rPr>
        <w:t>e</w:t>
      </w:r>
      <w:r>
        <w:rPr>
          <w:rFonts w:ascii="Calibri" w:hAnsi="Calibri" w:cs="Calibri"/>
          <w:kern w:val="0"/>
        </w:rPr>
        <w:t>r</w:t>
      </w:r>
      <w:r>
        <w:rPr>
          <w:rFonts w:ascii="Calibri" w:hAnsi="Calibri" w:cs="Calibri"/>
          <w:spacing w:val="-1"/>
          <w:kern w:val="0"/>
        </w:rPr>
        <w:t>e</w:t>
      </w:r>
      <w:r>
        <w:rPr>
          <w:rFonts w:ascii="Calibri" w:hAnsi="Calibri" w:cs="Calibri"/>
          <w:kern w:val="0"/>
        </w:rPr>
        <w:t>m a a</w:t>
      </w:r>
      <w:r>
        <w:rPr>
          <w:rFonts w:ascii="Calibri" w:hAnsi="Calibri" w:cs="Calibri"/>
          <w:spacing w:val="-1"/>
          <w:kern w:val="0"/>
        </w:rPr>
        <w:t>fe</w:t>
      </w:r>
      <w:r>
        <w:rPr>
          <w:rFonts w:ascii="Calibri" w:hAnsi="Calibri" w:cs="Calibri"/>
          <w:kern w:val="0"/>
        </w:rPr>
        <w:t xml:space="preserve">tar a </w:t>
      </w:r>
      <w:r>
        <w:rPr>
          <w:rFonts w:ascii="Calibri" w:hAnsi="Calibri" w:cs="Calibri"/>
          <w:spacing w:val="-1"/>
          <w:kern w:val="0"/>
        </w:rPr>
        <w:t>en</w:t>
      </w:r>
      <w:r>
        <w:rPr>
          <w:rFonts w:ascii="Calibri" w:hAnsi="Calibri" w:cs="Calibri"/>
          <w:kern w:val="0"/>
        </w:rPr>
        <w:t>trega</w:t>
      </w:r>
      <w:r>
        <w:rPr>
          <w:rFonts w:ascii="Calibri" w:hAnsi="Calibri" w:cs="Calibri"/>
          <w:spacing w:val="-1"/>
          <w:kern w:val="0"/>
        </w:rPr>
        <w:t xml:space="preserve"> </w:t>
      </w:r>
      <w:r>
        <w:rPr>
          <w:rFonts w:ascii="Calibri" w:hAnsi="Calibri" w:cs="Calibri"/>
          <w:spacing w:val="1"/>
          <w:kern w:val="0"/>
        </w:rPr>
        <w:t>d</w:t>
      </w:r>
      <w:r>
        <w:rPr>
          <w:rFonts w:ascii="Calibri" w:hAnsi="Calibri" w:cs="Calibri"/>
          <w:kern w:val="0"/>
        </w:rPr>
        <w:t>os</w:t>
      </w:r>
      <w:r>
        <w:rPr>
          <w:rFonts w:ascii="Calibri" w:hAnsi="Calibri" w:cs="Calibri"/>
          <w:spacing w:val="-2"/>
          <w:kern w:val="0"/>
        </w:rPr>
        <w:t xml:space="preserve"> </w:t>
      </w:r>
      <w:r>
        <w:rPr>
          <w:rFonts w:ascii="Calibri" w:hAnsi="Calibri" w:cs="Calibri"/>
          <w:spacing w:val="1"/>
          <w:kern w:val="0"/>
        </w:rPr>
        <w:t>p</w:t>
      </w:r>
      <w:r>
        <w:rPr>
          <w:rFonts w:ascii="Calibri" w:hAnsi="Calibri" w:cs="Calibri"/>
          <w:spacing w:val="-3"/>
          <w:kern w:val="0"/>
        </w:rPr>
        <w:t>r</w:t>
      </w:r>
      <w:r>
        <w:rPr>
          <w:rFonts w:ascii="Calibri" w:hAnsi="Calibri" w:cs="Calibri"/>
          <w:kern w:val="0"/>
        </w:rPr>
        <w:t>odutos/serviços</w:t>
      </w:r>
      <w:r>
        <w:rPr>
          <w:rFonts w:ascii="Calibri" w:hAnsi="Calibri" w:cs="Calibri"/>
          <w:spacing w:val="1"/>
          <w:kern w:val="0"/>
        </w:rPr>
        <w:t xml:space="preserve"> </w:t>
      </w:r>
      <w:r>
        <w:rPr>
          <w:rFonts w:ascii="Calibri" w:hAnsi="Calibri" w:cs="Calibri"/>
          <w:spacing w:val="-3"/>
          <w:kern w:val="0"/>
        </w:rPr>
        <w:t>n</w:t>
      </w:r>
      <w:r>
        <w:rPr>
          <w:rFonts w:ascii="Calibri" w:hAnsi="Calibri" w:cs="Calibri"/>
          <w:kern w:val="0"/>
        </w:rPr>
        <w:t>o loc</w:t>
      </w:r>
      <w:r>
        <w:rPr>
          <w:rFonts w:ascii="Calibri" w:hAnsi="Calibri" w:cs="Calibri"/>
          <w:spacing w:val="-1"/>
          <w:kern w:val="0"/>
        </w:rPr>
        <w:t>a</w:t>
      </w:r>
      <w:r>
        <w:rPr>
          <w:rFonts w:ascii="Calibri" w:hAnsi="Calibri" w:cs="Calibri"/>
          <w:kern w:val="0"/>
        </w:rPr>
        <w:t>l o</w:t>
      </w:r>
      <w:r>
        <w:rPr>
          <w:rFonts w:ascii="Calibri" w:hAnsi="Calibri" w:cs="Calibri"/>
          <w:spacing w:val="-3"/>
          <w:kern w:val="0"/>
        </w:rPr>
        <w:t>n</w:t>
      </w:r>
      <w:r>
        <w:rPr>
          <w:rFonts w:ascii="Calibri" w:hAnsi="Calibri" w:cs="Calibri"/>
          <w:kern w:val="0"/>
        </w:rPr>
        <w:t xml:space="preserve">de </w:t>
      </w:r>
      <w:r>
        <w:rPr>
          <w:rFonts w:ascii="Calibri" w:hAnsi="Calibri" w:cs="Calibri"/>
          <w:spacing w:val="-1"/>
          <w:kern w:val="0"/>
        </w:rPr>
        <w:t>e</w:t>
      </w:r>
      <w:r>
        <w:rPr>
          <w:rFonts w:ascii="Calibri" w:hAnsi="Calibri" w:cs="Calibri"/>
          <w:kern w:val="0"/>
        </w:rPr>
        <w:t>st</w:t>
      </w:r>
      <w:r>
        <w:rPr>
          <w:rFonts w:ascii="Calibri" w:hAnsi="Calibri" w:cs="Calibri"/>
          <w:spacing w:val="-2"/>
          <w:kern w:val="0"/>
        </w:rPr>
        <w:t>i</w:t>
      </w:r>
      <w:r>
        <w:rPr>
          <w:rFonts w:ascii="Calibri" w:hAnsi="Calibri" w:cs="Calibri"/>
          <w:kern w:val="0"/>
        </w:rPr>
        <w:t>ver se</w:t>
      </w:r>
      <w:r>
        <w:rPr>
          <w:rFonts w:ascii="Calibri" w:hAnsi="Calibri" w:cs="Calibri"/>
          <w:spacing w:val="-1"/>
          <w:kern w:val="0"/>
        </w:rPr>
        <w:t>n</w:t>
      </w:r>
      <w:r>
        <w:rPr>
          <w:rFonts w:ascii="Calibri" w:hAnsi="Calibri" w:cs="Calibri"/>
          <w:kern w:val="0"/>
        </w:rPr>
        <w:t>do</w:t>
      </w:r>
      <w:r>
        <w:rPr>
          <w:rFonts w:ascii="Calibri" w:hAnsi="Calibri" w:cs="Calibri"/>
          <w:spacing w:val="1"/>
          <w:kern w:val="0"/>
        </w:rPr>
        <w:t xml:space="preserve"> </w:t>
      </w:r>
      <w:r>
        <w:rPr>
          <w:rFonts w:ascii="Calibri" w:hAnsi="Calibri" w:cs="Calibri"/>
          <w:spacing w:val="-1"/>
          <w:kern w:val="0"/>
        </w:rPr>
        <w:t>e</w:t>
      </w:r>
      <w:r>
        <w:rPr>
          <w:rFonts w:ascii="Calibri" w:hAnsi="Calibri" w:cs="Calibri"/>
          <w:spacing w:val="1"/>
          <w:kern w:val="0"/>
        </w:rPr>
        <w:t>x</w:t>
      </w:r>
      <w:r>
        <w:rPr>
          <w:rFonts w:ascii="Calibri" w:hAnsi="Calibri" w:cs="Calibri"/>
          <w:spacing w:val="-1"/>
          <w:kern w:val="0"/>
        </w:rPr>
        <w:t>ecu</w:t>
      </w:r>
      <w:r>
        <w:rPr>
          <w:rFonts w:ascii="Calibri" w:hAnsi="Calibri" w:cs="Calibri"/>
          <w:kern w:val="0"/>
        </w:rPr>
        <w:t>tado</w:t>
      </w:r>
      <w:r>
        <w:rPr>
          <w:rFonts w:ascii="Calibri" w:hAnsi="Calibri" w:cs="Calibri"/>
          <w:spacing w:val="-2"/>
          <w:kern w:val="0"/>
        </w:rPr>
        <w:t xml:space="preserve"> </w:t>
      </w:r>
      <w:r>
        <w:rPr>
          <w:rFonts w:ascii="Calibri" w:hAnsi="Calibri" w:cs="Calibri"/>
          <w:kern w:val="0"/>
        </w:rPr>
        <w:t>o</w:t>
      </w:r>
      <w:r>
        <w:rPr>
          <w:rFonts w:ascii="Calibri" w:hAnsi="Calibri" w:cs="Calibri"/>
          <w:spacing w:val="-1"/>
          <w:kern w:val="0"/>
        </w:rPr>
        <w:t xml:space="preserve"> </w:t>
      </w:r>
      <w:r>
        <w:rPr>
          <w:rFonts w:ascii="Calibri" w:hAnsi="Calibri" w:cs="Calibri"/>
          <w:spacing w:val="-2"/>
          <w:kern w:val="0"/>
        </w:rPr>
        <w:t>o</w:t>
      </w:r>
      <w:r>
        <w:rPr>
          <w:rFonts w:ascii="Calibri" w:hAnsi="Calibri" w:cs="Calibri"/>
          <w:kern w:val="0"/>
        </w:rPr>
        <w:t>bjeto</w:t>
      </w:r>
      <w:r>
        <w:rPr>
          <w:rFonts w:ascii="Calibri" w:hAnsi="Calibri" w:cs="Calibri"/>
          <w:spacing w:val="1"/>
          <w:kern w:val="0"/>
        </w:rPr>
        <w:t xml:space="preserve"> </w:t>
      </w:r>
      <w:r>
        <w:rPr>
          <w:rFonts w:ascii="Calibri" w:hAnsi="Calibri" w:cs="Calibri"/>
          <w:spacing w:val="-2"/>
          <w:kern w:val="0"/>
        </w:rPr>
        <w:t>d</w:t>
      </w:r>
      <w:r>
        <w:rPr>
          <w:rFonts w:ascii="Calibri" w:hAnsi="Calibri" w:cs="Calibri"/>
          <w:kern w:val="0"/>
        </w:rPr>
        <w:t>o a</w:t>
      </w:r>
      <w:r>
        <w:rPr>
          <w:rFonts w:ascii="Calibri" w:hAnsi="Calibri" w:cs="Calibri"/>
          <w:spacing w:val="-1"/>
          <w:kern w:val="0"/>
        </w:rPr>
        <w:t>c</w:t>
      </w:r>
      <w:r>
        <w:rPr>
          <w:rFonts w:ascii="Calibri" w:hAnsi="Calibri" w:cs="Calibri"/>
          <w:kern w:val="0"/>
        </w:rPr>
        <w:t>ord</w:t>
      </w:r>
      <w:r>
        <w:rPr>
          <w:rFonts w:ascii="Calibri" w:hAnsi="Calibri" w:cs="Calibri"/>
          <w:spacing w:val="-2"/>
          <w:kern w:val="0"/>
        </w:rPr>
        <w:t>o</w:t>
      </w:r>
      <w:r>
        <w:rPr>
          <w:rFonts w:ascii="Calibri" w:hAnsi="Calibri" w:cs="Calibri"/>
          <w:kern w:val="0"/>
        </w:rPr>
        <w:t>:</w:t>
      </w:r>
    </w:p>
    <w:p w14:paraId="47F144BE" w14:textId="77777777" w:rsidR="00A83D0C" w:rsidRDefault="00A83D0C" w:rsidP="00A83D0C">
      <w:pPr>
        <w:widowControl w:val="0"/>
        <w:autoSpaceDE w:val="0"/>
        <w:autoSpaceDN w:val="0"/>
        <w:adjustRightInd w:val="0"/>
        <w:spacing w:after="0" w:line="240" w:lineRule="auto"/>
        <w:ind w:left="1420" w:right="32" w:hanging="710"/>
        <w:rPr>
          <w:rFonts w:ascii="Calibri" w:hAnsi="Calibri" w:cs="Calibri"/>
          <w:kern w:val="0"/>
        </w:rPr>
      </w:pPr>
      <w:r>
        <w:rPr>
          <w:rFonts w:ascii="Calibri" w:hAnsi="Calibri" w:cs="Calibri"/>
          <w:b/>
          <w:bCs/>
          <w:kern w:val="0"/>
        </w:rPr>
        <w:t>1</w:t>
      </w:r>
      <w:r>
        <w:rPr>
          <w:rFonts w:ascii="Calibri" w:hAnsi="Calibri" w:cs="Calibri"/>
          <w:b/>
          <w:bCs/>
          <w:spacing w:val="-1"/>
          <w:kern w:val="0"/>
        </w:rPr>
        <w:t>1</w:t>
      </w:r>
      <w:r>
        <w:rPr>
          <w:rFonts w:ascii="Calibri" w:hAnsi="Calibri" w:cs="Calibri"/>
          <w:b/>
          <w:bCs/>
          <w:kern w:val="0"/>
        </w:rPr>
        <w:t xml:space="preserve">.1.1. </w:t>
      </w:r>
      <w:r>
        <w:rPr>
          <w:rFonts w:ascii="Calibri" w:hAnsi="Calibri" w:cs="Calibri"/>
          <w:spacing w:val="-1"/>
          <w:kern w:val="0"/>
        </w:rPr>
        <w:t>G</w:t>
      </w:r>
      <w:r>
        <w:rPr>
          <w:rFonts w:ascii="Calibri" w:hAnsi="Calibri" w:cs="Calibri"/>
          <w:kern w:val="0"/>
        </w:rPr>
        <w:t>r</w:t>
      </w:r>
      <w:r>
        <w:rPr>
          <w:rFonts w:ascii="Calibri" w:hAnsi="Calibri" w:cs="Calibri"/>
          <w:spacing w:val="-1"/>
          <w:kern w:val="0"/>
        </w:rPr>
        <w:t>e</w:t>
      </w:r>
      <w:r>
        <w:rPr>
          <w:rFonts w:ascii="Calibri" w:hAnsi="Calibri" w:cs="Calibri"/>
          <w:kern w:val="0"/>
        </w:rPr>
        <w:t>ve ge</w:t>
      </w:r>
      <w:r>
        <w:rPr>
          <w:rFonts w:ascii="Calibri" w:hAnsi="Calibri" w:cs="Calibri"/>
          <w:spacing w:val="-1"/>
          <w:kern w:val="0"/>
        </w:rPr>
        <w:t>ra</w:t>
      </w:r>
      <w:r>
        <w:rPr>
          <w:rFonts w:ascii="Calibri" w:hAnsi="Calibri" w:cs="Calibri"/>
          <w:kern w:val="0"/>
        </w:rPr>
        <w:t>l;</w:t>
      </w:r>
    </w:p>
    <w:p w14:paraId="0DE6F6AE" w14:textId="77777777" w:rsidR="00A83D0C" w:rsidRDefault="00A83D0C" w:rsidP="00A83D0C">
      <w:pPr>
        <w:widowControl w:val="0"/>
        <w:autoSpaceDE w:val="0"/>
        <w:autoSpaceDN w:val="0"/>
        <w:adjustRightInd w:val="0"/>
        <w:spacing w:after="0" w:line="240" w:lineRule="auto"/>
        <w:ind w:left="1420" w:right="32" w:hanging="710"/>
        <w:rPr>
          <w:rFonts w:ascii="Calibri" w:hAnsi="Calibri" w:cs="Calibri"/>
          <w:kern w:val="0"/>
        </w:rPr>
      </w:pPr>
      <w:r>
        <w:rPr>
          <w:rFonts w:ascii="Calibri" w:hAnsi="Calibri" w:cs="Calibri"/>
          <w:b/>
          <w:bCs/>
          <w:kern w:val="0"/>
        </w:rPr>
        <w:t>1</w:t>
      </w:r>
      <w:r>
        <w:rPr>
          <w:rFonts w:ascii="Calibri" w:hAnsi="Calibri" w:cs="Calibri"/>
          <w:b/>
          <w:bCs/>
          <w:spacing w:val="-1"/>
          <w:kern w:val="0"/>
        </w:rPr>
        <w:t>1</w:t>
      </w:r>
      <w:r>
        <w:rPr>
          <w:rFonts w:ascii="Calibri" w:hAnsi="Calibri" w:cs="Calibri"/>
          <w:b/>
          <w:bCs/>
          <w:kern w:val="0"/>
        </w:rPr>
        <w:t xml:space="preserve">.1.2. </w:t>
      </w:r>
      <w:r>
        <w:rPr>
          <w:rFonts w:ascii="Calibri" w:hAnsi="Calibri" w:cs="Calibri"/>
          <w:spacing w:val="-1"/>
          <w:kern w:val="0"/>
        </w:rPr>
        <w:t>Ca</w:t>
      </w:r>
      <w:r>
        <w:rPr>
          <w:rFonts w:ascii="Calibri" w:hAnsi="Calibri" w:cs="Calibri"/>
          <w:kern w:val="0"/>
        </w:rPr>
        <w:t>l</w:t>
      </w:r>
      <w:r>
        <w:rPr>
          <w:rFonts w:ascii="Calibri" w:hAnsi="Calibri" w:cs="Calibri"/>
          <w:spacing w:val="-1"/>
          <w:kern w:val="0"/>
        </w:rPr>
        <w:t>am</w:t>
      </w:r>
      <w:r>
        <w:rPr>
          <w:rFonts w:ascii="Calibri" w:hAnsi="Calibri" w:cs="Calibri"/>
          <w:kern w:val="0"/>
        </w:rPr>
        <w:t>idade</w:t>
      </w:r>
      <w:r>
        <w:rPr>
          <w:rFonts w:ascii="Calibri" w:hAnsi="Calibri" w:cs="Calibri"/>
          <w:spacing w:val="-1"/>
          <w:kern w:val="0"/>
        </w:rPr>
        <w:t xml:space="preserve"> </w:t>
      </w:r>
      <w:r>
        <w:rPr>
          <w:rFonts w:ascii="Calibri" w:hAnsi="Calibri" w:cs="Calibri"/>
          <w:spacing w:val="1"/>
          <w:kern w:val="0"/>
        </w:rPr>
        <w:t>p</w:t>
      </w:r>
      <w:r>
        <w:rPr>
          <w:rFonts w:ascii="Calibri" w:hAnsi="Calibri" w:cs="Calibri"/>
          <w:spacing w:val="-1"/>
          <w:kern w:val="0"/>
        </w:rPr>
        <w:t>ú</w:t>
      </w:r>
      <w:r>
        <w:rPr>
          <w:rFonts w:ascii="Calibri" w:hAnsi="Calibri" w:cs="Calibri"/>
          <w:kern w:val="0"/>
        </w:rPr>
        <w:t>bli</w:t>
      </w:r>
      <w:r>
        <w:rPr>
          <w:rFonts w:ascii="Calibri" w:hAnsi="Calibri" w:cs="Calibri"/>
          <w:spacing w:val="-1"/>
          <w:kern w:val="0"/>
        </w:rPr>
        <w:t>ca</w:t>
      </w:r>
      <w:r>
        <w:rPr>
          <w:rFonts w:ascii="Calibri" w:hAnsi="Calibri" w:cs="Calibri"/>
          <w:kern w:val="0"/>
        </w:rPr>
        <w:t>;</w:t>
      </w:r>
    </w:p>
    <w:p w14:paraId="709239E4" w14:textId="77777777" w:rsidR="00A83D0C" w:rsidRDefault="00A83D0C" w:rsidP="00A83D0C">
      <w:pPr>
        <w:widowControl w:val="0"/>
        <w:autoSpaceDE w:val="0"/>
        <w:autoSpaceDN w:val="0"/>
        <w:adjustRightInd w:val="0"/>
        <w:spacing w:after="0" w:line="240" w:lineRule="auto"/>
        <w:ind w:left="1420" w:right="32" w:hanging="710"/>
        <w:rPr>
          <w:rFonts w:ascii="Calibri" w:hAnsi="Calibri" w:cs="Calibri"/>
          <w:kern w:val="0"/>
        </w:rPr>
      </w:pPr>
      <w:r>
        <w:rPr>
          <w:rFonts w:ascii="Calibri" w:hAnsi="Calibri" w:cs="Calibri"/>
          <w:b/>
          <w:bCs/>
          <w:kern w:val="0"/>
        </w:rPr>
        <w:t>1</w:t>
      </w:r>
      <w:r>
        <w:rPr>
          <w:rFonts w:ascii="Calibri" w:hAnsi="Calibri" w:cs="Calibri"/>
          <w:b/>
          <w:bCs/>
          <w:spacing w:val="-1"/>
          <w:kern w:val="0"/>
        </w:rPr>
        <w:t>1</w:t>
      </w:r>
      <w:r>
        <w:rPr>
          <w:rFonts w:ascii="Calibri" w:hAnsi="Calibri" w:cs="Calibri"/>
          <w:b/>
          <w:bCs/>
          <w:kern w:val="0"/>
        </w:rPr>
        <w:t xml:space="preserve">.1.3. </w:t>
      </w:r>
      <w:r>
        <w:rPr>
          <w:rFonts w:ascii="Calibri" w:hAnsi="Calibri" w:cs="Calibri"/>
          <w:spacing w:val="-1"/>
          <w:kern w:val="0"/>
        </w:rPr>
        <w:t>In</w:t>
      </w:r>
      <w:r>
        <w:rPr>
          <w:rFonts w:ascii="Calibri" w:hAnsi="Calibri" w:cs="Calibri"/>
          <w:kern w:val="0"/>
        </w:rPr>
        <w:t>ter</w:t>
      </w:r>
      <w:r>
        <w:rPr>
          <w:rFonts w:ascii="Calibri" w:hAnsi="Calibri" w:cs="Calibri"/>
          <w:spacing w:val="-1"/>
          <w:kern w:val="0"/>
        </w:rPr>
        <w:t>ru</w:t>
      </w:r>
      <w:r>
        <w:rPr>
          <w:rFonts w:ascii="Calibri" w:hAnsi="Calibri" w:cs="Calibri"/>
          <w:kern w:val="0"/>
        </w:rPr>
        <w:t>p</w:t>
      </w:r>
      <w:r>
        <w:rPr>
          <w:rFonts w:ascii="Calibri" w:hAnsi="Calibri" w:cs="Calibri"/>
          <w:spacing w:val="-1"/>
          <w:kern w:val="0"/>
        </w:rPr>
        <w:t>çã</w:t>
      </w:r>
      <w:r>
        <w:rPr>
          <w:rFonts w:ascii="Calibri" w:hAnsi="Calibri" w:cs="Calibri"/>
          <w:kern w:val="0"/>
        </w:rPr>
        <w:t xml:space="preserve">o </w:t>
      </w:r>
      <w:r>
        <w:rPr>
          <w:rFonts w:ascii="Calibri" w:hAnsi="Calibri" w:cs="Calibri"/>
          <w:spacing w:val="1"/>
          <w:kern w:val="0"/>
        </w:rPr>
        <w:t>d</w:t>
      </w:r>
      <w:r>
        <w:rPr>
          <w:rFonts w:ascii="Calibri" w:hAnsi="Calibri" w:cs="Calibri"/>
          <w:kern w:val="0"/>
        </w:rPr>
        <w:t>os m</w:t>
      </w:r>
      <w:r>
        <w:rPr>
          <w:rFonts w:ascii="Calibri" w:hAnsi="Calibri" w:cs="Calibri"/>
          <w:spacing w:val="-1"/>
          <w:kern w:val="0"/>
        </w:rPr>
        <w:t>e</w:t>
      </w:r>
      <w:r>
        <w:rPr>
          <w:rFonts w:ascii="Calibri" w:hAnsi="Calibri" w:cs="Calibri"/>
          <w:kern w:val="0"/>
        </w:rPr>
        <w:t>ios</w:t>
      </w:r>
      <w:r>
        <w:rPr>
          <w:rFonts w:ascii="Calibri" w:hAnsi="Calibri" w:cs="Calibri"/>
          <w:spacing w:val="-2"/>
          <w:kern w:val="0"/>
        </w:rPr>
        <w:t xml:space="preserve"> </w:t>
      </w:r>
      <w:r>
        <w:rPr>
          <w:rFonts w:ascii="Calibri" w:hAnsi="Calibri" w:cs="Calibri"/>
          <w:spacing w:val="-1"/>
          <w:kern w:val="0"/>
        </w:rPr>
        <w:t>d</w:t>
      </w:r>
      <w:r>
        <w:rPr>
          <w:rFonts w:ascii="Calibri" w:hAnsi="Calibri" w:cs="Calibri"/>
          <w:kern w:val="0"/>
        </w:rPr>
        <w:t xml:space="preserve">e </w:t>
      </w:r>
      <w:r>
        <w:rPr>
          <w:rFonts w:ascii="Calibri" w:hAnsi="Calibri" w:cs="Calibri"/>
          <w:spacing w:val="1"/>
          <w:kern w:val="0"/>
        </w:rPr>
        <w:t>t</w:t>
      </w:r>
      <w:r>
        <w:rPr>
          <w:rFonts w:ascii="Calibri" w:hAnsi="Calibri" w:cs="Calibri"/>
          <w:kern w:val="0"/>
        </w:rPr>
        <w:t>r</w:t>
      </w:r>
      <w:r>
        <w:rPr>
          <w:rFonts w:ascii="Calibri" w:hAnsi="Calibri" w:cs="Calibri"/>
          <w:spacing w:val="-1"/>
          <w:kern w:val="0"/>
        </w:rPr>
        <w:t>an</w:t>
      </w:r>
      <w:r>
        <w:rPr>
          <w:rFonts w:ascii="Calibri" w:hAnsi="Calibri" w:cs="Calibri"/>
          <w:kern w:val="0"/>
        </w:rPr>
        <w:t>sport</w:t>
      </w:r>
      <w:r>
        <w:rPr>
          <w:rFonts w:ascii="Calibri" w:hAnsi="Calibri" w:cs="Calibri"/>
          <w:spacing w:val="-1"/>
          <w:kern w:val="0"/>
        </w:rPr>
        <w:t>e</w:t>
      </w:r>
      <w:r>
        <w:rPr>
          <w:rFonts w:ascii="Calibri" w:hAnsi="Calibri" w:cs="Calibri"/>
          <w:kern w:val="0"/>
        </w:rPr>
        <w:t>;</w:t>
      </w:r>
    </w:p>
    <w:p w14:paraId="34C3C103" w14:textId="77777777" w:rsidR="00A83D0C" w:rsidRDefault="00A83D0C" w:rsidP="00A83D0C">
      <w:pPr>
        <w:widowControl w:val="0"/>
        <w:autoSpaceDE w:val="0"/>
        <w:autoSpaceDN w:val="0"/>
        <w:adjustRightInd w:val="0"/>
        <w:spacing w:after="0" w:line="240" w:lineRule="auto"/>
        <w:ind w:left="1420" w:right="32" w:hanging="710"/>
        <w:rPr>
          <w:rFonts w:ascii="Calibri" w:hAnsi="Calibri" w:cs="Calibri"/>
          <w:kern w:val="0"/>
        </w:rPr>
      </w:pPr>
      <w:r>
        <w:rPr>
          <w:rFonts w:ascii="Calibri" w:hAnsi="Calibri" w:cs="Calibri"/>
          <w:b/>
          <w:bCs/>
          <w:kern w:val="0"/>
        </w:rPr>
        <w:t>1</w:t>
      </w:r>
      <w:r>
        <w:rPr>
          <w:rFonts w:ascii="Calibri" w:hAnsi="Calibri" w:cs="Calibri"/>
          <w:b/>
          <w:bCs/>
          <w:spacing w:val="-1"/>
          <w:kern w:val="0"/>
        </w:rPr>
        <w:t>1</w:t>
      </w:r>
      <w:r>
        <w:rPr>
          <w:rFonts w:ascii="Calibri" w:hAnsi="Calibri" w:cs="Calibri"/>
          <w:b/>
          <w:bCs/>
          <w:kern w:val="0"/>
        </w:rPr>
        <w:t xml:space="preserve">.1.4.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di</w:t>
      </w:r>
      <w:r>
        <w:rPr>
          <w:rFonts w:ascii="Calibri" w:hAnsi="Calibri" w:cs="Calibri"/>
          <w:spacing w:val="-1"/>
          <w:kern w:val="0"/>
        </w:rPr>
        <w:t>ç</w:t>
      </w:r>
      <w:r>
        <w:rPr>
          <w:rFonts w:ascii="Calibri" w:hAnsi="Calibri" w:cs="Calibri"/>
          <w:kern w:val="0"/>
        </w:rPr>
        <w:t>õ</w:t>
      </w:r>
      <w:r>
        <w:rPr>
          <w:rFonts w:ascii="Calibri" w:hAnsi="Calibri" w:cs="Calibri"/>
          <w:spacing w:val="-1"/>
          <w:kern w:val="0"/>
        </w:rPr>
        <w:t>e</w:t>
      </w:r>
      <w:r>
        <w:rPr>
          <w:rFonts w:ascii="Calibri" w:hAnsi="Calibri" w:cs="Calibri"/>
          <w:kern w:val="0"/>
        </w:rPr>
        <w:t>s m</w:t>
      </w:r>
      <w:r>
        <w:rPr>
          <w:rFonts w:ascii="Calibri" w:hAnsi="Calibri" w:cs="Calibri"/>
          <w:spacing w:val="-1"/>
          <w:kern w:val="0"/>
        </w:rPr>
        <w:t>e</w:t>
      </w:r>
      <w:r>
        <w:rPr>
          <w:rFonts w:ascii="Calibri" w:hAnsi="Calibri" w:cs="Calibri"/>
          <w:kern w:val="0"/>
        </w:rPr>
        <w:t>teorológi</w:t>
      </w:r>
      <w:r>
        <w:rPr>
          <w:rFonts w:ascii="Calibri" w:hAnsi="Calibri" w:cs="Calibri"/>
          <w:spacing w:val="-1"/>
          <w:kern w:val="0"/>
        </w:rPr>
        <w:t>c</w:t>
      </w:r>
      <w:r>
        <w:rPr>
          <w:rFonts w:ascii="Calibri" w:hAnsi="Calibri" w:cs="Calibri"/>
          <w:spacing w:val="-3"/>
          <w:kern w:val="0"/>
        </w:rPr>
        <w:t>a</w:t>
      </w:r>
      <w:r>
        <w:rPr>
          <w:rFonts w:ascii="Calibri" w:hAnsi="Calibri" w:cs="Calibri"/>
          <w:kern w:val="0"/>
        </w:rPr>
        <w:t>s exc</w:t>
      </w:r>
      <w:r>
        <w:rPr>
          <w:rFonts w:ascii="Calibri" w:hAnsi="Calibri" w:cs="Calibri"/>
          <w:spacing w:val="-2"/>
          <w:kern w:val="0"/>
        </w:rPr>
        <w:t>e</w:t>
      </w:r>
      <w:r>
        <w:rPr>
          <w:rFonts w:ascii="Calibri" w:hAnsi="Calibri" w:cs="Calibri"/>
          <w:kern w:val="0"/>
        </w:rPr>
        <w:t>p</w:t>
      </w:r>
      <w:r>
        <w:rPr>
          <w:rFonts w:ascii="Calibri" w:hAnsi="Calibri" w:cs="Calibri"/>
          <w:spacing w:val="-1"/>
          <w:kern w:val="0"/>
        </w:rPr>
        <w:t>c</w:t>
      </w:r>
      <w:r>
        <w:rPr>
          <w:rFonts w:ascii="Calibri" w:hAnsi="Calibri" w:cs="Calibri"/>
          <w:kern w:val="0"/>
        </w:rPr>
        <w:t>io</w:t>
      </w:r>
      <w:r>
        <w:rPr>
          <w:rFonts w:ascii="Calibri" w:hAnsi="Calibri" w:cs="Calibri"/>
          <w:spacing w:val="-1"/>
          <w:kern w:val="0"/>
        </w:rPr>
        <w:t>na</w:t>
      </w:r>
      <w:r>
        <w:rPr>
          <w:rFonts w:ascii="Calibri" w:hAnsi="Calibri" w:cs="Calibri"/>
          <w:kern w:val="0"/>
        </w:rPr>
        <w:t>l</w:t>
      </w:r>
      <w:r>
        <w:rPr>
          <w:rFonts w:ascii="Calibri" w:hAnsi="Calibri" w:cs="Calibri"/>
          <w:spacing w:val="-1"/>
          <w:kern w:val="0"/>
        </w:rPr>
        <w:t>men</w:t>
      </w:r>
      <w:r>
        <w:rPr>
          <w:rFonts w:ascii="Calibri" w:hAnsi="Calibri" w:cs="Calibri"/>
          <w:kern w:val="0"/>
        </w:rPr>
        <w:t>te pr</w:t>
      </w:r>
      <w:r>
        <w:rPr>
          <w:rFonts w:ascii="Calibri" w:hAnsi="Calibri" w:cs="Calibri"/>
          <w:spacing w:val="-1"/>
          <w:kern w:val="0"/>
        </w:rPr>
        <w:t>e</w:t>
      </w:r>
      <w:r>
        <w:rPr>
          <w:rFonts w:ascii="Calibri" w:hAnsi="Calibri" w:cs="Calibri"/>
          <w:spacing w:val="-2"/>
          <w:kern w:val="0"/>
        </w:rPr>
        <w:t>j</w:t>
      </w:r>
      <w:r>
        <w:rPr>
          <w:rFonts w:ascii="Calibri" w:hAnsi="Calibri" w:cs="Calibri"/>
          <w:spacing w:val="-1"/>
          <w:kern w:val="0"/>
        </w:rPr>
        <w:t>u</w:t>
      </w:r>
      <w:r>
        <w:rPr>
          <w:rFonts w:ascii="Calibri" w:hAnsi="Calibri" w:cs="Calibri"/>
          <w:kern w:val="0"/>
        </w:rPr>
        <w:t>di</w:t>
      </w:r>
      <w:r>
        <w:rPr>
          <w:rFonts w:ascii="Calibri" w:hAnsi="Calibri" w:cs="Calibri"/>
          <w:spacing w:val="-1"/>
          <w:kern w:val="0"/>
        </w:rPr>
        <w:t>c</w:t>
      </w:r>
      <w:r>
        <w:rPr>
          <w:rFonts w:ascii="Calibri" w:hAnsi="Calibri" w:cs="Calibri"/>
          <w:spacing w:val="1"/>
          <w:kern w:val="0"/>
        </w:rPr>
        <w:t>i</w:t>
      </w:r>
      <w:r>
        <w:rPr>
          <w:rFonts w:ascii="Calibri" w:hAnsi="Calibri" w:cs="Calibri"/>
          <w:spacing w:val="-1"/>
          <w:kern w:val="0"/>
        </w:rPr>
        <w:t>a</w:t>
      </w:r>
      <w:r>
        <w:rPr>
          <w:rFonts w:ascii="Calibri" w:hAnsi="Calibri" w:cs="Calibri"/>
          <w:kern w:val="0"/>
        </w:rPr>
        <w:t>is;</w:t>
      </w:r>
      <w:r>
        <w:rPr>
          <w:rFonts w:ascii="Calibri" w:hAnsi="Calibri" w:cs="Calibri"/>
          <w:spacing w:val="1"/>
          <w:kern w:val="0"/>
        </w:rPr>
        <w:t xml:space="preserve"> </w:t>
      </w:r>
      <w:r>
        <w:rPr>
          <w:rFonts w:ascii="Calibri" w:hAnsi="Calibri" w:cs="Calibri"/>
          <w:kern w:val="0"/>
        </w:rPr>
        <w:t>e,</w:t>
      </w:r>
    </w:p>
    <w:p w14:paraId="54D05A31" w14:textId="77777777" w:rsidR="00A83D0C" w:rsidRDefault="00A83D0C" w:rsidP="00A83D0C">
      <w:pPr>
        <w:widowControl w:val="0"/>
        <w:autoSpaceDE w:val="0"/>
        <w:autoSpaceDN w:val="0"/>
        <w:adjustRightInd w:val="0"/>
        <w:spacing w:after="0" w:line="240" w:lineRule="auto"/>
        <w:ind w:left="1420" w:right="32" w:hanging="710"/>
        <w:rPr>
          <w:rFonts w:ascii="Calibri" w:hAnsi="Calibri" w:cs="Calibri"/>
          <w:kern w:val="0"/>
        </w:rPr>
      </w:pPr>
      <w:r>
        <w:rPr>
          <w:rFonts w:ascii="Calibri" w:hAnsi="Calibri" w:cs="Calibri"/>
          <w:b/>
          <w:bCs/>
          <w:kern w:val="0"/>
        </w:rPr>
        <w:t>1</w:t>
      </w:r>
      <w:r>
        <w:rPr>
          <w:rFonts w:ascii="Calibri" w:hAnsi="Calibri" w:cs="Calibri"/>
          <w:b/>
          <w:bCs/>
          <w:spacing w:val="-1"/>
          <w:kern w:val="0"/>
        </w:rPr>
        <w:t>1</w:t>
      </w:r>
      <w:r>
        <w:rPr>
          <w:rFonts w:ascii="Calibri" w:hAnsi="Calibri" w:cs="Calibri"/>
          <w:b/>
          <w:bCs/>
          <w:kern w:val="0"/>
        </w:rPr>
        <w:t xml:space="preserve">.1.5. </w:t>
      </w:r>
      <w:r>
        <w:rPr>
          <w:rFonts w:ascii="Calibri" w:hAnsi="Calibri" w:cs="Calibri"/>
          <w:kern w:val="0"/>
        </w:rPr>
        <w:t>O</w:t>
      </w:r>
      <w:r>
        <w:rPr>
          <w:rFonts w:ascii="Calibri" w:hAnsi="Calibri" w:cs="Calibri"/>
          <w:spacing w:val="-1"/>
          <w:kern w:val="0"/>
        </w:rPr>
        <w:t>u</w:t>
      </w:r>
      <w:r>
        <w:rPr>
          <w:rFonts w:ascii="Calibri" w:hAnsi="Calibri" w:cs="Calibri"/>
          <w:kern w:val="0"/>
        </w:rPr>
        <w:t>tros</w:t>
      </w:r>
      <w:r>
        <w:rPr>
          <w:rFonts w:ascii="Calibri" w:hAnsi="Calibri" w:cs="Calibri"/>
          <w:spacing w:val="32"/>
          <w:kern w:val="0"/>
        </w:rPr>
        <w:t xml:space="preserve"> </w:t>
      </w:r>
      <w:r>
        <w:rPr>
          <w:rFonts w:ascii="Calibri" w:hAnsi="Calibri" w:cs="Calibri"/>
          <w:spacing w:val="-1"/>
          <w:kern w:val="0"/>
        </w:rPr>
        <w:t>ca</w:t>
      </w:r>
      <w:r>
        <w:rPr>
          <w:rFonts w:ascii="Calibri" w:hAnsi="Calibri" w:cs="Calibri"/>
          <w:kern w:val="0"/>
        </w:rPr>
        <w:t>sos</w:t>
      </w:r>
      <w:r>
        <w:rPr>
          <w:rFonts w:ascii="Calibri" w:hAnsi="Calibri" w:cs="Calibri"/>
          <w:spacing w:val="32"/>
          <w:kern w:val="0"/>
        </w:rPr>
        <w:t xml:space="preserve"> </w:t>
      </w:r>
      <w:r>
        <w:rPr>
          <w:rFonts w:ascii="Calibri" w:hAnsi="Calibri" w:cs="Calibri"/>
          <w:kern w:val="0"/>
        </w:rPr>
        <w:t>que</w:t>
      </w:r>
      <w:r>
        <w:rPr>
          <w:rFonts w:ascii="Calibri" w:hAnsi="Calibri" w:cs="Calibri"/>
          <w:spacing w:val="31"/>
          <w:kern w:val="0"/>
        </w:rPr>
        <w:t xml:space="preserve"> </w:t>
      </w:r>
      <w:r>
        <w:rPr>
          <w:rFonts w:ascii="Calibri" w:hAnsi="Calibri" w:cs="Calibri"/>
          <w:kern w:val="0"/>
        </w:rPr>
        <w:t>se</w:t>
      </w:r>
      <w:r>
        <w:rPr>
          <w:rFonts w:ascii="Calibri" w:hAnsi="Calibri" w:cs="Calibri"/>
          <w:spacing w:val="31"/>
          <w:kern w:val="0"/>
        </w:rPr>
        <w:t xml:space="preserve"> </w:t>
      </w:r>
      <w:r>
        <w:rPr>
          <w:rFonts w:ascii="Calibri" w:hAnsi="Calibri" w:cs="Calibri"/>
          <w:spacing w:val="-1"/>
          <w:kern w:val="0"/>
        </w:rPr>
        <w:t>e</w:t>
      </w:r>
      <w:r>
        <w:rPr>
          <w:rFonts w:ascii="Calibri" w:hAnsi="Calibri" w:cs="Calibri"/>
          <w:spacing w:val="1"/>
          <w:kern w:val="0"/>
        </w:rPr>
        <w:t>n</w:t>
      </w:r>
      <w:r>
        <w:rPr>
          <w:rFonts w:ascii="Calibri" w:hAnsi="Calibri" w:cs="Calibri"/>
          <w:kern w:val="0"/>
        </w:rPr>
        <w:t>qu</w:t>
      </w:r>
      <w:r>
        <w:rPr>
          <w:rFonts w:ascii="Calibri" w:hAnsi="Calibri" w:cs="Calibri"/>
          <w:spacing w:val="-1"/>
          <w:kern w:val="0"/>
        </w:rPr>
        <w:t>a</w:t>
      </w:r>
      <w:r>
        <w:rPr>
          <w:rFonts w:ascii="Calibri" w:hAnsi="Calibri" w:cs="Calibri"/>
          <w:kern w:val="0"/>
        </w:rPr>
        <w:t>dr</w:t>
      </w:r>
      <w:r>
        <w:rPr>
          <w:rFonts w:ascii="Calibri" w:hAnsi="Calibri" w:cs="Calibri"/>
          <w:spacing w:val="-1"/>
          <w:kern w:val="0"/>
        </w:rPr>
        <w:t>e</w:t>
      </w:r>
      <w:r>
        <w:rPr>
          <w:rFonts w:ascii="Calibri" w:hAnsi="Calibri" w:cs="Calibri"/>
          <w:kern w:val="0"/>
        </w:rPr>
        <w:t>m</w:t>
      </w:r>
      <w:r>
        <w:rPr>
          <w:rFonts w:ascii="Calibri" w:hAnsi="Calibri" w:cs="Calibri"/>
          <w:spacing w:val="31"/>
          <w:kern w:val="0"/>
        </w:rPr>
        <w:t xml:space="preserve"> </w:t>
      </w:r>
      <w:r>
        <w:rPr>
          <w:rFonts w:ascii="Calibri" w:hAnsi="Calibri" w:cs="Calibri"/>
          <w:spacing w:val="-1"/>
          <w:kern w:val="0"/>
        </w:rPr>
        <w:t>n</w:t>
      </w:r>
      <w:r>
        <w:rPr>
          <w:rFonts w:ascii="Calibri" w:hAnsi="Calibri" w:cs="Calibri"/>
          <w:kern w:val="0"/>
        </w:rPr>
        <w:t>o</w:t>
      </w:r>
      <w:r>
        <w:rPr>
          <w:rFonts w:ascii="Calibri" w:hAnsi="Calibri" w:cs="Calibri"/>
          <w:spacing w:val="32"/>
          <w:kern w:val="0"/>
        </w:rPr>
        <w:t xml:space="preserve"> </w:t>
      </w:r>
      <w:r>
        <w:rPr>
          <w:rFonts w:ascii="Calibri" w:hAnsi="Calibri" w:cs="Calibri"/>
          <w:kern w:val="0"/>
        </w:rPr>
        <w:t>pa</w:t>
      </w:r>
      <w:r>
        <w:rPr>
          <w:rFonts w:ascii="Calibri" w:hAnsi="Calibri" w:cs="Calibri"/>
          <w:spacing w:val="-1"/>
          <w:kern w:val="0"/>
        </w:rPr>
        <w:t>rá</w:t>
      </w:r>
      <w:r>
        <w:rPr>
          <w:rFonts w:ascii="Calibri" w:hAnsi="Calibri" w:cs="Calibri"/>
          <w:kern w:val="0"/>
        </w:rPr>
        <w:t>gr</w:t>
      </w:r>
      <w:r>
        <w:rPr>
          <w:rFonts w:ascii="Calibri" w:hAnsi="Calibri" w:cs="Calibri"/>
          <w:spacing w:val="-1"/>
          <w:kern w:val="0"/>
        </w:rPr>
        <w:t>a</w:t>
      </w:r>
      <w:r>
        <w:rPr>
          <w:rFonts w:ascii="Calibri" w:hAnsi="Calibri" w:cs="Calibri"/>
          <w:kern w:val="0"/>
        </w:rPr>
        <w:t>fo</w:t>
      </w:r>
      <w:r>
        <w:rPr>
          <w:rFonts w:ascii="Calibri" w:hAnsi="Calibri" w:cs="Calibri"/>
          <w:spacing w:val="31"/>
          <w:kern w:val="0"/>
        </w:rPr>
        <w:t xml:space="preserve"> </w:t>
      </w:r>
      <w:r>
        <w:rPr>
          <w:rFonts w:ascii="Calibri" w:hAnsi="Calibri" w:cs="Calibri"/>
          <w:spacing w:val="-1"/>
          <w:kern w:val="0"/>
        </w:rPr>
        <w:t>ún</w:t>
      </w:r>
      <w:r>
        <w:rPr>
          <w:rFonts w:ascii="Calibri" w:hAnsi="Calibri" w:cs="Calibri"/>
          <w:kern w:val="0"/>
        </w:rPr>
        <w:t>i</w:t>
      </w:r>
      <w:r>
        <w:rPr>
          <w:rFonts w:ascii="Calibri" w:hAnsi="Calibri" w:cs="Calibri"/>
          <w:spacing w:val="-1"/>
          <w:kern w:val="0"/>
        </w:rPr>
        <w:t>c</w:t>
      </w:r>
      <w:r>
        <w:rPr>
          <w:rFonts w:ascii="Calibri" w:hAnsi="Calibri" w:cs="Calibri"/>
          <w:kern w:val="0"/>
        </w:rPr>
        <w:t>o</w:t>
      </w:r>
      <w:r>
        <w:rPr>
          <w:rFonts w:ascii="Calibri" w:hAnsi="Calibri" w:cs="Calibri"/>
          <w:spacing w:val="32"/>
          <w:kern w:val="0"/>
        </w:rPr>
        <w:t xml:space="preserve"> </w:t>
      </w:r>
      <w:r>
        <w:rPr>
          <w:rFonts w:ascii="Calibri" w:hAnsi="Calibri" w:cs="Calibri"/>
          <w:kern w:val="0"/>
        </w:rPr>
        <w:t>do</w:t>
      </w:r>
      <w:r>
        <w:rPr>
          <w:rFonts w:ascii="Calibri" w:hAnsi="Calibri" w:cs="Calibri"/>
          <w:spacing w:val="32"/>
          <w:kern w:val="0"/>
        </w:rPr>
        <w:t xml:space="preserve"> </w:t>
      </w:r>
      <w:r>
        <w:rPr>
          <w:rFonts w:ascii="Calibri" w:hAnsi="Calibri" w:cs="Calibri"/>
          <w:spacing w:val="-1"/>
          <w:kern w:val="0"/>
        </w:rPr>
        <w:t>a</w:t>
      </w:r>
      <w:r>
        <w:rPr>
          <w:rFonts w:ascii="Calibri" w:hAnsi="Calibri" w:cs="Calibri"/>
          <w:kern w:val="0"/>
        </w:rPr>
        <w:t>rt.</w:t>
      </w:r>
      <w:r>
        <w:rPr>
          <w:rFonts w:ascii="Calibri" w:hAnsi="Calibri" w:cs="Calibri"/>
          <w:spacing w:val="32"/>
          <w:kern w:val="0"/>
        </w:rPr>
        <w:t xml:space="preserve"> </w:t>
      </w:r>
      <w:r>
        <w:rPr>
          <w:rFonts w:ascii="Calibri" w:hAnsi="Calibri" w:cs="Calibri"/>
          <w:kern w:val="0"/>
        </w:rPr>
        <w:t>3</w:t>
      </w:r>
      <w:r>
        <w:rPr>
          <w:rFonts w:ascii="Calibri" w:hAnsi="Calibri" w:cs="Calibri"/>
          <w:spacing w:val="-1"/>
          <w:kern w:val="0"/>
        </w:rPr>
        <w:t>9</w:t>
      </w:r>
      <w:r>
        <w:rPr>
          <w:rFonts w:ascii="Calibri" w:hAnsi="Calibri" w:cs="Calibri"/>
          <w:kern w:val="0"/>
        </w:rPr>
        <w:t>3</w:t>
      </w:r>
      <w:r>
        <w:rPr>
          <w:rFonts w:ascii="Calibri" w:hAnsi="Calibri" w:cs="Calibri"/>
          <w:spacing w:val="31"/>
          <w:kern w:val="0"/>
        </w:rPr>
        <w:t xml:space="preserve"> </w:t>
      </w:r>
      <w:r>
        <w:rPr>
          <w:rFonts w:ascii="Calibri" w:hAnsi="Calibri" w:cs="Calibri"/>
          <w:kern w:val="0"/>
        </w:rPr>
        <w:t>do</w:t>
      </w:r>
      <w:r>
        <w:rPr>
          <w:rFonts w:ascii="Calibri" w:hAnsi="Calibri" w:cs="Calibri"/>
          <w:spacing w:val="32"/>
          <w:kern w:val="0"/>
        </w:rPr>
        <w:t xml:space="preserve"> </w:t>
      </w:r>
      <w:r>
        <w:rPr>
          <w:rFonts w:ascii="Calibri" w:hAnsi="Calibri" w:cs="Calibri"/>
          <w:spacing w:val="-1"/>
          <w:kern w:val="0"/>
        </w:rPr>
        <w:t>N</w:t>
      </w:r>
      <w:r>
        <w:rPr>
          <w:rFonts w:ascii="Calibri" w:hAnsi="Calibri" w:cs="Calibri"/>
          <w:kern w:val="0"/>
        </w:rPr>
        <w:t>ovo</w:t>
      </w:r>
      <w:r>
        <w:rPr>
          <w:rFonts w:ascii="Calibri" w:hAnsi="Calibri" w:cs="Calibri"/>
          <w:spacing w:val="32"/>
          <w:kern w:val="0"/>
        </w:rPr>
        <w:t xml:space="preserve"> </w:t>
      </w:r>
      <w:r>
        <w:rPr>
          <w:rFonts w:ascii="Calibri" w:hAnsi="Calibri" w:cs="Calibri"/>
          <w:spacing w:val="-1"/>
          <w:kern w:val="0"/>
        </w:rPr>
        <w:t>C</w:t>
      </w:r>
      <w:r>
        <w:rPr>
          <w:rFonts w:ascii="Calibri" w:hAnsi="Calibri" w:cs="Calibri"/>
          <w:kern w:val="0"/>
        </w:rPr>
        <w:t>ódi</w:t>
      </w:r>
      <w:r>
        <w:rPr>
          <w:rFonts w:ascii="Calibri" w:hAnsi="Calibri" w:cs="Calibri"/>
          <w:spacing w:val="-2"/>
          <w:kern w:val="0"/>
        </w:rPr>
        <w:t>g</w:t>
      </w:r>
      <w:r>
        <w:rPr>
          <w:rFonts w:ascii="Calibri" w:hAnsi="Calibri" w:cs="Calibri"/>
          <w:kern w:val="0"/>
        </w:rPr>
        <w:t>o</w:t>
      </w:r>
      <w:r>
        <w:rPr>
          <w:rFonts w:ascii="Calibri" w:hAnsi="Calibri" w:cs="Calibri"/>
          <w:spacing w:val="32"/>
          <w:kern w:val="0"/>
        </w:rPr>
        <w:t xml:space="preserve"> </w:t>
      </w:r>
      <w:r>
        <w:rPr>
          <w:rFonts w:ascii="Calibri" w:hAnsi="Calibri" w:cs="Calibri"/>
          <w:spacing w:val="-1"/>
          <w:kern w:val="0"/>
        </w:rPr>
        <w:t>C</w:t>
      </w:r>
      <w:r>
        <w:rPr>
          <w:rFonts w:ascii="Calibri" w:hAnsi="Calibri" w:cs="Calibri"/>
          <w:kern w:val="0"/>
        </w:rPr>
        <w:t>ivil B</w:t>
      </w:r>
      <w:r>
        <w:rPr>
          <w:rFonts w:ascii="Calibri" w:hAnsi="Calibri" w:cs="Calibri"/>
          <w:spacing w:val="-1"/>
          <w:kern w:val="0"/>
        </w:rPr>
        <w:t>ra</w:t>
      </w:r>
      <w:r>
        <w:rPr>
          <w:rFonts w:ascii="Calibri" w:hAnsi="Calibri" w:cs="Calibri"/>
          <w:kern w:val="0"/>
        </w:rPr>
        <w:t>sil</w:t>
      </w:r>
      <w:r>
        <w:rPr>
          <w:rFonts w:ascii="Calibri" w:hAnsi="Calibri" w:cs="Calibri"/>
          <w:spacing w:val="-1"/>
          <w:kern w:val="0"/>
        </w:rPr>
        <w:t>e</w:t>
      </w:r>
      <w:r>
        <w:rPr>
          <w:rFonts w:ascii="Calibri" w:hAnsi="Calibri" w:cs="Calibri"/>
          <w:kern w:val="0"/>
        </w:rPr>
        <w:t>iro.</w:t>
      </w:r>
    </w:p>
    <w:p w14:paraId="047B91B5" w14:textId="77777777" w:rsidR="00A83D0C" w:rsidRDefault="00A83D0C" w:rsidP="00A83D0C">
      <w:pPr>
        <w:widowControl w:val="0"/>
        <w:autoSpaceDE w:val="0"/>
        <w:autoSpaceDN w:val="0"/>
        <w:adjustRightInd w:val="0"/>
        <w:spacing w:after="0" w:line="240" w:lineRule="auto"/>
        <w:ind w:left="568" w:right="32" w:hanging="426"/>
        <w:rPr>
          <w:rFonts w:ascii="Calibri" w:hAnsi="Calibri" w:cs="Calibri"/>
          <w:kern w:val="0"/>
        </w:rPr>
      </w:pPr>
      <w:r>
        <w:rPr>
          <w:rFonts w:ascii="Calibri" w:hAnsi="Calibri" w:cs="Calibri"/>
          <w:b/>
          <w:bCs/>
          <w:kern w:val="0"/>
        </w:rPr>
        <w:t>1</w:t>
      </w:r>
      <w:r>
        <w:rPr>
          <w:rFonts w:ascii="Calibri" w:hAnsi="Calibri" w:cs="Calibri"/>
          <w:b/>
          <w:bCs/>
          <w:spacing w:val="-1"/>
          <w:kern w:val="0"/>
        </w:rPr>
        <w:t>1</w:t>
      </w:r>
      <w:r>
        <w:rPr>
          <w:rFonts w:ascii="Calibri" w:hAnsi="Calibri" w:cs="Calibri"/>
          <w:b/>
          <w:bCs/>
          <w:kern w:val="0"/>
        </w:rPr>
        <w:t xml:space="preserve">.2. </w:t>
      </w:r>
      <w:r>
        <w:rPr>
          <w:rFonts w:ascii="Calibri" w:hAnsi="Calibri" w:cs="Calibri"/>
          <w:kern w:val="0"/>
        </w:rPr>
        <w:t>Os</w:t>
      </w:r>
      <w:r>
        <w:rPr>
          <w:rFonts w:ascii="Calibri" w:hAnsi="Calibri" w:cs="Calibri"/>
          <w:spacing w:val="20"/>
          <w:kern w:val="0"/>
        </w:rPr>
        <w:t xml:space="preserve"> </w:t>
      </w:r>
      <w:r>
        <w:rPr>
          <w:rFonts w:ascii="Calibri" w:hAnsi="Calibri" w:cs="Calibri"/>
          <w:spacing w:val="-1"/>
          <w:kern w:val="0"/>
        </w:rPr>
        <w:t>ca</w:t>
      </w:r>
      <w:r>
        <w:rPr>
          <w:rFonts w:ascii="Calibri" w:hAnsi="Calibri" w:cs="Calibri"/>
          <w:kern w:val="0"/>
        </w:rPr>
        <w:t>sos</w:t>
      </w:r>
      <w:r>
        <w:rPr>
          <w:rFonts w:ascii="Calibri" w:hAnsi="Calibri" w:cs="Calibri"/>
          <w:spacing w:val="20"/>
          <w:kern w:val="0"/>
        </w:rPr>
        <w:t xml:space="preserve"> </w:t>
      </w:r>
      <w:r>
        <w:rPr>
          <w:rFonts w:ascii="Calibri" w:hAnsi="Calibri" w:cs="Calibri"/>
          <w:spacing w:val="-1"/>
          <w:kern w:val="0"/>
        </w:rPr>
        <w:t>ac</w:t>
      </w:r>
      <w:r>
        <w:rPr>
          <w:rFonts w:ascii="Calibri" w:hAnsi="Calibri" w:cs="Calibri"/>
          <w:kern w:val="0"/>
        </w:rPr>
        <w:t>i</w:t>
      </w:r>
      <w:r>
        <w:rPr>
          <w:rFonts w:ascii="Calibri" w:hAnsi="Calibri" w:cs="Calibri"/>
          <w:spacing w:val="-1"/>
          <w:kern w:val="0"/>
        </w:rPr>
        <w:t>m</w:t>
      </w:r>
      <w:r>
        <w:rPr>
          <w:rFonts w:ascii="Calibri" w:hAnsi="Calibri" w:cs="Calibri"/>
          <w:kern w:val="0"/>
        </w:rPr>
        <w:t>a</w:t>
      </w:r>
      <w:r>
        <w:rPr>
          <w:rFonts w:ascii="Calibri" w:hAnsi="Calibri" w:cs="Calibri"/>
          <w:spacing w:val="19"/>
          <w:kern w:val="0"/>
        </w:rPr>
        <w:t xml:space="preserve"> </w:t>
      </w:r>
      <w:r>
        <w:rPr>
          <w:rFonts w:ascii="Calibri" w:hAnsi="Calibri" w:cs="Calibri"/>
          <w:spacing w:val="-1"/>
          <w:kern w:val="0"/>
        </w:rPr>
        <w:t>enume</w:t>
      </w:r>
      <w:r>
        <w:rPr>
          <w:rFonts w:ascii="Calibri" w:hAnsi="Calibri" w:cs="Calibri"/>
          <w:kern w:val="0"/>
        </w:rPr>
        <w:t>r</w:t>
      </w:r>
      <w:r>
        <w:rPr>
          <w:rFonts w:ascii="Calibri" w:hAnsi="Calibri" w:cs="Calibri"/>
          <w:spacing w:val="-1"/>
          <w:kern w:val="0"/>
        </w:rPr>
        <w:t>a</w:t>
      </w:r>
      <w:r>
        <w:rPr>
          <w:rFonts w:ascii="Calibri" w:hAnsi="Calibri" w:cs="Calibri"/>
          <w:kern w:val="0"/>
        </w:rPr>
        <w:t>dos</w:t>
      </w:r>
      <w:r>
        <w:rPr>
          <w:rFonts w:ascii="Calibri" w:hAnsi="Calibri" w:cs="Calibri"/>
          <w:spacing w:val="20"/>
          <w:kern w:val="0"/>
        </w:rPr>
        <w:t xml:space="preserve"> </w:t>
      </w:r>
      <w:r>
        <w:rPr>
          <w:rFonts w:ascii="Calibri" w:hAnsi="Calibri" w:cs="Calibri"/>
          <w:kern w:val="0"/>
        </w:rPr>
        <w:t>dev</w:t>
      </w:r>
      <w:r>
        <w:rPr>
          <w:rFonts w:ascii="Calibri" w:hAnsi="Calibri" w:cs="Calibri"/>
          <w:spacing w:val="-1"/>
          <w:kern w:val="0"/>
        </w:rPr>
        <w:t>e</w:t>
      </w:r>
      <w:r>
        <w:rPr>
          <w:rFonts w:ascii="Calibri" w:hAnsi="Calibri" w:cs="Calibri"/>
          <w:kern w:val="0"/>
        </w:rPr>
        <w:t>m</w:t>
      </w:r>
      <w:r>
        <w:rPr>
          <w:rFonts w:ascii="Calibri" w:hAnsi="Calibri" w:cs="Calibri"/>
          <w:spacing w:val="19"/>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r</w:t>
      </w:r>
      <w:r>
        <w:rPr>
          <w:rFonts w:ascii="Calibri" w:hAnsi="Calibri" w:cs="Calibri"/>
          <w:spacing w:val="20"/>
          <w:kern w:val="0"/>
        </w:rPr>
        <w:t xml:space="preserve"> </w:t>
      </w:r>
      <w:r>
        <w:rPr>
          <w:rFonts w:ascii="Calibri" w:hAnsi="Calibri" w:cs="Calibri"/>
          <w:kern w:val="0"/>
        </w:rPr>
        <w:t>s</w:t>
      </w:r>
      <w:r>
        <w:rPr>
          <w:rFonts w:ascii="Calibri" w:hAnsi="Calibri" w:cs="Calibri"/>
          <w:spacing w:val="-3"/>
          <w:kern w:val="0"/>
        </w:rPr>
        <w:t>a</w:t>
      </w:r>
      <w:r>
        <w:rPr>
          <w:rFonts w:ascii="Calibri" w:hAnsi="Calibri" w:cs="Calibri"/>
          <w:kern w:val="0"/>
        </w:rPr>
        <w:t>tis</w:t>
      </w:r>
      <w:r>
        <w:rPr>
          <w:rFonts w:ascii="Calibri" w:hAnsi="Calibri" w:cs="Calibri"/>
          <w:spacing w:val="1"/>
          <w:kern w:val="0"/>
        </w:rPr>
        <w:t>f</w:t>
      </w:r>
      <w:r>
        <w:rPr>
          <w:rFonts w:ascii="Calibri" w:hAnsi="Calibri" w:cs="Calibri"/>
          <w:spacing w:val="-1"/>
          <w:kern w:val="0"/>
        </w:rPr>
        <w:t>a</w:t>
      </w:r>
      <w:r>
        <w:rPr>
          <w:rFonts w:ascii="Calibri" w:hAnsi="Calibri" w:cs="Calibri"/>
          <w:spacing w:val="-2"/>
          <w:kern w:val="0"/>
        </w:rPr>
        <w:t>t</w:t>
      </w:r>
      <w:r>
        <w:rPr>
          <w:rFonts w:ascii="Calibri" w:hAnsi="Calibri" w:cs="Calibri"/>
          <w:kern w:val="0"/>
        </w:rPr>
        <w:t>ori</w:t>
      </w:r>
      <w:r>
        <w:rPr>
          <w:rFonts w:ascii="Calibri" w:hAnsi="Calibri" w:cs="Calibri"/>
          <w:spacing w:val="-1"/>
          <w:kern w:val="0"/>
        </w:rPr>
        <w:t>amen</w:t>
      </w:r>
      <w:r>
        <w:rPr>
          <w:rFonts w:ascii="Calibri" w:hAnsi="Calibri" w:cs="Calibri"/>
          <w:kern w:val="0"/>
        </w:rPr>
        <w:t>te</w:t>
      </w:r>
      <w:r>
        <w:rPr>
          <w:rFonts w:ascii="Calibri" w:hAnsi="Calibri" w:cs="Calibri"/>
          <w:spacing w:val="19"/>
          <w:kern w:val="0"/>
        </w:rPr>
        <w:t xml:space="preserve"> </w:t>
      </w:r>
      <w:r>
        <w:rPr>
          <w:rFonts w:ascii="Calibri" w:hAnsi="Calibri" w:cs="Calibri"/>
          <w:kern w:val="0"/>
        </w:rPr>
        <w:t>j</w:t>
      </w:r>
      <w:r>
        <w:rPr>
          <w:rFonts w:ascii="Calibri" w:hAnsi="Calibri" w:cs="Calibri"/>
          <w:spacing w:val="-1"/>
          <w:kern w:val="0"/>
        </w:rPr>
        <w:t>u</w:t>
      </w:r>
      <w:r>
        <w:rPr>
          <w:rFonts w:ascii="Calibri" w:hAnsi="Calibri" w:cs="Calibri"/>
          <w:kern w:val="0"/>
        </w:rPr>
        <w:t>stifi</w:t>
      </w:r>
      <w:r>
        <w:rPr>
          <w:rFonts w:ascii="Calibri" w:hAnsi="Calibri" w:cs="Calibri"/>
          <w:spacing w:val="-1"/>
          <w:kern w:val="0"/>
        </w:rPr>
        <w:t>ca</w:t>
      </w:r>
      <w:r>
        <w:rPr>
          <w:rFonts w:ascii="Calibri" w:hAnsi="Calibri" w:cs="Calibri"/>
          <w:kern w:val="0"/>
        </w:rPr>
        <w:t>dos</w:t>
      </w:r>
      <w:r>
        <w:rPr>
          <w:rFonts w:ascii="Calibri" w:hAnsi="Calibri" w:cs="Calibri"/>
          <w:spacing w:val="20"/>
          <w:kern w:val="0"/>
        </w:rPr>
        <w:t xml:space="preserve"> </w:t>
      </w:r>
      <w:r>
        <w:rPr>
          <w:rFonts w:ascii="Calibri" w:hAnsi="Calibri" w:cs="Calibri"/>
          <w:spacing w:val="-2"/>
          <w:kern w:val="0"/>
        </w:rPr>
        <w:t>p</w:t>
      </w:r>
      <w:r>
        <w:rPr>
          <w:rFonts w:ascii="Calibri" w:hAnsi="Calibri" w:cs="Calibri"/>
          <w:spacing w:val="-1"/>
          <w:kern w:val="0"/>
        </w:rPr>
        <w:t>e</w:t>
      </w:r>
      <w:r>
        <w:rPr>
          <w:rFonts w:ascii="Calibri" w:hAnsi="Calibri" w:cs="Calibri"/>
          <w:kern w:val="0"/>
        </w:rPr>
        <w:t>la</w:t>
      </w:r>
      <w:r>
        <w:rPr>
          <w:rFonts w:ascii="Calibri" w:hAnsi="Calibri" w:cs="Calibri"/>
          <w:spacing w:val="19"/>
          <w:kern w:val="0"/>
        </w:rPr>
        <w:t xml:space="preserve">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tratada</w:t>
      </w:r>
      <w:r>
        <w:rPr>
          <w:rFonts w:ascii="Calibri" w:hAnsi="Calibri" w:cs="Calibri"/>
          <w:spacing w:val="21"/>
          <w:kern w:val="0"/>
        </w:rPr>
        <w:t xml:space="preserve"> </w:t>
      </w:r>
      <w:r>
        <w:rPr>
          <w:rFonts w:ascii="Calibri" w:hAnsi="Calibri" w:cs="Calibri"/>
          <w:kern w:val="0"/>
        </w:rPr>
        <w:t>pe</w:t>
      </w:r>
      <w:r>
        <w:rPr>
          <w:rFonts w:ascii="Calibri" w:hAnsi="Calibri" w:cs="Calibri"/>
          <w:spacing w:val="-1"/>
          <w:kern w:val="0"/>
        </w:rPr>
        <w:t>ran</w:t>
      </w:r>
      <w:r>
        <w:rPr>
          <w:rFonts w:ascii="Calibri" w:hAnsi="Calibri" w:cs="Calibri"/>
          <w:kern w:val="0"/>
        </w:rPr>
        <w:t>te</w:t>
      </w:r>
      <w:r>
        <w:rPr>
          <w:rFonts w:ascii="Calibri" w:hAnsi="Calibri" w:cs="Calibri"/>
          <w:spacing w:val="17"/>
          <w:kern w:val="0"/>
        </w:rPr>
        <w:t xml:space="preserve"> </w:t>
      </w:r>
      <w:r>
        <w:rPr>
          <w:rFonts w:ascii="Calibri" w:hAnsi="Calibri" w:cs="Calibri"/>
          <w:kern w:val="0"/>
        </w:rPr>
        <w:t xml:space="preserve">o </w:t>
      </w:r>
      <w:r>
        <w:rPr>
          <w:rFonts w:ascii="Calibri" w:hAnsi="Calibri" w:cs="Calibri"/>
          <w:kern w:val="0"/>
          <w:position w:val="-1"/>
        </w:rPr>
        <w:t>órgão contratante;</w:t>
      </w:r>
    </w:p>
    <w:p w14:paraId="139172AC" w14:textId="77777777" w:rsidR="00A83D0C" w:rsidRDefault="00A83D0C" w:rsidP="00A83D0C">
      <w:pPr>
        <w:widowControl w:val="0"/>
        <w:autoSpaceDE w:val="0"/>
        <w:autoSpaceDN w:val="0"/>
        <w:adjustRightInd w:val="0"/>
        <w:spacing w:after="0" w:line="240" w:lineRule="auto"/>
        <w:ind w:left="568" w:right="32" w:hanging="426"/>
        <w:jc w:val="both"/>
        <w:rPr>
          <w:rFonts w:ascii="Calibri" w:hAnsi="Calibri" w:cs="Calibri"/>
          <w:kern w:val="0"/>
        </w:rPr>
      </w:pPr>
      <w:r>
        <w:rPr>
          <w:rFonts w:ascii="Calibri" w:hAnsi="Calibri" w:cs="Calibri"/>
          <w:b/>
          <w:bCs/>
          <w:kern w:val="0"/>
        </w:rPr>
        <w:t>1</w:t>
      </w:r>
      <w:r>
        <w:rPr>
          <w:rFonts w:ascii="Calibri" w:hAnsi="Calibri" w:cs="Calibri"/>
          <w:b/>
          <w:bCs/>
          <w:spacing w:val="-1"/>
          <w:kern w:val="0"/>
        </w:rPr>
        <w:t>1</w:t>
      </w:r>
      <w:r>
        <w:rPr>
          <w:rFonts w:ascii="Calibri" w:hAnsi="Calibri" w:cs="Calibri"/>
          <w:b/>
          <w:bCs/>
          <w:kern w:val="0"/>
        </w:rPr>
        <w:t xml:space="preserve">.3. </w:t>
      </w:r>
      <w:r>
        <w:rPr>
          <w:rFonts w:ascii="Calibri" w:hAnsi="Calibri" w:cs="Calibri"/>
          <w:kern w:val="0"/>
        </w:rPr>
        <w:t>S</w:t>
      </w:r>
      <w:r>
        <w:rPr>
          <w:rFonts w:ascii="Calibri" w:hAnsi="Calibri" w:cs="Calibri"/>
          <w:spacing w:val="-2"/>
          <w:kern w:val="0"/>
        </w:rPr>
        <w:t>e</w:t>
      </w:r>
      <w:r>
        <w:rPr>
          <w:rFonts w:ascii="Calibri" w:hAnsi="Calibri" w:cs="Calibri"/>
          <w:spacing w:val="-1"/>
          <w:kern w:val="0"/>
        </w:rPr>
        <w:t>m</w:t>
      </w:r>
      <w:r>
        <w:rPr>
          <w:rFonts w:ascii="Calibri" w:hAnsi="Calibri" w:cs="Calibri"/>
          <w:kern w:val="0"/>
        </w:rPr>
        <w:t>pre</w:t>
      </w:r>
      <w:r>
        <w:rPr>
          <w:rFonts w:ascii="Calibri" w:hAnsi="Calibri" w:cs="Calibri"/>
          <w:spacing w:val="24"/>
          <w:kern w:val="0"/>
        </w:rPr>
        <w:t xml:space="preserve"> </w:t>
      </w:r>
      <w:r>
        <w:rPr>
          <w:rFonts w:ascii="Calibri" w:hAnsi="Calibri" w:cs="Calibri"/>
          <w:kern w:val="0"/>
        </w:rPr>
        <w:t>que</w:t>
      </w:r>
      <w:r>
        <w:rPr>
          <w:rFonts w:ascii="Calibri" w:hAnsi="Calibri" w:cs="Calibri"/>
          <w:spacing w:val="23"/>
          <w:kern w:val="0"/>
        </w:rPr>
        <w:t xml:space="preserve"> </w:t>
      </w:r>
      <w:r>
        <w:rPr>
          <w:rFonts w:ascii="Calibri" w:hAnsi="Calibri" w:cs="Calibri"/>
          <w:kern w:val="0"/>
        </w:rPr>
        <w:t>o</w:t>
      </w:r>
      <w:r>
        <w:rPr>
          <w:rFonts w:ascii="Calibri" w:hAnsi="Calibri" w:cs="Calibri"/>
          <w:spacing w:val="-1"/>
          <w:kern w:val="0"/>
        </w:rPr>
        <w:t>c</w:t>
      </w:r>
      <w:r>
        <w:rPr>
          <w:rFonts w:ascii="Calibri" w:hAnsi="Calibri" w:cs="Calibri"/>
          <w:kern w:val="0"/>
        </w:rPr>
        <w:t>orr</w:t>
      </w:r>
      <w:r>
        <w:rPr>
          <w:rFonts w:ascii="Calibri" w:hAnsi="Calibri" w:cs="Calibri"/>
          <w:spacing w:val="-2"/>
          <w:kern w:val="0"/>
        </w:rPr>
        <w:t>e</w:t>
      </w:r>
      <w:r>
        <w:rPr>
          <w:rFonts w:ascii="Calibri" w:hAnsi="Calibri" w:cs="Calibri"/>
          <w:kern w:val="0"/>
        </w:rPr>
        <w:t>r</w:t>
      </w:r>
      <w:r>
        <w:rPr>
          <w:rFonts w:ascii="Calibri" w:hAnsi="Calibri" w:cs="Calibri"/>
          <w:spacing w:val="-1"/>
          <w:kern w:val="0"/>
        </w:rPr>
        <w:t>e</w:t>
      </w:r>
      <w:r>
        <w:rPr>
          <w:rFonts w:ascii="Calibri" w:hAnsi="Calibri" w:cs="Calibri"/>
          <w:kern w:val="0"/>
        </w:rPr>
        <w:t>m</w:t>
      </w:r>
      <w:r>
        <w:rPr>
          <w:rFonts w:ascii="Calibri" w:hAnsi="Calibri" w:cs="Calibri"/>
          <w:spacing w:val="29"/>
          <w:kern w:val="0"/>
        </w:rPr>
        <w:t xml:space="preserve"> </w:t>
      </w:r>
      <w:r>
        <w:rPr>
          <w:rFonts w:ascii="Calibri" w:hAnsi="Calibri" w:cs="Calibri"/>
          <w:kern w:val="0"/>
        </w:rPr>
        <w:t>s</w:t>
      </w:r>
      <w:r>
        <w:rPr>
          <w:rFonts w:ascii="Calibri" w:hAnsi="Calibri" w:cs="Calibri"/>
          <w:spacing w:val="1"/>
          <w:kern w:val="0"/>
        </w:rPr>
        <w:t>i</w:t>
      </w:r>
      <w:r>
        <w:rPr>
          <w:rFonts w:ascii="Calibri" w:hAnsi="Calibri" w:cs="Calibri"/>
          <w:kern w:val="0"/>
        </w:rPr>
        <w:t>tu</w:t>
      </w:r>
      <w:r>
        <w:rPr>
          <w:rFonts w:ascii="Calibri" w:hAnsi="Calibri" w:cs="Calibri"/>
          <w:spacing w:val="-1"/>
          <w:kern w:val="0"/>
        </w:rPr>
        <w:t>aç</w:t>
      </w:r>
      <w:r>
        <w:rPr>
          <w:rFonts w:ascii="Calibri" w:hAnsi="Calibri" w:cs="Calibri"/>
          <w:kern w:val="0"/>
        </w:rPr>
        <w:t>õ</w:t>
      </w:r>
      <w:r>
        <w:rPr>
          <w:rFonts w:ascii="Calibri" w:hAnsi="Calibri" w:cs="Calibri"/>
          <w:spacing w:val="-1"/>
          <w:kern w:val="0"/>
        </w:rPr>
        <w:t>e</w:t>
      </w:r>
      <w:r>
        <w:rPr>
          <w:rFonts w:ascii="Calibri" w:hAnsi="Calibri" w:cs="Calibri"/>
          <w:kern w:val="0"/>
        </w:rPr>
        <w:t>s</w:t>
      </w:r>
      <w:r>
        <w:rPr>
          <w:rFonts w:ascii="Calibri" w:hAnsi="Calibri" w:cs="Calibri"/>
          <w:spacing w:val="25"/>
          <w:kern w:val="0"/>
        </w:rPr>
        <w:t xml:space="preserve"> </w:t>
      </w:r>
      <w:r>
        <w:rPr>
          <w:rFonts w:ascii="Calibri" w:hAnsi="Calibri" w:cs="Calibri"/>
          <w:kern w:val="0"/>
        </w:rPr>
        <w:t>que</w:t>
      </w:r>
      <w:r>
        <w:rPr>
          <w:rFonts w:ascii="Calibri" w:hAnsi="Calibri" w:cs="Calibri"/>
          <w:spacing w:val="23"/>
          <w:kern w:val="0"/>
        </w:rPr>
        <w:t xml:space="preserve"> </w:t>
      </w:r>
      <w:r>
        <w:rPr>
          <w:rFonts w:ascii="Calibri" w:hAnsi="Calibri" w:cs="Calibri"/>
          <w:kern w:val="0"/>
        </w:rPr>
        <w:t>i</w:t>
      </w:r>
      <w:r>
        <w:rPr>
          <w:rFonts w:ascii="Calibri" w:hAnsi="Calibri" w:cs="Calibri"/>
          <w:spacing w:val="-1"/>
          <w:kern w:val="0"/>
        </w:rPr>
        <w:t>m</w:t>
      </w:r>
      <w:r>
        <w:rPr>
          <w:rFonts w:ascii="Calibri" w:hAnsi="Calibri" w:cs="Calibri"/>
          <w:kern w:val="0"/>
        </w:rPr>
        <w:t>pliqu</w:t>
      </w:r>
      <w:r>
        <w:rPr>
          <w:rFonts w:ascii="Calibri" w:hAnsi="Calibri" w:cs="Calibri"/>
          <w:spacing w:val="-1"/>
          <w:kern w:val="0"/>
        </w:rPr>
        <w:t>e</w:t>
      </w:r>
      <w:r>
        <w:rPr>
          <w:rFonts w:ascii="Calibri" w:hAnsi="Calibri" w:cs="Calibri"/>
          <w:kern w:val="0"/>
        </w:rPr>
        <w:t>m</w:t>
      </w:r>
      <w:r>
        <w:rPr>
          <w:rFonts w:ascii="Calibri" w:hAnsi="Calibri" w:cs="Calibri"/>
          <w:spacing w:val="24"/>
          <w:kern w:val="0"/>
        </w:rPr>
        <w:t xml:space="preserve"> </w:t>
      </w:r>
      <w:r>
        <w:rPr>
          <w:rFonts w:ascii="Calibri" w:hAnsi="Calibri" w:cs="Calibri"/>
          <w:spacing w:val="-1"/>
          <w:kern w:val="0"/>
        </w:rPr>
        <w:t>ca</w:t>
      </w:r>
      <w:r>
        <w:rPr>
          <w:rFonts w:ascii="Calibri" w:hAnsi="Calibri" w:cs="Calibri"/>
          <w:kern w:val="0"/>
        </w:rPr>
        <w:t>so</w:t>
      </w:r>
      <w:r>
        <w:rPr>
          <w:rFonts w:ascii="Calibri" w:hAnsi="Calibri" w:cs="Calibri"/>
          <w:spacing w:val="25"/>
          <w:kern w:val="0"/>
        </w:rPr>
        <w:t xml:space="preserve"> </w:t>
      </w:r>
      <w:r>
        <w:rPr>
          <w:rFonts w:ascii="Calibri" w:hAnsi="Calibri" w:cs="Calibri"/>
          <w:kern w:val="0"/>
        </w:rPr>
        <w:t>fo</w:t>
      </w:r>
      <w:r>
        <w:rPr>
          <w:rFonts w:ascii="Calibri" w:hAnsi="Calibri" w:cs="Calibri"/>
          <w:spacing w:val="-1"/>
          <w:kern w:val="0"/>
        </w:rPr>
        <w:t>r</w:t>
      </w:r>
      <w:r>
        <w:rPr>
          <w:rFonts w:ascii="Calibri" w:hAnsi="Calibri" w:cs="Calibri"/>
          <w:kern w:val="0"/>
        </w:rPr>
        <w:t>tuito</w:t>
      </w:r>
      <w:r>
        <w:rPr>
          <w:rFonts w:ascii="Calibri" w:hAnsi="Calibri" w:cs="Calibri"/>
          <w:spacing w:val="25"/>
          <w:kern w:val="0"/>
        </w:rPr>
        <w:t xml:space="preserve"> </w:t>
      </w:r>
      <w:r>
        <w:rPr>
          <w:rFonts w:ascii="Calibri" w:hAnsi="Calibri" w:cs="Calibri"/>
          <w:kern w:val="0"/>
        </w:rPr>
        <w:t>ou</w:t>
      </w:r>
      <w:r>
        <w:rPr>
          <w:rFonts w:ascii="Calibri" w:hAnsi="Calibri" w:cs="Calibri"/>
          <w:spacing w:val="24"/>
          <w:kern w:val="0"/>
        </w:rPr>
        <w:t xml:space="preserve"> </w:t>
      </w:r>
      <w:r>
        <w:rPr>
          <w:rFonts w:ascii="Calibri" w:hAnsi="Calibri" w:cs="Calibri"/>
          <w:kern w:val="0"/>
        </w:rPr>
        <w:t>de</w:t>
      </w:r>
      <w:r>
        <w:rPr>
          <w:rFonts w:ascii="Calibri" w:hAnsi="Calibri" w:cs="Calibri"/>
          <w:spacing w:val="24"/>
          <w:kern w:val="0"/>
        </w:rPr>
        <w:t xml:space="preserve"> </w:t>
      </w:r>
      <w:r>
        <w:rPr>
          <w:rFonts w:ascii="Calibri" w:hAnsi="Calibri" w:cs="Calibri"/>
          <w:kern w:val="0"/>
        </w:rPr>
        <w:t>fo</w:t>
      </w:r>
      <w:r>
        <w:rPr>
          <w:rFonts w:ascii="Calibri" w:hAnsi="Calibri" w:cs="Calibri"/>
          <w:spacing w:val="-1"/>
          <w:kern w:val="0"/>
        </w:rPr>
        <w:t>rç</w:t>
      </w:r>
      <w:r>
        <w:rPr>
          <w:rFonts w:ascii="Calibri" w:hAnsi="Calibri" w:cs="Calibri"/>
          <w:kern w:val="0"/>
        </w:rPr>
        <w:t>a</w:t>
      </w:r>
      <w:r>
        <w:rPr>
          <w:rFonts w:ascii="Calibri" w:hAnsi="Calibri" w:cs="Calibri"/>
          <w:spacing w:val="24"/>
          <w:kern w:val="0"/>
        </w:rPr>
        <w:t xml:space="preserve"> </w:t>
      </w:r>
      <w:r>
        <w:rPr>
          <w:rFonts w:ascii="Calibri" w:hAnsi="Calibri" w:cs="Calibri"/>
          <w:spacing w:val="-1"/>
          <w:kern w:val="0"/>
        </w:rPr>
        <w:t>ma</w:t>
      </w:r>
      <w:r>
        <w:rPr>
          <w:rFonts w:ascii="Calibri" w:hAnsi="Calibri" w:cs="Calibri"/>
          <w:kern w:val="0"/>
        </w:rPr>
        <w:t>ior,</w:t>
      </w:r>
      <w:r>
        <w:rPr>
          <w:rFonts w:ascii="Calibri" w:hAnsi="Calibri" w:cs="Calibri"/>
          <w:spacing w:val="25"/>
          <w:kern w:val="0"/>
        </w:rPr>
        <w:t xml:space="preserve"> </w:t>
      </w:r>
      <w:r>
        <w:rPr>
          <w:rFonts w:ascii="Calibri" w:hAnsi="Calibri" w:cs="Calibri"/>
          <w:kern w:val="0"/>
        </w:rPr>
        <w:t>o</w:t>
      </w:r>
      <w:r>
        <w:rPr>
          <w:rFonts w:ascii="Calibri" w:hAnsi="Calibri" w:cs="Calibri"/>
          <w:spacing w:val="25"/>
          <w:kern w:val="0"/>
        </w:rPr>
        <w:t xml:space="preserve"> </w:t>
      </w:r>
      <w:r>
        <w:rPr>
          <w:rFonts w:ascii="Calibri" w:hAnsi="Calibri" w:cs="Calibri"/>
          <w:kern w:val="0"/>
        </w:rPr>
        <w:t>f</w:t>
      </w:r>
      <w:r>
        <w:rPr>
          <w:rFonts w:ascii="Calibri" w:hAnsi="Calibri" w:cs="Calibri"/>
          <w:spacing w:val="-1"/>
          <w:kern w:val="0"/>
        </w:rPr>
        <w:t>a</w:t>
      </w:r>
      <w:r>
        <w:rPr>
          <w:rFonts w:ascii="Calibri" w:hAnsi="Calibri" w:cs="Calibri"/>
          <w:kern w:val="0"/>
        </w:rPr>
        <w:t>to</w:t>
      </w:r>
      <w:r>
        <w:rPr>
          <w:rFonts w:ascii="Calibri" w:hAnsi="Calibri" w:cs="Calibri"/>
          <w:spacing w:val="25"/>
          <w:kern w:val="0"/>
        </w:rPr>
        <w:t xml:space="preserve"> </w:t>
      </w:r>
      <w:r>
        <w:rPr>
          <w:rFonts w:ascii="Calibri" w:hAnsi="Calibri" w:cs="Calibri"/>
          <w:kern w:val="0"/>
        </w:rPr>
        <w:t>dev</w:t>
      </w:r>
      <w:r>
        <w:rPr>
          <w:rFonts w:ascii="Calibri" w:hAnsi="Calibri" w:cs="Calibri"/>
          <w:spacing w:val="-1"/>
          <w:kern w:val="0"/>
        </w:rPr>
        <w:t>e</w:t>
      </w:r>
      <w:r>
        <w:rPr>
          <w:rFonts w:ascii="Calibri" w:hAnsi="Calibri" w:cs="Calibri"/>
          <w:kern w:val="0"/>
        </w:rPr>
        <w:t>rá s</w:t>
      </w:r>
      <w:r>
        <w:rPr>
          <w:rFonts w:ascii="Calibri" w:hAnsi="Calibri" w:cs="Calibri"/>
          <w:spacing w:val="-1"/>
          <w:kern w:val="0"/>
        </w:rPr>
        <w:t>e</w:t>
      </w:r>
      <w:r>
        <w:rPr>
          <w:rFonts w:ascii="Calibri" w:hAnsi="Calibri" w:cs="Calibri"/>
          <w:kern w:val="0"/>
        </w:rPr>
        <w:t>r</w:t>
      </w:r>
      <w:r>
        <w:rPr>
          <w:rFonts w:ascii="Calibri" w:hAnsi="Calibri" w:cs="Calibri"/>
          <w:spacing w:val="1"/>
          <w:kern w:val="0"/>
        </w:rPr>
        <w:t xml:space="preserve"> </w:t>
      </w:r>
      <w:r>
        <w:rPr>
          <w:rFonts w:ascii="Calibri" w:hAnsi="Calibri" w:cs="Calibri"/>
          <w:spacing w:val="-1"/>
          <w:kern w:val="0"/>
        </w:rPr>
        <w:t>c</w:t>
      </w:r>
      <w:r>
        <w:rPr>
          <w:rFonts w:ascii="Calibri" w:hAnsi="Calibri" w:cs="Calibri"/>
          <w:kern w:val="0"/>
        </w:rPr>
        <w:t>om</w:t>
      </w:r>
      <w:r>
        <w:rPr>
          <w:rFonts w:ascii="Calibri" w:hAnsi="Calibri" w:cs="Calibri"/>
          <w:spacing w:val="-1"/>
          <w:kern w:val="0"/>
        </w:rPr>
        <w:t>un</w:t>
      </w:r>
      <w:r>
        <w:rPr>
          <w:rFonts w:ascii="Calibri" w:hAnsi="Calibri" w:cs="Calibri"/>
          <w:kern w:val="0"/>
        </w:rPr>
        <w:t>i</w:t>
      </w:r>
      <w:r>
        <w:rPr>
          <w:rFonts w:ascii="Calibri" w:hAnsi="Calibri" w:cs="Calibri"/>
          <w:spacing w:val="-1"/>
          <w:kern w:val="0"/>
        </w:rPr>
        <w:t>ca</w:t>
      </w:r>
      <w:r>
        <w:rPr>
          <w:rFonts w:ascii="Calibri" w:hAnsi="Calibri" w:cs="Calibri"/>
          <w:kern w:val="0"/>
        </w:rPr>
        <w:t>do</w:t>
      </w:r>
      <w:r>
        <w:rPr>
          <w:rFonts w:ascii="Calibri" w:hAnsi="Calibri" w:cs="Calibri"/>
          <w:spacing w:val="2"/>
          <w:kern w:val="0"/>
        </w:rPr>
        <w:t xml:space="preserve"> </w:t>
      </w:r>
      <w:r>
        <w:rPr>
          <w:rFonts w:ascii="Calibri" w:hAnsi="Calibri" w:cs="Calibri"/>
          <w:spacing w:val="-1"/>
          <w:kern w:val="0"/>
        </w:rPr>
        <w:t>a</w:t>
      </w:r>
      <w:r>
        <w:rPr>
          <w:rFonts w:ascii="Calibri" w:hAnsi="Calibri" w:cs="Calibri"/>
          <w:kern w:val="0"/>
        </w:rPr>
        <w:t>o</w:t>
      </w:r>
      <w:r>
        <w:rPr>
          <w:rFonts w:ascii="Calibri" w:hAnsi="Calibri" w:cs="Calibri"/>
          <w:spacing w:val="2"/>
          <w:kern w:val="0"/>
        </w:rPr>
        <w:t xml:space="preserve"> ó</w:t>
      </w:r>
      <w:r>
        <w:rPr>
          <w:rFonts w:ascii="Calibri" w:hAnsi="Calibri" w:cs="Calibri"/>
          <w:kern w:val="0"/>
        </w:rPr>
        <w:t>rgão contratante,</w:t>
      </w:r>
      <w:r>
        <w:rPr>
          <w:rFonts w:ascii="Calibri" w:hAnsi="Calibri" w:cs="Calibri"/>
          <w:spacing w:val="2"/>
          <w:kern w:val="0"/>
        </w:rPr>
        <w:t xml:space="preserve"> </w:t>
      </w:r>
      <w:r>
        <w:rPr>
          <w:rFonts w:ascii="Calibri" w:hAnsi="Calibri" w:cs="Calibri"/>
          <w:spacing w:val="-1"/>
          <w:kern w:val="0"/>
        </w:rPr>
        <w:t>a</w:t>
      </w:r>
      <w:r>
        <w:rPr>
          <w:rFonts w:ascii="Calibri" w:hAnsi="Calibri" w:cs="Calibri"/>
          <w:kern w:val="0"/>
        </w:rPr>
        <w:t>té</w:t>
      </w:r>
      <w:r>
        <w:rPr>
          <w:rFonts w:ascii="Calibri" w:hAnsi="Calibri" w:cs="Calibri"/>
          <w:spacing w:val="1"/>
          <w:kern w:val="0"/>
        </w:rPr>
        <w:t xml:space="preserve"> </w:t>
      </w:r>
      <w:r>
        <w:rPr>
          <w:rFonts w:ascii="Calibri" w:hAnsi="Calibri" w:cs="Calibri"/>
          <w:kern w:val="0"/>
        </w:rPr>
        <w:t xml:space="preserve">24 </w:t>
      </w:r>
      <w:r>
        <w:rPr>
          <w:rFonts w:ascii="Calibri" w:hAnsi="Calibri" w:cs="Calibri"/>
          <w:spacing w:val="-1"/>
          <w:kern w:val="0"/>
        </w:rPr>
        <w:t>h</w:t>
      </w:r>
      <w:r>
        <w:rPr>
          <w:rFonts w:ascii="Calibri" w:hAnsi="Calibri" w:cs="Calibri"/>
          <w:kern w:val="0"/>
        </w:rPr>
        <w:t>or</w:t>
      </w:r>
      <w:r>
        <w:rPr>
          <w:rFonts w:ascii="Calibri" w:hAnsi="Calibri" w:cs="Calibri"/>
          <w:spacing w:val="-1"/>
          <w:kern w:val="0"/>
        </w:rPr>
        <w:t>a</w:t>
      </w:r>
      <w:r>
        <w:rPr>
          <w:rFonts w:ascii="Calibri" w:hAnsi="Calibri" w:cs="Calibri"/>
          <w:kern w:val="0"/>
        </w:rPr>
        <w:t>s</w:t>
      </w:r>
      <w:r>
        <w:rPr>
          <w:rFonts w:ascii="Calibri" w:hAnsi="Calibri" w:cs="Calibri"/>
          <w:spacing w:val="1"/>
          <w:kern w:val="0"/>
        </w:rPr>
        <w:t xml:space="preserve"> </w:t>
      </w:r>
      <w:r>
        <w:rPr>
          <w:rFonts w:ascii="Calibri" w:hAnsi="Calibri" w:cs="Calibri"/>
          <w:spacing w:val="-1"/>
          <w:kern w:val="0"/>
        </w:rPr>
        <w:t>a</w:t>
      </w:r>
      <w:r>
        <w:rPr>
          <w:rFonts w:ascii="Calibri" w:hAnsi="Calibri" w:cs="Calibri"/>
          <w:kern w:val="0"/>
        </w:rPr>
        <w:t>pós</w:t>
      </w:r>
      <w:r>
        <w:rPr>
          <w:rFonts w:ascii="Calibri" w:hAnsi="Calibri" w:cs="Calibri"/>
          <w:spacing w:val="2"/>
          <w:kern w:val="0"/>
        </w:rPr>
        <w:t xml:space="preserve"> </w:t>
      </w:r>
      <w:r>
        <w:rPr>
          <w:rFonts w:ascii="Calibri" w:hAnsi="Calibri" w:cs="Calibri"/>
          <w:kern w:val="0"/>
        </w:rPr>
        <w:t>a</w:t>
      </w:r>
      <w:r>
        <w:rPr>
          <w:rFonts w:ascii="Calibri" w:hAnsi="Calibri" w:cs="Calibri"/>
          <w:spacing w:val="1"/>
          <w:kern w:val="0"/>
        </w:rPr>
        <w:t xml:space="preserve"> </w:t>
      </w:r>
      <w:r>
        <w:rPr>
          <w:rFonts w:ascii="Calibri" w:hAnsi="Calibri" w:cs="Calibri"/>
          <w:kern w:val="0"/>
        </w:rPr>
        <w:t>o</w:t>
      </w:r>
      <w:r>
        <w:rPr>
          <w:rFonts w:ascii="Calibri" w:hAnsi="Calibri" w:cs="Calibri"/>
          <w:spacing w:val="-1"/>
          <w:kern w:val="0"/>
        </w:rPr>
        <w:t>c</w:t>
      </w:r>
      <w:r>
        <w:rPr>
          <w:rFonts w:ascii="Calibri" w:hAnsi="Calibri" w:cs="Calibri"/>
          <w:kern w:val="0"/>
        </w:rPr>
        <w:t>orr</w:t>
      </w:r>
      <w:r>
        <w:rPr>
          <w:rFonts w:ascii="Calibri" w:hAnsi="Calibri" w:cs="Calibri"/>
          <w:spacing w:val="-2"/>
          <w:kern w:val="0"/>
        </w:rPr>
        <w:t>ê</w:t>
      </w:r>
      <w:r>
        <w:rPr>
          <w:rFonts w:ascii="Calibri" w:hAnsi="Calibri" w:cs="Calibri"/>
          <w:spacing w:val="-1"/>
          <w:kern w:val="0"/>
        </w:rPr>
        <w:t>nc</w:t>
      </w:r>
      <w:r>
        <w:rPr>
          <w:rFonts w:ascii="Calibri" w:hAnsi="Calibri" w:cs="Calibri"/>
          <w:kern w:val="0"/>
        </w:rPr>
        <w:t>i</w:t>
      </w:r>
      <w:r>
        <w:rPr>
          <w:rFonts w:ascii="Calibri" w:hAnsi="Calibri" w:cs="Calibri"/>
          <w:spacing w:val="-1"/>
          <w:kern w:val="0"/>
        </w:rPr>
        <w:t>a</w:t>
      </w:r>
      <w:r>
        <w:rPr>
          <w:rFonts w:ascii="Calibri" w:hAnsi="Calibri" w:cs="Calibri"/>
          <w:kern w:val="0"/>
        </w:rPr>
        <w:t>.</w:t>
      </w:r>
      <w:r>
        <w:rPr>
          <w:rFonts w:ascii="Calibri" w:hAnsi="Calibri" w:cs="Calibri"/>
          <w:spacing w:val="2"/>
          <w:kern w:val="0"/>
        </w:rPr>
        <w:t xml:space="preserve"> </w:t>
      </w:r>
      <w:r>
        <w:rPr>
          <w:rFonts w:ascii="Calibri" w:hAnsi="Calibri" w:cs="Calibri"/>
          <w:spacing w:val="-1"/>
          <w:kern w:val="0"/>
        </w:rPr>
        <w:t>Ca</w:t>
      </w:r>
      <w:r>
        <w:rPr>
          <w:rFonts w:ascii="Calibri" w:hAnsi="Calibri" w:cs="Calibri"/>
          <w:kern w:val="0"/>
        </w:rPr>
        <w:t xml:space="preserve">so </w:t>
      </w:r>
      <w:r>
        <w:rPr>
          <w:rFonts w:ascii="Calibri" w:hAnsi="Calibri" w:cs="Calibri"/>
          <w:spacing w:val="-1"/>
          <w:kern w:val="0"/>
        </w:rPr>
        <w:t>nã</w:t>
      </w:r>
      <w:r>
        <w:rPr>
          <w:rFonts w:ascii="Calibri" w:hAnsi="Calibri" w:cs="Calibri"/>
          <w:kern w:val="0"/>
        </w:rPr>
        <w:t>o</w:t>
      </w:r>
      <w:r>
        <w:rPr>
          <w:rFonts w:ascii="Calibri" w:hAnsi="Calibri" w:cs="Calibri"/>
          <w:spacing w:val="1"/>
          <w:kern w:val="0"/>
        </w:rPr>
        <w:t xml:space="preserve"> </w:t>
      </w:r>
      <w:r>
        <w:rPr>
          <w:rFonts w:ascii="Calibri" w:hAnsi="Calibri" w:cs="Calibri"/>
          <w:kern w:val="0"/>
        </w:rPr>
        <w:t>s</w:t>
      </w:r>
      <w:r>
        <w:rPr>
          <w:rFonts w:ascii="Calibri" w:hAnsi="Calibri" w:cs="Calibri"/>
          <w:spacing w:val="-1"/>
          <w:kern w:val="0"/>
        </w:rPr>
        <w:t>e</w:t>
      </w:r>
      <w:r>
        <w:rPr>
          <w:rFonts w:ascii="Calibri" w:hAnsi="Calibri" w:cs="Calibri"/>
          <w:kern w:val="0"/>
        </w:rPr>
        <w:t xml:space="preserve">ja </w:t>
      </w:r>
      <w:r>
        <w:rPr>
          <w:rFonts w:ascii="Calibri" w:hAnsi="Calibri" w:cs="Calibri"/>
          <w:spacing w:val="-1"/>
          <w:kern w:val="0"/>
        </w:rPr>
        <w:t>cum</w:t>
      </w:r>
      <w:r>
        <w:rPr>
          <w:rFonts w:ascii="Calibri" w:hAnsi="Calibri" w:cs="Calibri"/>
          <w:kern w:val="0"/>
        </w:rPr>
        <w:t>prido</w:t>
      </w:r>
      <w:r>
        <w:rPr>
          <w:rFonts w:ascii="Calibri" w:hAnsi="Calibri" w:cs="Calibri"/>
          <w:spacing w:val="1"/>
          <w:kern w:val="0"/>
        </w:rPr>
        <w:t xml:space="preserve"> </w:t>
      </w:r>
      <w:r>
        <w:rPr>
          <w:rFonts w:ascii="Calibri" w:hAnsi="Calibri" w:cs="Calibri"/>
          <w:spacing w:val="-1"/>
          <w:kern w:val="0"/>
        </w:rPr>
        <w:t>e</w:t>
      </w:r>
      <w:r>
        <w:rPr>
          <w:rFonts w:ascii="Calibri" w:hAnsi="Calibri" w:cs="Calibri"/>
          <w:kern w:val="0"/>
        </w:rPr>
        <w:t>ste pr</w:t>
      </w:r>
      <w:r>
        <w:rPr>
          <w:rFonts w:ascii="Calibri" w:hAnsi="Calibri" w:cs="Calibri"/>
          <w:spacing w:val="-1"/>
          <w:kern w:val="0"/>
        </w:rPr>
        <w:t>a</w:t>
      </w:r>
      <w:r>
        <w:rPr>
          <w:rFonts w:ascii="Calibri" w:hAnsi="Calibri" w:cs="Calibri"/>
          <w:kern w:val="0"/>
        </w:rPr>
        <w:t>zo,</w:t>
      </w:r>
      <w:r>
        <w:rPr>
          <w:rFonts w:ascii="Calibri" w:hAnsi="Calibri" w:cs="Calibri"/>
          <w:spacing w:val="1"/>
          <w:kern w:val="0"/>
        </w:rPr>
        <w:t xml:space="preserve"> </w:t>
      </w:r>
      <w:r>
        <w:rPr>
          <w:rFonts w:ascii="Calibri" w:hAnsi="Calibri" w:cs="Calibri"/>
          <w:kern w:val="0"/>
        </w:rPr>
        <w:t>o</w:t>
      </w:r>
      <w:r>
        <w:rPr>
          <w:rFonts w:ascii="Calibri" w:hAnsi="Calibri" w:cs="Calibri"/>
          <w:spacing w:val="1"/>
          <w:kern w:val="0"/>
        </w:rPr>
        <w:t xml:space="preserve"> </w:t>
      </w:r>
      <w:r>
        <w:rPr>
          <w:rFonts w:ascii="Calibri" w:hAnsi="Calibri" w:cs="Calibri"/>
          <w:kern w:val="0"/>
        </w:rPr>
        <w:t>i</w:t>
      </w:r>
      <w:r>
        <w:rPr>
          <w:rFonts w:ascii="Calibri" w:hAnsi="Calibri" w:cs="Calibri"/>
          <w:spacing w:val="-1"/>
          <w:kern w:val="0"/>
        </w:rPr>
        <w:t>n</w:t>
      </w:r>
      <w:r>
        <w:rPr>
          <w:rFonts w:ascii="Calibri" w:hAnsi="Calibri" w:cs="Calibri"/>
          <w:kern w:val="0"/>
        </w:rPr>
        <w:t>í</w:t>
      </w:r>
      <w:r>
        <w:rPr>
          <w:rFonts w:ascii="Calibri" w:hAnsi="Calibri" w:cs="Calibri"/>
          <w:spacing w:val="-1"/>
          <w:kern w:val="0"/>
        </w:rPr>
        <w:t>c</w:t>
      </w:r>
      <w:r>
        <w:rPr>
          <w:rFonts w:ascii="Calibri" w:hAnsi="Calibri" w:cs="Calibri"/>
          <w:kern w:val="0"/>
        </w:rPr>
        <w:t>io</w:t>
      </w:r>
      <w:r>
        <w:rPr>
          <w:rFonts w:ascii="Calibri" w:hAnsi="Calibri" w:cs="Calibri"/>
          <w:spacing w:val="1"/>
          <w:kern w:val="0"/>
        </w:rPr>
        <w:t xml:space="preserve"> </w:t>
      </w:r>
      <w:r>
        <w:rPr>
          <w:rFonts w:ascii="Calibri" w:hAnsi="Calibri" w:cs="Calibri"/>
          <w:kern w:val="0"/>
        </w:rPr>
        <w:t>da o</w:t>
      </w:r>
      <w:r>
        <w:rPr>
          <w:rFonts w:ascii="Calibri" w:hAnsi="Calibri" w:cs="Calibri"/>
          <w:spacing w:val="-1"/>
          <w:kern w:val="0"/>
        </w:rPr>
        <w:t>c</w:t>
      </w:r>
      <w:r>
        <w:rPr>
          <w:rFonts w:ascii="Calibri" w:hAnsi="Calibri" w:cs="Calibri"/>
          <w:kern w:val="0"/>
        </w:rPr>
        <w:t>orr</w:t>
      </w:r>
      <w:r>
        <w:rPr>
          <w:rFonts w:ascii="Calibri" w:hAnsi="Calibri" w:cs="Calibri"/>
          <w:spacing w:val="-4"/>
          <w:kern w:val="0"/>
        </w:rPr>
        <w:t>ê</w:t>
      </w:r>
      <w:r>
        <w:rPr>
          <w:rFonts w:ascii="Calibri" w:hAnsi="Calibri" w:cs="Calibri"/>
          <w:spacing w:val="-1"/>
          <w:kern w:val="0"/>
        </w:rPr>
        <w:t>nc</w:t>
      </w:r>
      <w:r>
        <w:rPr>
          <w:rFonts w:ascii="Calibri" w:hAnsi="Calibri" w:cs="Calibri"/>
          <w:kern w:val="0"/>
        </w:rPr>
        <w:t>ia s</w:t>
      </w:r>
      <w:r>
        <w:rPr>
          <w:rFonts w:ascii="Calibri" w:hAnsi="Calibri" w:cs="Calibri"/>
          <w:spacing w:val="-1"/>
          <w:kern w:val="0"/>
        </w:rPr>
        <w:t>e</w:t>
      </w:r>
      <w:r>
        <w:rPr>
          <w:rFonts w:ascii="Calibri" w:hAnsi="Calibri" w:cs="Calibri"/>
          <w:kern w:val="0"/>
        </w:rPr>
        <w:t xml:space="preserve">rá </w:t>
      </w:r>
      <w:r>
        <w:rPr>
          <w:rFonts w:ascii="Calibri" w:hAnsi="Calibri" w:cs="Calibri"/>
          <w:spacing w:val="-1"/>
          <w:kern w:val="0"/>
        </w:rPr>
        <w:t>c</w:t>
      </w:r>
      <w:r>
        <w:rPr>
          <w:rFonts w:ascii="Calibri" w:hAnsi="Calibri" w:cs="Calibri"/>
          <w:kern w:val="0"/>
        </w:rPr>
        <w:t>o</w:t>
      </w:r>
      <w:r>
        <w:rPr>
          <w:rFonts w:ascii="Calibri" w:hAnsi="Calibri" w:cs="Calibri"/>
          <w:spacing w:val="-1"/>
          <w:kern w:val="0"/>
        </w:rPr>
        <w:t>n</w:t>
      </w:r>
      <w:r>
        <w:rPr>
          <w:rFonts w:ascii="Calibri" w:hAnsi="Calibri" w:cs="Calibri"/>
          <w:kern w:val="0"/>
        </w:rPr>
        <w:t>sid</w:t>
      </w:r>
      <w:r>
        <w:rPr>
          <w:rFonts w:ascii="Calibri" w:hAnsi="Calibri" w:cs="Calibri"/>
          <w:spacing w:val="-1"/>
          <w:kern w:val="0"/>
        </w:rPr>
        <w:t>e</w:t>
      </w:r>
      <w:r>
        <w:rPr>
          <w:rFonts w:ascii="Calibri" w:hAnsi="Calibri" w:cs="Calibri"/>
          <w:kern w:val="0"/>
        </w:rPr>
        <w:t>r</w:t>
      </w:r>
      <w:r>
        <w:rPr>
          <w:rFonts w:ascii="Calibri" w:hAnsi="Calibri" w:cs="Calibri"/>
          <w:spacing w:val="-1"/>
          <w:kern w:val="0"/>
        </w:rPr>
        <w:t>a</w:t>
      </w:r>
      <w:r>
        <w:rPr>
          <w:rFonts w:ascii="Calibri" w:hAnsi="Calibri" w:cs="Calibri"/>
          <w:kern w:val="0"/>
        </w:rPr>
        <w:t>do</w:t>
      </w:r>
      <w:r>
        <w:rPr>
          <w:rFonts w:ascii="Calibri" w:hAnsi="Calibri" w:cs="Calibri"/>
          <w:spacing w:val="1"/>
          <w:kern w:val="0"/>
        </w:rPr>
        <w:t xml:space="preserve"> </w:t>
      </w:r>
      <w:r>
        <w:rPr>
          <w:rFonts w:ascii="Calibri" w:hAnsi="Calibri" w:cs="Calibri"/>
          <w:spacing w:val="-1"/>
          <w:kern w:val="0"/>
        </w:rPr>
        <w:t>c</w:t>
      </w:r>
      <w:r>
        <w:rPr>
          <w:rFonts w:ascii="Calibri" w:hAnsi="Calibri" w:cs="Calibri"/>
          <w:spacing w:val="2"/>
          <w:kern w:val="0"/>
        </w:rPr>
        <w:t>o</w:t>
      </w:r>
      <w:r>
        <w:rPr>
          <w:rFonts w:ascii="Calibri" w:hAnsi="Calibri" w:cs="Calibri"/>
          <w:spacing w:val="-1"/>
          <w:kern w:val="0"/>
        </w:rPr>
        <w:t>m</w:t>
      </w:r>
      <w:r>
        <w:rPr>
          <w:rFonts w:ascii="Calibri" w:hAnsi="Calibri" w:cs="Calibri"/>
          <w:kern w:val="0"/>
        </w:rPr>
        <w:t>o</w:t>
      </w:r>
      <w:r>
        <w:rPr>
          <w:rFonts w:ascii="Calibri" w:hAnsi="Calibri" w:cs="Calibri"/>
          <w:spacing w:val="1"/>
          <w:kern w:val="0"/>
        </w:rPr>
        <w:t xml:space="preserve"> </w:t>
      </w:r>
      <w:r>
        <w:rPr>
          <w:rFonts w:ascii="Calibri" w:hAnsi="Calibri" w:cs="Calibri"/>
          <w:kern w:val="0"/>
        </w:rPr>
        <w:t>te</w:t>
      </w:r>
      <w:r>
        <w:rPr>
          <w:rFonts w:ascii="Calibri" w:hAnsi="Calibri" w:cs="Calibri"/>
          <w:spacing w:val="-1"/>
          <w:kern w:val="0"/>
        </w:rPr>
        <w:t>n</w:t>
      </w:r>
      <w:r>
        <w:rPr>
          <w:rFonts w:ascii="Calibri" w:hAnsi="Calibri" w:cs="Calibri"/>
          <w:kern w:val="0"/>
        </w:rPr>
        <w:t>do</w:t>
      </w:r>
      <w:r>
        <w:rPr>
          <w:rFonts w:ascii="Calibri" w:hAnsi="Calibri" w:cs="Calibri"/>
          <w:spacing w:val="1"/>
          <w:kern w:val="0"/>
        </w:rPr>
        <w:t xml:space="preserve"> </w:t>
      </w:r>
      <w:r>
        <w:rPr>
          <w:rFonts w:ascii="Calibri" w:hAnsi="Calibri" w:cs="Calibri"/>
          <w:kern w:val="0"/>
        </w:rPr>
        <w:t>sido</w:t>
      </w:r>
      <w:r>
        <w:rPr>
          <w:rFonts w:ascii="Calibri" w:hAnsi="Calibri" w:cs="Calibri"/>
          <w:spacing w:val="1"/>
          <w:kern w:val="0"/>
        </w:rPr>
        <w:t xml:space="preserve"> </w:t>
      </w:r>
      <w:r>
        <w:rPr>
          <w:rFonts w:ascii="Calibri" w:hAnsi="Calibri" w:cs="Calibri"/>
          <w:kern w:val="0"/>
        </w:rPr>
        <w:t xml:space="preserve">24 </w:t>
      </w:r>
      <w:r>
        <w:rPr>
          <w:rFonts w:ascii="Calibri" w:hAnsi="Calibri" w:cs="Calibri"/>
          <w:spacing w:val="-1"/>
          <w:kern w:val="0"/>
        </w:rPr>
        <w:t>h</w:t>
      </w:r>
      <w:r>
        <w:rPr>
          <w:rFonts w:ascii="Calibri" w:hAnsi="Calibri" w:cs="Calibri"/>
          <w:kern w:val="0"/>
        </w:rPr>
        <w:t>or</w:t>
      </w:r>
      <w:r>
        <w:rPr>
          <w:rFonts w:ascii="Calibri" w:hAnsi="Calibri" w:cs="Calibri"/>
          <w:spacing w:val="-3"/>
          <w:kern w:val="0"/>
        </w:rPr>
        <w:t>a</w:t>
      </w:r>
      <w:r>
        <w:rPr>
          <w:rFonts w:ascii="Calibri" w:hAnsi="Calibri" w:cs="Calibri"/>
          <w:kern w:val="0"/>
        </w:rPr>
        <w:t xml:space="preserve">s </w:t>
      </w:r>
      <w:r>
        <w:rPr>
          <w:rFonts w:ascii="Calibri" w:hAnsi="Calibri" w:cs="Calibri"/>
          <w:spacing w:val="-1"/>
          <w:kern w:val="0"/>
        </w:rPr>
        <w:t>an</w:t>
      </w:r>
      <w:r>
        <w:rPr>
          <w:rFonts w:ascii="Calibri" w:hAnsi="Calibri" w:cs="Calibri"/>
          <w:kern w:val="0"/>
        </w:rPr>
        <w:t>tes</w:t>
      </w:r>
      <w:r>
        <w:rPr>
          <w:rFonts w:ascii="Calibri" w:hAnsi="Calibri" w:cs="Calibri"/>
          <w:spacing w:val="1"/>
          <w:kern w:val="0"/>
        </w:rPr>
        <w:t xml:space="preserve"> </w:t>
      </w:r>
      <w:r>
        <w:rPr>
          <w:rFonts w:ascii="Calibri" w:hAnsi="Calibri" w:cs="Calibri"/>
          <w:kern w:val="0"/>
        </w:rPr>
        <w:t>da</w:t>
      </w:r>
      <w:r>
        <w:rPr>
          <w:rFonts w:ascii="Calibri" w:hAnsi="Calibri" w:cs="Calibri"/>
          <w:spacing w:val="1"/>
          <w:kern w:val="0"/>
        </w:rPr>
        <w:t xml:space="preserve"> </w:t>
      </w:r>
      <w:r>
        <w:rPr>
          <w:rFonts w:ascii="Calibri" w:hAnsi="Calibri" w:cs="Calibri"/>
          <w:kern w:val="0"/>
        </w:rPr>
        <w:t>data</w:t>
      </w:r>
      <w:r>
        <w:rPr>
          <w:rFonts w:ascii="Calibri" w:hAnsi="Calibri" w:cs="Calibri"/>
          <w:spacing w:val="1"/>
          <w:kern w:val="0"/>
        </w:rPr>
        <w:t xml:space="preserve"> </w:t>
      </w:r>
      <w:r>
        <w:rPr>
          <w:rFonts w:ascii="Calibri" w:hAnsi="Calibri" w:cs="Calibri"/>
          <w:kern w:val="0"/>
        </w:rPr>
        <w:t>de soli</w:t>
      </w:r>
      <w:r>
        <w:rPr>
          <w:rFonts w:ascii="Calibri" w:hAnsi="Calibri" w:cs="Calibri"/>
          <w:spacing w:val="-1"/>
          <w:kern w:val="0"/>
        </w:rPr>
        <w:t>c</w:t>
      </w:r>
      <w:r>
        <w:rPr>
          <w:rFonts w:ascii="Calibri" w:hAnsi="Calibri" w:cs="Calibri"/>
          <w:kern w:val="0"/>
        </w:rPr>
        <w:t>ita</w:t>
      </w:r>
      <w:r>
        <w:rPr>
          <w:rFonts w:ascii="Calibri" w:hAnsi="Calibri" w:cs="Calibri"/>
          <w:spacing w:val="-1"/>
          <w:kern w:val="0"/>
        </w:rPr>
        <w:t>çã</w:t>
      </w:r>
      <w:r>
        <w:rPr>
          <w:rFonts w:ascii="Calibri" w:hAnsi="Calibri" w:cs="Calibri"/>
          <w:kern w:val="0"/>
        </w:rPr>
        <w:t>o</w:t>
      </w:r>
      <w:r>
        <w:rPr>
          <w:rFonts w:ascii="Calibri" w:hAnsi="Calibri" w:cs="Calibri"/>
          <w:spacing w:val="1"/>
          <w:kern w:val="0"/>
        </w:rPr>
        <w:t xml:space="preserve"> </w:t>
      </w:r>
      <w:r>
        <w:rPr>
          <w:rFonts w:ascii="Calibri" w:hAnsi="Calibri" w:cs="Calibri"/>
          <w:kern w:val="0"/>
        </w:rPr>
        <w:t xml:space="preserve">de </w:t>
      </w:r>
      <w:r>
        <w:rPr>
          <w:rFonts w:ascii="Calibri" w:hAnsi="Calibri" w:cs="Calibri"/>
          <w:spacing w:val="-1"/>
          <w:kern w:val="0"/>
        </w:rPr>
        <w:t>en</w:t>
      </w:r>
      <w:r>
        <w:rPr>
          <w:rFonts w:ascii="Calibri" w:hAnsi="Calibri" w:cs="Calibri"/>
          <w:kern w:val="0"/>
        </w:rPr>
        <w:t>qu</w:t>
      </w:r>
      <w:r>
        <w:rPr>
          <w:rFonts w:ascii="Calibri" w:hAnsi="Calibri" w:cs="Calibri"/>
          <w:spacing w:val="-1"/>
          <w:kern w:val="0"/>
        </w:rPr>
        <w:t>a</w:t>
      </w:r>
      <w:r>
        <w:rPr>
          <w:rFonts w:ascii="Calibri" w:hAnsi="Calibri" w:cs="Calibri"/>
          <w:kern w:val="0"/>
        </w:rPr>
        <w:t>dr</w:t>
      </w:r>
      <w:r>
        <w:rPr>
          <w:rFonts w:ascii="Calibri" w:hAnsi="Calibri" w:cs="Calibri"/>
          <w:spacing w:val="-1"/>
          <w:kern w:val="0"/>
        </w:rPr>
        <w:t>amen</w:t>
      </w:r>
      <w:r>
        <w:rPr>
          <w:rFonts w:ascii="Calibri" w:hAnsi="Calibri" w:cs="Calibri"/>
          <w:kern w:val="0"/>
        </w:rPr>
        <w:t>to</w:t>
      </w:r>
      <w:r>
        <w:rPr>
          <w:rFonts w:ascii="Calibri" w:hAnsi="Calibri" w:cs="Calibri"/>
          <w:spacing w:val="4"/>
          <w:kern w:val="0"/>
        </w:rPr>
        <w:t xml:space="preserve"> </w:t>
      </w:r>
      <w:r>
        <w:rPr>
          <w:rFonts w:ascii="Calibri" w:hAnsi="Calibri" w:cs="Calibri"/>
          <w:kern w:val="0"/>
        </w:rPr>
        <w:t>da</w:t>
      </w:r>
      <w:r>
        <w:rPr>
          <w:rFonts w:ascii="Calibri" w:hAnsi="Calibri" w:cs="Calibri"/>
          <w:spacing w:val="1"/>
          <w:kern w:val="0"/>
        </w:rPr>
        <w:t xml:space="preserve"> </w:t>
      </w:r>
      <w:r>
        <w:rPr>
          <w:rFonts w:ascii="Calibri" w:hAnsi="Calibri" w:cs="Calibri"/>
          <w:kern w:val="0"/>
        </w:rPr>
        <w:t>o</w:t>
      </w:r>
      <w:r>
        <w:rPr>
          <w:rFonts w:ascii="Calibri" w:hAnsi="Calibri" w:cs="Calibri"/>
          <w:spacing w:val="-1"/>
          <w:kern w:val="0"/>
        </w:rPr>
        <w:t>c</w:t>
      </w:r>
      <w:r>
        <w:rPr>
          <w:rFonts w:ascii="Calibri" w:hAnsi="Calibri" w:cs="Calibri"/>
          <w:kern w:val="0"/>
        </w:rPr>
        <w:t>orr</w:t>
      </w:r>
      <w:r>
        <w:rPr>
          <w:rFonts w:ascii="Calibri" w:hAnsi="Calibri" w:cs="Calibri"/>
          <w:spacing w:val="-2"/>
          <w:kern w:val="0"/>
        </w:rPr>
        <w:t>ê</w:t>
      </w:r>
      <w:r>
        <w:rPr>
          <w:rFonts w:ascii="Calibri" w:hAnsi="Calibri" w:cs="Calibri"/>
          <w:spacing w:val="-1"/>
          <w:kern w:val="0"/>
        </w:rPr>
        <w:t>nc</w:t>
      </w:r>
      <w:r>
        <w:rPr>
          <w:rFonts w:ascii="Calibri" w:hAnsi="Calibri" w:cs="Calibri"/>
          <w:kern w:val="0"/>
        </w:rPr>
        <w:t xml:space="preserve">ia </w:t>
      </w:r>
      <w:r>
        <w:rPr>
          <w:rFonts w:ascii="Calibri" w:hAnsi="Calibri" w:cs="Calibri"/>
          <w:spacing w:val="-1"/>
          <w:kern w:val="0"/>
        </w:rPr>
        <w:t>c</w:t>
      </w:r>
      <w:r>
        <w:rPr>
          <w:rFonts w:ascii="Calibri" w:hAnsi="Calibri" w:cs="Calibri"/>
          <w:kern w:val="0"/>
        </w:rPr>
        <w:t>omo</w:t>
      </w:r>
      <w:r>
        <w:rPr>
          <w:rFonts w:ascii="Calibri" w:hAnsi="Calibri" w:cs="Calibri"/>
          <w:spacing w:val="1"/>
          <w:kern w:val="0"/>
        </w:rPr>
        <w:t xml:space="preserve"> c</w:t>
      </w:r>
      <w:r>
        <w:rPr>
          <w:rFonts w:ascii="Calibri" w:hAnsi="Calibri" w:cs="Calibri"/>
          <w:spacing w:val="2"/>
          <w:kern w:val="0"/>
        </w:rPr>
        <w:t>a</w:t>
      </w:r>
      <w:r>
        <w:rPr>
          <w:rFonts w:ascii="Calibri" w:hAnsi="Calibri" w:cs="Calibri"/>
          <w:kern w:val="0"/>
        </w:rPr>
        <w:t>so</w:t>
      </w:r>
      <w:r>
        <w:rPr>
          <w:rFonts w:ascii="Calibri" w:hAnsi="Calibri" w:cs="Calibri"/>
          <w:spacing w:val="1"/>
          <w:kern w:val="0"/>
        </w:rPr>
        <w:t xml:space="preserve"> </w:t>
      </w:r>
      <w:r>
        <w:rPr>
          <w:rFonts w:ascii="Calibri" w:hAnsi="Calibri" w:cs="Calibri"/>
          <w:kern w:val="0"/>
        </w:rPr>
        <w:t>fo</w:t>
      </w:r>
      <w:r>
        <w:rPr>
          <w:rFonts w:ascii="Calibri" w:hAnsi="Calibri" w:cs="Calibri"/>
          <w:spacing w:val="-1"/>
          <w:kern w:val="0"/>
        </w:rPr>
        <w:t>r</w:t>
      </w:r>
      <w:r>
        <w:rPr>
          <w:rFonts w:ascii="Calibri" w:hAnsi="Calibri" w:cs="Calibri"/>
          <w:kern w:val="0"/>
        </w:rPr>
        <w:t>tuito</w:t>
      </w:r>
      <w:r>
        <w:rPr>
          <w:rFonts w:ascii="Calibri" w:hAnsi="Calibri" w:cs="Calibri"/>
          <w:spacing w:val="1"/>
          <w:kern w:val="0"/>
        </w:rPr>
        <w:t xml:space="preserve"> </w:t>
      </w:r>
      <w:r>
        <w:rPr>
          <w:rFonts w:ascii="Calibri" w:hAnsi="Calibri" w:cs="Calibri"/>
          <w:kern w:val="0"/>
        </w:rPr>
        <w:t>ou de fo</w:t>
      </w:r>
      <w:r>
        <w:rPr>
          <w:rFonts w:ascii="Calibri" w:hAnsi="Calibri" w:cs="Calibri"/>
          <w:spacing w:val="-1"/>
          <w:kern w:val="0"/>
        </w:rPr>
        <w:t>rç</w:t>
      </w:r>
      <w:r>
        <w:rPr>
          <w:rFonts w:ascii="Calibri" w:hAnsi="Calibri" w:cs="Calibri"/>
          <w:kern w:val="0"/>
        </w:rPr>
        <w:t xml:space="preserve">a </w:t>
      </w:r>
      <w:r>
        <w:rPr>
          <w:rFonts w:ascii="Calibri" w:hAnsi="Calibri" w:cs="Calibri"/>
          <w:spacing w:val="-1"/>
          <w:kern w:val="0"/>
        </w:rPr>
        <w:t>ma</w:t>
      </w:r>
      <w:r>
        <w:rPr>
          <w:rFonts w:ascii="Calibri" w:hAnsi="Calibri" w:cs="Calibri"/>
          <w:kern w:val="0"/>
        </w:rPr>
        <w:t>ior.</w:t>
      </w:r>
    </w:p>
    <w:p w14:paraId="4DE8E083" w14:textId="77777777" w:rsidR="00A83D0C" w:rsidRDefault="00A83D0C" w:rsidP="00A83D0C">
      <w:pPr>
        <w:widowControl w:val="0"/>
        <w:autoSpaceDE w:val="0"/>
        <w:autoSpaceDN w:val="0"/>
        <w:adjustRightInd w:val="0"/>
        <w:spacing w:before="17" w:after="0" w:line="260" w:lineRule="exact"/>
        <w:ind w:right="32"/>
        <w:rPr>
          <w:rFonts w:ascii="Calibri" w:hAnsi="Calibri" w:cs="Calibri"/>
          <w:kern w:val="0"/>
        </w:rPr>
      </w:pPr>
    </w:p>
    <w:p w14:paraId="79F9EBFC" w14:textId="77777777" w:rsidR="00A83D0C" w:rsidRDefault="00A83D0C" w:rsidP="00A83D0C">
      <w:pPr>
        <w:widowControl w:val="0"/>
        <w:autoSpaceDE w:val="0"/>
        <w:autoSpaceDN w:val="0"/>
        <w:adjustRightInd w:val="0"/>
        <w:spacing w:after="0" w:line="240" w:lineRule="auto"/>
        <w:ind w:right="32"/>
        <w:jc w:val="center"/>
        <w:rPr>
          <w:rFonts w:ascii="Calibri" w:hAnsi="Calibri" w:cs="Calibri"/>
          <w:kern w:val="0"/>
        </w:rPr>
      </w:pPr>
      <w:r>
        <w:rPr>
          <w:rFonts w:ascii="Calibri" w:hAnsi="Calibri" w:cs="Calibri"/>
          <w:b/>
          <w:bCs/>
          <w:spacing w:val="1"/>
          <w:kern w:val="0"/>
        </w:rPr>
        <w:lastRenderedPageBreak/>
        <w:t xml:space="preserve">CLÁUSULA DÉCIMA SEGUNDA </w:t>
      </w:r>
      <w:r>
        <w:rPr>
          <w:rFonts w:ascii="Calibri" w:hAnsi="Calibri" w:cs="Calibri"/>
          <w:b/>
          <w:bCs/>
          <w:kern w:val="0"/>
        </w:rPr>
        <w:t xml:space="preserve">- </w:t>
      </w:r>
      <w:r>
        <w:rPr>
          <w:rFonts w:ascii="Calibri" w:hAnsi="Calibri" w:cs="Calibri"/>
          <w:b/>
          <w:bCs/>
          <w:spacing w:val="1"/>
          <w:kern w:val="0"/>
        </w:rPr>
        <w:t>D</w:t>
      </w:r>
      <w:r>
        <w:rPr>
          <w:rFonts w:ascii="Calibri" w:hAnsi="Calibri" w:cs="Calibri"/>
          <w:b/>
          <w:bCs/>
          <w:kern w:val="0"/>
        </w:rPr>
        <w:t xml:space="preserve">A </w:t>
      </w:r>
      <w:r>
        <w:rPr>
          <w:rFonts w:ascii="Calibri" w:hAnsi="Calibri" w:cs="Calibri"/>
          <w:b/>
          <w:bCs/>
          <w:spacing w:val="-1"/>
          <w:kern w:val="0"/>
        </w:rPr>
        <w:t>C</w:t>
      </w:r>
      <w:r>
        <w:rPr>
          <w:rFonts w:ascii="Calibri" w:hAnsi="Calibri" w:cs="Calibri"/>
          <w:b/>
          <w:bCs/>
          <w:spacing w:val="-2"/>
          <w:kern w:val="0"/>
        </w:rPr>
        <w:t>O</w:t>
      </w:r>
      <w:r>
        <w:rPr>
          <w:rFonts w:ascii="Calibri" w:hAnsi="Calibri" w:cs="Calibri"/>
          <w:b/>
          <w:bCs/>
          <w:kern w:val="0"/>
        </w:rPr>
        <w:t>NTRA</w:t>
      </w:r>
      <w:r>
        <w:rPr>
          <w:rFonts w:ascii="Calibri" w:hAnsi="Calibri" w:cs="Calibri"/>
          <w:b/>
          <w:bCs/>
          <w:spacing w:val="-1"/>
          <w:kern w:val="0"/>
        </w:rPr>
        <w:t>T</w:t>
      </w:r>
      <w:r>
        <w:rPr>
          <w:rFonts w:ascii="Calibri" w:hAnsi="Calibri" w:cs="Calibri"/>
          <w:b/>
          <w:bCs/>
          <w:kern w:val="0"/>
        </w:rPr>
        <w:t>A</w:t>
      </w:r>
      <w:r>
        <w:rPr>
          <w:rFonts w:ascii="Calibri" w:hAnsi="Calibri" w:cs="Calibri"/>
          <w:b/>
          <w:bCs/>
          <w:spacing w:val="-1"/>
          <w:kern w:val="0"/>
        </w:rPr>
        <w:t>Ç</w:t>
      </w:r>
      <w:r>
        <w:rPr>
          <w:rFonts w:ascii="Calibri" w:hAnsi="Calibri" w:cs="Calibri"/>
          <w:b/>
          <w:bCs/>
          <w:spacing w:val="-2"/>
          <w:kern w:val="0"/>
        </w:rPr>
        <w:t>Ã</w:t>
      </w:r>
      <w:r>
        <w:rPr>
          <w:rFonts w:ascii="Calibri" w:hAnsi="Calibri" w:cs="Calibri"/>
          <w:b/>
          <w:bCs/>
          <w:kern w:val="0"/>
        </w:rPr>
        <w:t>O:</w:t>
      </w:r>
    </w:p>
    <w:p w14:paraId="03DF200E" w14:textId="77777777" w:rsidR="00A83D0C" w:rsidRDefault="00A83D0C" w:rsidP="00A83D0C">
      <w:pPr>
        <w:widowControl w:val="0"/>
        <w:autoSpaceDE w:val="0"/>
        <w:autoSpaceDN w:val="0"/>
        <w:adjustRightInd w:val="0"/>
        <w:spacing w:after="0" w:line="240" w:lineRule="auto"/>
        <w:ind w:right="32"/>
        <w:jc w:val="center"/>
        <w:rPr>
          <w:rFonts w:ascii="Calibri" w:hAnsi="Calibri" w:cs="Calibri"/>
          <w:kern w:val="0"/>
        </w:rPr>
      </w:pPr>
    </w:p>
    <w:p w14:paraId="21DD7628" w14:textId="77777777" w:rsidR="00A83D0C" w:rsidRDefault="00A83D0C" w:rsidP="00A83D0C">
      <w:pPr>
        <w:widowControl w:val="0"/>
        <w:autoSpaceDE w:val="0"/>
        <w:autoSpaceDN w:val="0"/>
        <w:adjustRightInd w:val="0"/>
        <w:spacing w:after="0" w:line="264" w:lineRule="exact"/>
        <w:ind w:left="568" w:right="32" w:hanging="426"/>
        <w:jc w:val="both"/>
        <w:rPr>
          <w:rFonts w:ascii="Calibri" w:hAnsi="Calibri" w:cs="Calibri"/>
          <w:kern w:val="0"/>
        </w:rPr>
      </w:pPr>
      <w:r>
        <w:rPr>
          <w:rFonts w:ascii="Calibri" w:hAnsi="Calibri" w:cs="Calibri"/>
          <w:b/>
          <w:bCs/>
          <w:kern w:val="0"/>
        </w:rPr>
        <w:t>1</w:t>
      </w:r>
      <w:r>
        <w:rPr>
          <w:rFonts w:ascii="Calibri" w:hAnsi="Calibri" w:cs="Calibri"/>
          <w:b/>
          <w:bCs/>
          <w:spacing w:val="-1"/>
          <w:kern w:val="0"/>
        </w:rPr>
        <w:t>2</w:t>
      </w:r>
      <w:r>
        <w:rPr>
          <w:rFonts w:ascii="Calibri" w:hAnsi="Calibri" w:cs="Calibri"/>
          <w:b/>
          <w:bCs/>
          <w:kern w:val="0"/>
        </w:rPr>
        <w:t xml:space="preserve">.1. </w:t>
      </w:r>
      <w:r>
        <w:rPr>
          <w:rFonts w:ascii="Calibri" w:hAnsi="Calibri" w:cs="Calibri"/>
          <w:kern w:val="0"/>
        </w:rPr>
        <w:t>O</w:t>
      </w:r>
      <w:r>
        <w:rPr>
          <w:rFonts w:ascii="Calibri" w:hAnsi="Calibri" w:cs="Calibri"/>
          <w:spacing w:val="8"/>
          <w:kern w:val="0"/>
        </w:rPr>
        <w:t xml:space="preserve"> </w:t>
      </w:r>
      <w:r>
        <w:rPr>
          <w:rFonts w:ascii="Calibri" w:hAnsi="Calibri" w:cs="Calibri"/>
          <w:spacing w:val="-1"/>
          <w:kern w:val="0"/>
        </w:rPr>
        <w:t>c</w:t>
      </w:r>
      <w:r>
        <w:rPr>
          <w:rFonts w:ascii="Calibri" w:hAnsi="Calibri" w:cs="Calibri"/>
          <w:kern w:val="0"/>
        </w:rPr>
        <w:t>ompro</w:t>
      </w:r>
      <w:r>
        <w:rPr>
          <w:rFonts w:ascii="Calibri" w:hAnsi="Calibri" w:cs="Calibri"/>
          <w:spacing w:val="-1"/>
          <w:kern w:val="0"/>
        </w:rPr>
        <w:t>m</w:t>
      </w:r>
      <w:r>
        <w:rPr>
          <w:rFonts w:ascii="Calibri" w:hAnsi="Calibri" w:cs="Calibri"/>
          <w:kern w:val="0"/>
        </w:rPr>
        <w:t>isso</w:t>
      </w:r>
      <w:r>
        <w:rPr>
          <w:rFonts w:ascii="Calibri" w:hAnsi="Calibri" w:cs="Calibri"/>
          <w:spacing w:val="5"/>
          <w:kern w:val="0"/>
        </w:rPr>
        <w:t xml:space="preserve"> </w:t>
      </w:r>
      <w:r>
        <w:rPr>
          <w:rFonts w:ascii="Calibri" w:hAnsi="Calibri" w:cs="Calibri"/>
          <w:kern w:val="0"/>
        </w:rPr>
        <w:t>pa</w:t>
      </w:r>
      <w:r>
        <w:rPr>
          <w:rFonts w:ascii="Calibri" w:hAnsi="Calibri" w:cs="Calibri"/>
          <w:spacing w:val="-1"/>
          <w:kern w:val="0"/>
        </w:rPr>
        <w:t>r</w:t>
      </w:r>
      <w:r>
        <w:rPr>
          <w:rFonts w:ascii="Calibri" w:hAnsi="Calibri" w:cs="Calibri"/>
          <w:kern w:val="0"/>
        </w:rPr>
        <w:t>a</w:t>
      </w:r>
      <w:r>
        <w:rPr>
          <w:rFonts w:ascii="Calibri" w:hAnsi="Calibri" w:cs="Calibri"/>
          <w:spacing w:val="7"/>
          <w:kern w:val="0"/>
        </w:rPr>
        <w:t xml:space="preserve"> </w:t>
      </w:r>
      <w:r>
        <w:rPr>
          <w:rFonts w:ascii="Calibri" w:hAnsi="Calibri" w:cs="Calibri"/>
          <w:kern w:val="0"/>
        </w:rPr>
        <w:t>fo</w:t>
      </w:r>
      <w:r>
        <w:rPr>
          <w:rFonts w:ascii="Calibri" w:hAnsi="Calibri" w:cs="Calibri"/>
          <w:spacing w:val="-3"/>
          <w:kern w:val="0"/>
        </w:rPr>
        <w:t>r</w:t>
      </w:r>
      <w:r>
        <w:rPr>
          <w:rFonts w:ascii="Calibri" w:hAnsi="Calibri" w:cs="Calibri"/>
          <w:spacing w:val="-1"/>
          <w:kern w:val="0"/>
        </w:rPr>
        <w:t>nec</w:t>
      </w:r>
      <w:r>
        <w:rPr>
          <w:rFonts w:ascii="Calibri" w:hAnsi="Calibri" w:cs="Calibri"/>
          <w:kern w:val="0"/>
        </w:rPr>
        <w:t>i</w:t>
      </w:r>
      <w:r>
        <w:rPr>
          <w:rFonts w:ascii="Calibri" w:hAnsi="Calibri" w:cs="Calibri"/>
          <w:spacing w:val="-1"/>
          <w:kern w:val="0"/>
        </w:rPr>
        <w:t>men</w:t>
      </w:r>
      <w:r>
        <w:rPr>
          <w:rFonts w:ascii="Calibri" w:hAnsi="Calibri" w:cs="Calibri"/>
          <w:kern w:val="0"/>
        </w:rPr>
        <w:t>to</w:t>
      </w:r>
      <w:r>
        <w:rPr>
          <w:rFonts w:ascii="Calibri" w:hAnsi="Calibri" w:cs="Calibri"/>
          <w:spacing w:val="8"/>
          <w:kern w:val="0"/>
        </w:rPr>
        <w:t xml:space="preserve"> </w:t>
      </w:r>
      <w:r>
        <w:rPr>
          <w:rFonts w:ascii="Calibri" w:hAnsi="Calibri" w:cs="Calibri"/>
          <w:kern w:val="0"/>
        </w:rPr>
        <w:t>dos</w:t>
      </w:r>
      <w:r>
        <w:rPr>
          <w:rFonts w:ascii="Calibri" w:hAnsi="Calibri" w:cs="Calibri"/>
          <w:spacing w:val="8"/>
          <w:kern w:val="0"/>
        </w:rPr>
        <w:t xml:space="preserve"> </w:t>
      </w:r>
      <w:r>
        <w:rPr>
          <w:rFonts w:ascii="Calibri" w:hAnsi="Calibri" w:cs="Calibri"/>
          <w:spacing w:val="-1"/>
          <w:kern w:val="0"/>
        </w:rPr>
        <w:t>ma</w:t>
      </w:r>
      <w:r>
        <w:rPr>
          <w:rFonts w:ascii="Calibri" w:hAnsi="Calibri" w:cs="Calibri"/>
          <w:kern w:val="0"/>
        </w:rPr>
        <w:t>ter</w:t>
      </w:r>
      <w:r>
        <w:rPr>
          <w:rFonts w:ascii="Calibri" w:hAnsi="Calibri" w:cs="Calibri"/>
          <w:spacing w:val="-1"/>
          <w:kern w:val="0"/>
        </w:rPr>
        <w:t>ia</w:t>
      </w:r>
      <w:r>
        <w:rPr>
          <w:rFonts w:ascii="Calibri" w:hAnsi="Calibri" w:cs="Calibri"/>
          <w:kern w:val="0"/>
        </w:rPr>
        <w:t>is</w:t>
      </w:r>
      <w:r>
        <w:rPr>
          <w:rFonts w:ascii="Calibri" w:hAnsi="Calibri" w:cs="Calibri"/>
          <w:spacing w:val="5"/>
          <w:kern w:val="0"/>
        </w:rPr>
        <w:t xml:space="preserve"> </w:t>
      </w:r>
      <w:r>
        <w:rPr>
          <w:rFonts w:ascii="Calibri" w:hAnsi="Calibri" w:cs="Calibri"/>
          <w:kern w:val="0"/>
        </w:rPr>
        <w:t>r</w:t>
      </w:r>
      <w:r>
        <w:rPr>
          <w:rFonts w:ascii="Calibri" w:hAnsi="Calibri" w:cs="Calibri"/>
          <w:spacing w:val="-1"/>
          <w:kern w:val="0"/>
        </w:rPr>
        <w:t>e</w:t>
      </w:r>
      <w:r>
        <w:rPr>
          <w:rFonts w:ascii="Calibri" w:hAnsi="Calibri" w:cs="Calibri"/>
          <w:kern w:val="0"/>
        </w:rPr>
        <w:t>gistr</w:t>
      </w:r>
      <w:r>
        <w:rPr>
          <w:rFonts w:ascii="Calibri" w:hAnsi="Calibri" w:cs="Calibri"/>
          <w:spacing w:val="-1"/>
          <w:kern w:val="0"/>
        </w:rPr>
        <w:t>a</w:t>
      </w:r>
      <w:r>
        <w:rPr>
          <w:rFonts w:ascii="Calibri" w:hAnsi="Calibri" w:cs="Calibri"/>
          <w:kern w:val="0"/>
        </w:rPr>
        <w:t>dos</w:t>
      </w:r>
      <w:r>
        <w:rPr>
          <w:rFonts w:ascii="Calibri" w:hAnsi="Calibri" w:cs="Calibri"/>
          <w:spacing w:val="6"/>
          <w:kern w:val="0"/>
        </w:rPr>
        <w:t xml:space="preserve"> </w:t>
      </w:r>
      <w:r>
        <w:rPr>
          <w:rFonts w:ascii="Calibri" w:hAnsi="Calibri" w:cs="Calibri"/>
          <w:spacing w:val="-1"/>
          <w:kern w:val="0"/>
        </w:rPr>
        <w:t>ne</w:t>
      </w:r>
      <w:r>
        <w:rPr>
          <w:rFonts w:ascii="Calibri" w:hAnsi="Calibri" w:cs="Calibri"/>
          <w:kern w:val="0"/>
        </w:rPr>
        <w:t>sta</w:t>
      </w:r>
      <w:r>
        <w:rPr>
          <w:rFonts w:ascii="Calibri" w:hAnsi="Calibri" w:cs="Calibri"/>
          <w:spacing w:val="10"/>
          <w:kern w:val="0"/>
        </w:rPr>
        <w:t xml:space="preserve"> </w:t>
      </w:r>
      <w:r>
        <w:rPr>
          <w:rFonts w:ascii="Calibri" w:hAnsi="Calibri" w:cs="Calibri"/>
          <w:b/>
          <w:bCs/>
          <w:kern w:val="0"/>
        </w:rPr>
        <w:t>A</w:t>
      </w:r>
      <w:r>
        <w:rPr>
          <w:rFonts w:ascii="Calibri" w:hAnsi="Calibri" w:cs="Calibri"/>
          <w:b/>
          <w:bCs/>
          <w:spacing w:val="-1"/>
          <w:kern w:val="0"/>
        </w:rPr>
        <w:t>T</w:t>
      </w:r>
      <w:r>
        <w:rPr>
          <w:rFonts w:ascii="Calibri" w:hAnsi="Calibri" w:cs="Calibri"/>
          <w:b/>
          <w:bCs/>
          <w:kern w:val="0"/>
        </w:rPr>
        <w:t>A</w:t>
      </w:r>
      <w:r>
        <w:rPr>
          <w:rFonts w:ascii="Calibri" w:hAnsi="Calibri" w:cs="Calibri"/>
          <w:b/>
          <w:bCs/>
          <w:spacing w:val="10"/>
          <w:kern w:val="0"/>
        </w:rPr>
        <w:t xml:space="preserve"> </w:t>
      </w:r>
      <w:r>
        <w:rPr>
          <w:rFonts w:ascii="Calibri" w:hAnsi="Calibri" w:cs="Calibri"/>
          <w:spacing w:val="-2"/>
          <w:kern w:val="0"/>
        </w:rPr>
        <w:t>s</w:t>
      </w:r>
      <w:r>
        <w:rPr>
          <w:rFonts w:ascii="Calibri" w:hAnsi="Calibri" w:cs="Calibri"/>
          <w:spacing w:val="-1"/>
          <w:kern w:val="0"/>
        </w:rPr>
        <w:t>e</w:t>
      </w:r>
      <w:r>
        <w:rPr>
          <w:rFonts w:ascii="Calibri" w:hAnsi="Calibri" w:cs="Calibri"/>
          <w:kern w:val="0"/>
        </w:rPr>
        <w:t>rá</w:t>
      </w:r>
      <w:r>
        <w:rPr>
          <w:rFonts w:ascii="Calibri" w:hAnsi="Calibri" w:cs="Calibri"/>
          <w:spacing w:val="7"/>
          <w:kern w:val="0"/>
        </w:rPr>
        <w:t xml:space="preserve"> </w:t>
      </w:r>
      <w:r>
        <w:rPr>
          <w:rFonts w:ascii="Calibri" w:hAnsi="Calibri" w:cs="Calibri"/>
          <w:spacing w:val="-1"/>
          <w:kern w:val="0"/>
        </w:rPr>
        <w:t>e</w:t>
      </w:r>
      <w:r>
        <w:rPr>
          <w:rFonts w:ascii="Calibri" w:hAnsi="Calibri" w:cs="Calibri"/>
          <w:kern w:val="0"/>
        </w:rPr>
        <w:t>f</w:t>
      </w:r>
      <w:r>
        <w:rPr>
          <w:rFonts w:ascii="Calibri" w:hAnsi="Calibri" w:cs="Calibri"/>
          <w:spacing w:val="-2"/>
          <w:kern w:val="0"/>
        </w:rPr>
        <w:t>e</w:t>
      </w:r>
      <w:r>
        <w:rPr>
          <w:rFonts w:ascii="Calibri" w:hAnsi="Calibri" w:cs="Calibri"/>
          <w:kern w:val="0"/>
        </w:rPr>
        <w:t>ti</w:t>
      </w:r>
      <w:r>
        <w:rPr>
          <w:rFonts w:ascii="Calibri" w:hAnsi="Calibri" w:cs="Calibri"/>
          <w:spacing w:val="1"/>
          <w:kern w:val="0"/>
        </w:rPr>
        <w:t>v</w:t>
      </w:r>
      <w:r>
        <w:rPr>
          <w:rFonts w:ascii="Calibri" w:hAnsi="Calibri" w:cs="Calibri"/>
          <w:spacing w:val="-1"/>
          <w:kern w:val="0"/>
        </w:rPr>
        <w:t>a</w:t>
      </w:r>
      <w:r>
        <w:rPr>
          <w:rFonts w:ascii="Calibri" w:hAnsi="Calibri" w:cs="Calibri"/>
          <w:kern w:val="0"/>
        </w:rPr>
        <w:t>do</w:t>
      </w:r>
      <w:r>
        <w:rPr>
          <w:rFonts w:ascii="Calibri" w:hAnsi="Calibri" w:cs="Calibri"/>
          <w:spacing w:val="8"/>
          <w:kern w:val="0"/>
        </w:rPr>
        <w:t xml:space="preserve"> </w:t>
      </w:r>
      <w:r>
        <w:rPr>
          <w:rFonts w:ascii="Calibri" w:hAnsi="Calibri" w:cs="Calibri"/>
          <w:spacing w:val="-1"/>
          <w:kern w:val="0"/>
        </w:rPr>
        <w:t>a</w:t>
      </w:r>
      <w:r>
        <w:rPr>
          <w:rFonts w:ascii="Calibri" w:hAnsi="Calibri" w:cs="Calibri"/>
          <w:kern w:val="0"/>
        </w:rPr>
        <w:t>trav</w:t>
      </w:r>
      <w:r>
        <w:rPr>
          <w:rFonts w:ascii="Calibri" w:hAnsi="Calibri" w:cs="Calibri"/>
          <w:spacing w:val="-1"/>
          <w:kern w:val="0"/>
        </w:rPr>
        <w:t>é</w:t>
      </w:r>
      <w:r>
        <w:rPr>
          <w:rFonts w:ascii="Calibri" w:hAnsi="Calibri" w:cs="Calibri"/>
          <w:kern w:val="0"/>
        </w:rPr>
        <w:t>s</w:t>
      </w:r>
      <w:r>
        <w:rPr>
          <w:rFonts w:ascii="Calibri" w:hAnsi="Calibri" w:cs="Calibri"/>
          <w:spacing w:val="5"/>
          <w:kern w:val="0"/>
        </w:rPr>
        <w:t xml:space="preserve"> </w:t>
      </w:r>
      <w:r>
        <w:rPr>
          <w:rFonts w:ascii="Calibri" w:hAnsi="Calibri" w:cs="Calibri"/>
          <w:kern w:val="0"/>
        </w:rPr>
        <w:t xml:space="preserve">de </w:t>
      </w:r>
      <w:r>
        <w:rPr>
          <w:rFonts w:ascii="Calibri" w:hAnsi="Calibri" w:cs="Calibri"/>
          <w:spacing w:val="-1"/>
          <w:kern w:val="0"/>
        </w:rPr>
        <w:t>em</w:t>
      </w:r>
      <w:r>
        <w:rPr>
          <w:rFonts w:ascii="Calibri" w:hAnsi="Calibri" w:cs="Calibri"/>
          <w:kern w:val="0"/>
        </w:rPr>
        <w:t>iss</w:t>
      </w:r>
      <w:r>
        <w:rPr>
          <w:rFonts w:ascii="Calibri" w:hAnsi="Calibri" w:cs="Calibri"/>
          <w:spacing w:val="-1"/>
          <w:kern w:val="0"/>
        </w:rPr>
        <w:t>ã</w:t>
      </w:r>
      <w:r>
        <w:rPr>
          <w:rFonts w:ascii="Calibri" w:hAnsi="Calibri" w:cs="Calibri"/>
          <w:kern w:val="0"/>
        </w:rPr>
        <w:t xml:space="preserve">o </w:t>
      </w:r>
      <w:r>
        <w:rPr>
          <w:rFonts w:ascii="Calibri" w:hAnsi="Calibri" w:cs="Calibri"/>
          <w:spacing w:val="1"/>
          <w:kern w:val="0"/>
        </w:rPr>
        <w:t>d</w:t>
      </w:r>
      <w:r>
        <w:rPr>
          <w:rFonts w:ascii="Calibri" w:hAnsi="Calibri" w:cs="Calibri"/>
          <w:kern w:val="0"/>
        </w:rPr>
        <w:t>e nota</w:t>
      </w:r>
      <w:r>
        <w:rPr>
          <w:rFonts w:ascii="Calibri" w:hAnsi="Calibri" w:cs="Calibri"/>
          <w:spacing w:val="-2"/>
          <w:kern w:val="0"/>
        </w:rPr>
        <w:t xml:space="preserve"> </w:t>
      </w:r>
      <w:r>
        <w:rPr>
          <w:rFonts w:ascii="Calibri" w:hAnsi="Calibri" w:cs="Calibri"/>
          <w:spacing w:val="1"/>
          <w:kern w:val="0"/>
        </w:rPr>
        <w:t>d</w:t>
      </w:r>
      <w:r>
        <w:rPr>
          <w:rFonts w:ascii="Calibri" w:hAnsi="Calibri" w:cs="Calibri"/>
          <w:kern w:val="0"/>
        </w:rPr>
        <w:t>e e</w:t>
      </w:r>
      <w:r>
        <w:rPr>
          <w:rFonts w:ascii="Calibri" w:hAnsi="Calibri" w:cs="Calibri"/>
          <w:spacing w:val="-1"/>
          <w:kern w:val="0"/>
        </w:rPr>
        <w:t>m</w:t>
      </w:r>
      <w:r>
        <w:rPr>
          <w:rFonts w:ascii="Calibri" w:hAnsi="Calibri" w:cs="Calibri"/>
          <w:spacing w:val="-2"/>
          <w:kern w:val="0"/>
        </w:rPr>
        <w:t>p</w:t>
      </w:r>
      <w:r>
        <w:rPr>
          <w:rFonts w:ascii="Calibri" w:hAnsi="Calibri" w:cs="Calibri"/>
          <w:spacing w:val="-1"/>
          <w:kern w:val="0"/>
        </w:rPr>
        <w:t>enh</w:t>
      </w:r>
      <w:r>
        <w:rPr>
          <w:rFonts w:ascii="Calibri" w:hAnsi="Calibri" w:cs="Calibri"/>
          <w:kern w:val="0"/>
        </w:rPr>
        <w:t>o esp</w:t>
      </w:r>
      <w:r>
        <w:rPr>
          <w:rFonts w:ascii="Calibri" w:hAnsi="Calibri" w:cs="Calibri"/>
          <w:spacing w:val="-1"/>
          <w:kern w:val="0"/>
        </w:rPr>
        <w:t>ec</w:t>
      </w:r>
      <w:r>
        <w:rPr>
          <w:rFonts w:ascii="Calibri" w:hAnsi="Calibri" w:cs="Calibri"/>
          <w:kern w:val="0"/>
        </w:rPr>
        <w:t>í</w:t>
      </w:r>
      <w:r>
        <w:rPr>
          <w:rFonts w:ascii="Calibri" w:hAnsi="Calibri" w:cs="Calibri"/>
          <w:spacing w:val="-1"/>
          <w:kern w:val="0"/>
        </w:rPr>
        <w:t>f</w:t>
      </w:r>
      <w:r>
        <w:rPr>
          <w:rFonts w:ascii="Calibri" w:hAnsi="Calibri" w:cs="Calibri"/>
          <w:kern w:val="0"/>
        </w:rPr>
        <w:t>i</w:t>
      </w:r>
      <w:r>
        <w:rPr>
          <w:rFonts w:ascii="Calibri" w:hAnsi="Calibri" w:cs="Calibri"/>
          <w:spacing w:val="-1"/>
          <w:kern w:val="0"/>
        </w:rPr>
        <w:t>c</w:t>
      </w:r>
      <w:r>
        <w:rPr>
          <w:rFonts w:ascii="Calibri" w:hAnsi="Calibri" w:cs="Calibri"/>
          <w:kern w:val="0"/>
        </w:rPr>
        <w:t xml:space="preserve">a com a </w:t>
      </w:r>
      <w:r>
        <w:rPr>
          <w:rFonts w:ascii="Calibri" w:hAnsi="Calibri" w:cs="Calibri"/>
          <w:spacing w:val="-1"/>
          <w:kern w:val="0"/>
        </w:rPr>
        <w:t>em</w:t>
      </w:r>
      <w:r>
        <w:rPr>
          <w:rFonts w:ascii="Calibri" w:hAnsi="Calibri" w:cs="Calibri"/>
          <w:spacing w:val="2"/>
          <w:kern w:val="0"/>
        </w:rPr>
        <w:t>p</w:t>
      </w:r>
      <w:r>
        <w:rPr>
          <w:rFonts w:ascii="Calibri" w:hAnsi="Calibri" w:cs="Calibri"/>
          <w:kern w:val="0"/>
        </w:rPr>
        <w:t>r</w:t>
      </w:r>
      <w:r>
        <w:rPr>
          <w:rFonts w:ascii="Calibri" w:hAnsi="Calibri" w:cs="Calibri"/>
          <w:spacing w:val="-1"/>
          <w:kern w:val="0"/>
        </w:rPr>
        <w:t>e</w:t>
      </w:r>
      <w:r>
        <w:rPr>
          <w:rFonts w:ascii="Calibri" w:hAnsi="Calibri" w:cs="Calibri"/>
          <w:kern w:val="0"/>
        </w:rPr>
        <w:t>s</w:t>
      </w:r>
      <w:r>
        <w:rPr>
          <w:rFonts w:ascii="Calibri" w:hAnsi="Calibri" w:cs="Calibri"/>
          <w:spacing w:val="-1"/>
          <w:kern w:val="0"/>
        </w:rPr>
        <w:t>a</w:t>
      </w:r>
      <w:r>
        <w:rPr>
          <w:rFonts w:ascii="Calibri" w:hAnsi="Calibri" w:cs="Calibri"/>
          <w:kern w:val="0"/>
        </w:rPr>
        <w:t>,</w:t>
      </w:r>
      <w:r>
        <w:rPr>
          <w:rFonts w:ascii="Calibri" w:hAnsi="Calibri" w:cs="Calibri"/>
          <w:spacing w:val="1"/>
          <w:kern w:val="0"/>
        </w:rPr>
        <w:t xml:space="preserve"> </w:t>
      </w:r>
      <w:r>
        <w:rPr>
          <w:rFonts w:ascii="Calibri" w:hAnsi="Calibri" w:cs="Calibri"/>
          <w:kern w:val="0"/>
        </w:rPr>
        <w:t>que</w:t>
      </w:r>
      <w:r>
        <w:rPr>
          <w:rFonts w:ascii="Calibri" w:hAnsi="Calibri" w:cs="Calibri"/>
          <w:spacing w:val="-1"/>
          <w:kern w:val="0"/>
        </w:rPr>
        <w:t xml:space="preserve"> </w:t>
      </w:r>
      <w:r>
        <w:rPr>
          <w:rFonts w:ascii="Calibri" w:hAnsi="Calibri" w:cs="Calibri"/>
          <w:spacing w:val="1"/>
          <w:kern w:val="0"/>
        </w:rPr>
        <w:t>t</w:t>
      </w:r>
      <w:r>
        <w:rPr>
          <w:rFonts w:ascii="Calibri" w:hAnsi="Calibri" w:cs="Calibri"/>
          <w:spacing w:val="-1"/>
          <w:kern w:val="0"/>
        </w:rPr>
        <w:t>e</w:t>
      </w:r>
      <w:r>
        <w:rPr>
          <w:rFonts w:ascii="Calibri" w:hAnsi="Calibri" w:cs="Calibri"/>
          <w:kern w:val="0"/>
        </w:rPr>
        <w:t>rá</w:t>
      </w:r>
      <w:r>
        <w:rPr>
          <w:rFonts w:ascii="Calibri" w:hAnsi="Calibri" w:cs="Calibri"/>
          <w:spacing w:val="-1"/>
          <w:kern w:val="0"/>
        </w:rPr>
        <w:t xml:space="preserve"> </w:t>
      </w:r>
      <w:r>
        <w:rPr>
          <w:rFonts w:ascii="Calibri" w:hAnsi="Calibri" w:cs="Calibri"/>
          <w:kern w:val="0"/>
        </w:rPr>
        <w:t>for</w:t>
      </w:r>
      <w:r>
        <w:rPr>
          <w:rFonts w:ascii="Calibri" w:hAnsi="Calibri" w:cs="Calibri"/>
          <w:spacing w:val="-2"/>
          <w:kern w:val="0"/>
        </w:rPr>
        <w:t>ç</w:t>
      </w:r>
      <w:r>
        <w:rPr>
          <w:rFonts w:ascii="Calibri" w:hAnsi="Calibri" w:cs="Calibri"/>
          <w:kern w:val="0"/>
        </w:rPr>
        <w:t xml:space="preserve">a </w:t>
      </w:r>
      <w:r>
        <w:rPr>
          <w:rFonts w:ascii="Calibri" w:hAnsi="Calibri" w:cs="Calibri"/>
          <w:spacing w:val="-1"/>
          <w:kern w:val="0"/>
        </w:rPr>
        <w:t>d</w:t>
      </w:r>
      <w:r>
        <w:rPr>
          <w:rFonts w:ascii="Calibri" w:hAnsi="Calibri" w:cs="Calibri"/>
          <w:kern w:val="0"/>
        </w:rPr>
        <w:t>e co</w:t>
      </w:r>
      <w:r>
        <w:rPr>
          <w:rFonts w:ascii="Calibri" w:hAnsi="Calibri" w:cs="Calibri"/>
          <w:spacing w:val="-1"/>
          <w:kern w:val="0"/>
        </w:rPr>
        <w:t>n</w:t>
      </w:r>
      <w:r>
        <w:rPr>
          <w:rFonts w:ascii="Calibri" w:hAnsi="Calibri" w:cs="Calibri"/>
          <w:kern w:val="0"/>
        </w:rPr>
        <w:t>trato;</w:t>
      </w:r>
    </w:p>
    <w:p w14:paraId="480A916E" w14:textId="77777777" w:rsidR="00A83D0C" w:rsidRDefault="00A83D0C" w:rsidP="00A83D0C">
      <w:pPr>
        <w:widowControl w:val="0"/>
        <w:autoSpaceDE w:val="0"/>
        <w:autoSpaceDN w:val="0"/>
        <w:adjustRightInd w:val="0"/>
        <w:spacing w:after="0" w:line="200" w:lineRule="exact"/>
        <w:rPr>
          <w:rFonts w:ascii="Calibri" w:hAnsi="Calibri" w:cs="Calibri"/>
          <w:kern w:val="0"/>
        </w:rPr>
      </w:pPr>
    </w:p>
    <w:p w14:paraId="587A0BF1" w14:textId="77777777" w:rsidR="00A83D0C" w:rsidRDefault="00A83D0C" w:rsidP="00A83D0C">
      <w:pPr>
        <w:keepNext/>
        <w:keepLines/>
        <w:tabs>
          <w:tab w:val="left" w:pos="567"/>
        </w:tabs>
        <w:autoSpaceDE w:val="0"/>
        <w:autoSpaceDN w:val="0"/>
        <w:adjustRightInd w:val="0"/>
        <w:spacing w:before="120" w:after="120" w:line="240" w:lineRule="auto"/>
        <w:jc w:val="center"/>
        <w:rPr>
          <w:rFonts w:ascii="Calibri" w:hAnsi="Calibri" w:cs="Calibri"/>
          <w:b/>
          <w:bCs/>
          <w:kern w:val="0"/>
        </w:rPr>
      </w:pPr>
      <w:r>
        <w:rPr>
          <w:rFonts w:ascii="Calibri" w:hAnsi="Calibri" w:cs="Calibri"/>
          <w:b/>
          <w:bCs/>
          <w:kern w:val="0"/>
        </w:rPr>
        <w:t xml:space="preserve"> CLÁUSULA DÉCIMA TERCEIRA - DA ADESÃO À ATA DE REGISTRO DE PREÇOS:</w:t>
      </w:r>
    </w:p>
    <w:p w14:paraId="5D28F45E" w14:textId="77777777" w:rsidR="00A83D0C" w:rsidRDefault="00A83D0C" w:rsidP="00A83D0C">
      <w:pPr>
        <w:autoSpaceDE w:val="0"/>
        <w:autoSpaceDN w:val="0"/>
        <w:adjustRightInd w:val="0"/>
        <w:spacing w:after="0" w:line="240" w:lineRule="auto"/>
        <w:ind w:left="568" w:hanging="426"/>
        <w:jc w:val="both"/>
        <w:rPr>
          <w:rFonts w:ascii="Calibri" w:hAnsi="Calibri" w:cs="Calibri"/>
          <w:kern w:val="0"/>
        </w:rPr>
      </w:pPr>
      <w:r>
        <w:rPr>
          <w:rFonts w:ascii="Calibri" w:hAnsi="Calibri" w:cs="Calibri"/>
          <w:b/>
          <w:bCs/>
          <w:kern w:val="0"/>
        </w:rPr>
        <w:t xml:space="preserve">13.1. </w:t>
      </w:r>
      <w:r>
        <w:rPr>
          <w:rFonts w:ascii="Calibri" w:hAnsi="Calibri" w:cs="Calibri"/>
          <w:kern w:val="0"/>
        </w:rPr>
        <w:t>Durante a vigência da ata, os órgãos e as entidades da Administração Pública federal, estadual, distrital e municipal que não participaram do procedimento de IRP poderão aderir à ata de registro de preços na condição de não participantes, observados os seguintes requisitos:</w:t>
      </w:r>
    </w:p>
    <w:p w14:paraId="07338F7F" w14:textId="77777777" w:rsidR="00A83D0C" w:rsidRDefault="00A83D0C" w:rsidP="00A83D0C">
      <w:pPr>
        <w:autoSpaceDE w:val="0"/>
        <w:autoSpaceDN w:val="0"/>
        <w:adjustRightInd w:val="0"/>
        <w:spacing w:after="0" w:line="240" w:lineRule="auto"/>
        <w:ind w:left="994" w:hanging="710"/>
        <w:jc w:val="both"/>
        <w:rPr>
          <w:rFonts w:ascii="Calibri" w:hAnsi="Calibri" w:cs="Calibri"/>
          <w:kern w:val="0"/>
        </w:rPr>
      </w:pPr>
      <w:r>
        <w:rPr>
          <w:rFonts w:ascii="Calibri" w:hAnsi="Calibri" w:cs="Calibri"/>
          <w:b/>
          <w:bCs/>
          <w:kern w:val="0"/>
        </w:rPr>
        <w:t xml:space="preserve">13.1.1. </w:t>
      </w:r>
      <w:r>
        <w:rPr>
          <w:rFonts w:ascii="Calibri" w:hAnsi="Calibri" w:cs="Calibri"/>
          <w:kern w:val="0"/>
        </w:rPr>
        <w:t>Apresentação de justificativa da vantagem da adesão, inclusive em situações de provável desabastecimento ou descontinuidade de serviço público;</w:t>
      </w:r>
    </w:p>
    <w:p w14:paraId="6014AA57" w14:textId="77777777" w:rsidR="00A83D0C" w:rsidRDefault="00A83D0C" w:rsidP="00A83D0C">
      <w:pPr>
        <w:autoSpaceDE w:val="0"/>
        <w:autoSpaceDN w:val="0"/>
        <w:adjustRightInd w:val="0"/>
        <w:spacing w:after="0" w:line="240" w:lineRule="auto"/>
        <w:ind w:left="994" w:hanging="710"/>
        <w:jc w:val="both"/>
        <w:rPr>
          <w:rFonts w:ascii="Calibri" w:hAnsi="Calibri" w:cs="Calibri"/>
          <w:kern w:val="0"/>
        </w:rPr>
      </w:pPr>
      <w:r>
        <w:rPr>
          <w:rFonts w:ascii="Calibri" w:hAnsi="Calibri" w:cs="Calibri"/>
          <w:b/>
          <w:bCs/>
          <w:kern w:val="0"/>
        </w:rPr>
        <w:t xml:space="preserve">13.1.2. </w:t>
      </w:r>
      <w:r>
        <w:rPr>
          <w:rFonts w:ascii="Calibri" w:hAnsi="Calibri" w:cs="Calibri"/>
          <w:kern w:val="0"/>
        </w:rPr>
        <w:t>Demonstração de que os valores registrados estão compatíveis com os valores praticados pelo mercado na forma do art. 23 da Lei nº 14.133, de 2021; e</w:t>
      </w:r>
    </w:p>
    <w:p w14:paraId="13D7B615" w14:textId="77777777" w:rsidR="00A83D0C" w:rsidRDefault="00A83D0C" w:rsidP="00A83D0C">
      <w:pPr>
        <w:autoSpaceDE w:val="0"/>
        <w:autoSpaceDN w:val="0"/>
        <w:adjustRightInd w:val="0"/>
        <w:spacing w:after="0" w:line="240" w:lineRule="auto"/>
        <w:ind w:left="994" w:hanging="710"/>
        <w:jc w:val="both"/>
        <w:rPr>
          <w:rFonts w:ascii="Calibri" w:hAnsi="Calibri" w:cs="Calibri"/>
          <w:kern w:val="0"/>
        </w:rPr>
      </w:pPr>
      <w:r>
        <w:rPr>
          <w:rFonts w:ascii="Calibri" w:hAnsi="Calibri" w:cs="Calibri"/>
          <w:b/>
          <w:bCs/>
          <w:kern w:val="0"/>
        </w:rPr>
        <w:t xml:space="preserve">13.1.3. </w:t>
      </w:r>
      <w:r>
        <w:rPr>
          <w:rFonts w:ascii="Calibri" w:hAnsi="Calibri" w:cs="Calibri"/>
          <w:kern w:val="0"/>
        </w:rPr>
        <w:t>Consulta e aceitação prévias do órgão ou da entidade gerenciadora e do fornecedor.</w:t>
      </w:r>
    </w:p>
    <w:p w14:paraId="5570FB60" w14:textId="77777777" w:rsidR="00A83D0C" w:rsidRDefault="00A83D0C" w:rsidP="00A83D0C">
      <w:pPr>
        <w:tabs>
          <w:tab w:val="left" w:pos="142"/>
        </w:tabs>
        <w:autoSpaceDE w:val="0"/>
        <w:autoSpaceDN w:val="0"/>
        <w:adjustRightInd w:val="0"/>
        <w:spacing w:after="0" w:line="240" w:lineRule="auto"/>
        <w:ind w:left="568" w:hanging="426"/>
        <w:jc w:val="both"/>
        <w:rPr>
          <w:rFonts w:ascii="Calibri" w:hAnsi="Calibri" w:cs="Calibri"/>
          <w:kern w:val="0"/>
        </w:rPr>
      </w:pPr>
      <w:r>
        <w:rPr>
          <w:rFonts w:ascii="Calibri" w:hAnsi="Calibri" w:cs="Calibri"/>
          <w:b/>
          <w:bCs/>
          <w:kern w:val="0"/>
        </w:rPr>
        <w:t xml:space="preserve">13.2. </w:t>
      </w:r>
      <w:r>
        <w:rPr>
          <w:rFonts w:ascii="Calibri" w:hAnsi="Calibri" w:cs="Calibri"/>
          <w:kern w:val="0"/>
        </w:rPr>
        <w:t>A autorização do órgão ou entidade gerenciadora apenas será realizada após a aceitação da adesão pelo fornecedor.</w:t>
      </w:r>
    </w:p>
    <w:p w14:paraId="6A68711B" w14:textId="77777777" w:rsidR="00A83D0C" w:rsidRDefault="00A83D0C" w:rsidP="00A83D0C">
      <w:pPr>
        <w:autoSpaceDE w:val="0"/>
        <w:autoSpaceDN w:val="0"/>
        <w:adjustRightInd w:val="0"/>
        <w:spacing w:after="0" w:line="240" w:lineRule="auto"/>
        <w:ind w:left="994" w:hanging="710"/>
        <w:jc w:val="both"/>
        <w:rPr>
          <w:rFonts w:ascii="Calibri" w:hAnsi="Calibri" w:cs="Calibri"/>
          <w:kern w:val="0"/>
        </w:rPr>
      </w:pPr>
      <w:r>
        <w:rPr>
          <w:rFonts w:ascii="Calibri" w:hAnsi="Calibri" w:cs="Calibri"/>
          <w:b/>
          <w:bCs/>
          <w:kern w:val="0"/>
        </w:rPr>
        <w:t>13.2.1.</w:t>
      </w:r>
      <w:r>
        <w:rPr>
          <w:rFonts w:ascii="Calibri" w:hAnsi="Calibri" w:cs="Calibri"/>
          <w:kern w:val="0"/>
        </w:rPr>
        <w:tab/>
        <w:t>O órgão ou entidade gerenciadora poderá rejeitar adesões caso elas possam acarretar prejuízo à execução de seus próprios contratos ou à sua capacidade de gerenciamento.</w:t>
      </w:r>
    </w:p>
    <w:p w14:paraId="43C813D7" w14:textId="77777777" w:rsidR="00A83D0C" w:rsidRDefault="00A83D0C" w:rsidP="00A83D0C">
      <w:pPr>
        <w:autoSpaceDE w:val="0"/>
        <w:autoSpaceDN w:val="0"/>
        <w:adjustRightInd w:val="0"/>
        <w:spacing w:after="0" w:line="240" w:lineRule="auto"/>
        <w:ind w:left="568" w:hanging="426"/>
        <w:jc w:val="both"/>
        <w:rPr>
          <w:rFonts w:ascii="Calibri" w:hAnsi="Calibri" w:cs="Calibri"/>
          <w:kern w:val="0"/>
        </w:rPr>
      </w:pPr>
      <w:r>
        <w:rPr>
          <w:rFonts w:ascii="Calibri" w:hAnsi="Calibri" w:cs="Calibri"/>
          <w:b/>
          <w:bCs/>
          <w:kern w:val="0"/>
        </w:rPr>
        <w:t xml:space="preserve">13.3. </w:t>
      </w:r>
      <w:r>
        <w:rPr>
          <w:rFonts w:ascii="Calibri" w:hAnsi="Calibri" w:cs="Calibri"/>
          <w:kern w:val="0"/>
        </w:rPr>
        <w:t>Após a autorização do órgão ou da entidade gerenciadora, o órgão ou entidade não participante deverá efetivar a aquisição ou a contratação solicitada em até noventa dias, observado o prazo de vigência da ata.</w:t>
      </w:r>
    </w:p>
    <w:p w14:paraId="6DAE02AF" w14:textId="77777777" w:rsidR="00A83D0C" w:rsidRDefault="00A83D0C" w:rsidP="00A83D0C">
      <w:pPr>
        <w:autoSpaceDE w:val="0"/>
        <w:autoSpaceDN w:val="0"/>
        <w:adjustRightInd w:val="0"/>
        <w:spacing w:after="0" w:line="240" w:lineRule="auto"/>
        <w:ind w:left="568" w:hanging="426"/>
        <w:jc w:val="both"/>
        <w:rPr>
          <w:rFonts w:ascii="Calibri" w:hAnsi="Calibri" w:cs="Calibri"/>
          <w:kern w:val="0"/>
        </w:rPr>
      </w:pPr>
      <w:r>
        <w:rPr>
          <w:rFonts w:ascii="Calibri" w:hAnsi="Calibri" w:cs="Calibri"/>
          <w:b/>
          <w:bCs/>
          <w:kern w:val="0"/>
        </w:rPr>
        <w:t xml:space="preserve">13.4. </w:t>
      </w:r>
      <w:r>
        <w:rPr>
          <w:rFonts w:ascii="Calibri" w:hAnsi="Calibri" w:cs="Calibri"/>
          <w:kern w:val="0"/>
        </w:rPr>
        <w:t>O prazo de que trata o subitem anterior, relativo à efetivação da contratação, poderá ser prorrogado excepcionalmente, mediante solicitação do órgão ou da entidade não participante aceita pelo órgão ou pela entidade gerenciadora, desde que respeitado o limite temporal de vigência da ata de registro de preços.</w:t>
      </w:r>
    </w:p>
    <w:p w14:paraId="47A9DCC6" w14:textId="77777777" w:rsidR="00A83D0C" w:rsidRDefault="00A83D0C" w:rsidP="00A83D0C">
      <w:pPr>
        <w:autoSpaceDE w:val="0"/>
        <w:autoSpaceDN w:val="0"/>
        <w:adjustRightInd w:val="0"/>
        <w:spacing w:after="0" w:line="240" w:lineRule="auto"/>
        <w:ind w:left="568" w:hanging="426"/>
        <w:jc w:val="both"/>
        <w:rPr>
          <w:rFonts w:ascii="Calibri" w:hAnsi="Calibri" w:cs="Calibri"/>
          <w:kern w:val="0"/>
        </w:rPr>
      </w:pPr>
      <w:r>
        <w:rPr>
          <w:rFonts w:ascii="Calibri" w:hAnsi="Calibri" w:cs="Calibri"/>
          <w:b/>
          <w:bCs/>
          <w:kern w:val="0"/>
        </w:rPr>
        <w:t xml:space="preserve">13.5. </w:t>
      </w:r>
      <w:r>
        <w:rPr>
          <w:rFonts w:ascii="Calibri" w:hAnsi="Calibri" w:cs="Calibri"/>
          <w:kern w:val="0"/>
        </w:rPr>
        <w:t>O órgão ou a entidade poderá aderir a item da ata de registro de preços da qual seja integrante, na qualidade de não participante, para aqueles itens para os quais não tenha quantitativo registrado, observados os requisitos do item 13.1.</w:t>
      </w:r>
    </w:p>
    <w:p w14:paraId="5A8772AB" w14:textId="77777777" w:rsidR="00A83D0C" w:rsidRDefault="00A83D0C" w:rsidP="00A83D0C">
      <w:pPr>
        <w:autoSpaceDE w:val="0"/>
        <w:autoSpaceDN w:val="0"/>
        <w:adjustRightInd w:val="0"/>
        <w:spacing w:after="0" w:line="240" w:lineRule="auto"/>
        <w:ind w:firstLine="142"/>
        <w:jc w:val="both"/>
        <w:rPr>
          <w:rFonts w:ascii="Calibri" w:hAnsi="Calibri" w:cs="Calibri"/>
          <w:b/>
          <w:bCs/>
          <w:kern w:val="0"/>
        </w:rPr>
      </w:pPr>
      <w:r>
        <w:rPr>
          <w:rFonts w:ascii="Calibri" w:hAnsi="Calibri" w:cs="Calibri"/>
          <w:b/>
          <w:bCs/>
          <w:kern w:val="0"/>
        </w:rPr>
        <w:t xml:space="preserve">13.6. </w:t>
      </w:r>
      <w:r>
        <w:rPr>
          <w:rFonts w:ascii="Calibri" w:hAnsi="Calibri" w:cs="Calibri"/>
          <w:kern w:val="0"/>
        </w:rPr>
        <w:t>Dos limites para as adesões</w:t>
      </w:r>
    </w:p>
    <w:p w14:paraId="1946E2B0" w14:textId="77777777" w:rsidR="00A83D0C" w:rsidRDefault="00A83D0C" w:rsidP="00A83D0C">
      <w:pPr>
        <w:autoSpaceDE w:val="0"/>
        <w:autoSpaceDN w:val="0"/>
        <w:adjustRightInd w:val="0"/>
        <w:spacing w:after="0" w:line="240" w:lineRule="auto"/>
        <w:ind w:left="994" w:hanging="710"/>
        <w:jc w:val="both"/>
        <w:rPr>
          <w:rFonts w:ascii="Calibri" w:hAnsi="Calibri" w:cs="Calibri"/>
          <w:kern w:val="0"/>
        </w:rPr>
      </w:pPr>
      <w:r>
        <w:rPr>
          <w:rFonts w:ascii="Calibri" w:hAnsi="Calibri" w:cs="Calibri"/>
          <w:b/>
          <w:bCs/>
          <w:kern w:val="0"/>
        </w:rPr>
        <w:t xml:space="preserve">13.6.1. </w:t>
      </w:r>
      <w:r>
        <w:rPr>
          <w:rFonts w:ascii="Calibri" w:hAnsi="Calibri" w:cs="Calibri"/>
          <w:kern w:val="0"/>
        </w:rPr>
        <w:t>As aquisições ou contratações adicionais não poderão exceder, por órgão ou entidade, a cinquenta por cento dos quantitativos dos itens do instrumento convocatório registrados na ata de registro de preços para o gerenciador e para os participantes.</w:t>
      </w:r>
    </w:p>
    <w:p w14:paraId="4F73483D" w14:textId="77777777" w:rsidR="00A83D0C" w:rsidRDefault="00A83D0C" w:rsidP="00A83D0C">
      <w:pPr>
        <w:autoSpaceDE w:val="0"/>
        <w:autoSpaceDN w:val="0"/>
        <w:adjustRightInd w:val="0"/>
        <w:spacing w:after="0" w:line="240" w:lineRule="auto"/>
        <w:ind w:left="994" w:hanging="710"/>
        <w:jc w:val="both"/>
        <w:rPr>
          <w:rFonts w:ascii="Calibri" w:hAnsi="Calibri" w:cs="Calibri"/>
          <w:kern w:val="0"/>
        </w:rPr>
      </w:pPr>
      <w:r>
        <w:rPr>
          <w:rFonts w:ascii="Calibri" w:hAnsi="Calibri" w:cs="Calibri"/>
          <w:b/>
          <w:bCs/>
          <w:kern w:val="0"/>
        </w:rPr>
        <w:t xml:space="preserve">13.6.2. </w:t>
      </w:r>
      <w:r>
        <w:rPr>
          <w:rFonts w:ascii="Calibri" w:hAnsi="Calibri" w:cs="Calibri"/>
          <w:kern w:val="0"/>
        </w:rPr>
        <w:t>O quantitativo decorrente das adesões não poderá exceder, na totalidade, ao dobro do quantitativo de cada item registrado na ata de registro de preços para o gerenciador e os participantes, independentemente do número de órgãos ou entidades não participantes que aderirem à ata de registro de preços.</w:t>
      </w:r>
    </w:p>
    <w:p w14:paraId="14A71EE2" w14:textId="77777777" w:rsidR="00A83D0C" w:rsidRDefault="00A83D0C" w:rsidP="00A83D0C">
      <w:pPr>
        <w:autoSpaceDE w:val="0"/>
        <w:autoSpaceDN w:val="0"/>
        <w:adjustRightInd w:val="0"/>
        <w:spacing w:after="0" w:line="240" w:lineRule="auto"/>
        <w:ind w:left="994" w:hanging="710"/>
        <w:jc w:val="both"/>
        <w:rPr>
          <w:rFonts w:ascii="Calibri" w:hAnsi="Calibri" w:cs="Calibri"/>
          <w:kern w:val="0"/>
        </w:rPr>
      </w:pPr>
      <w:r>
        <w:rPr>
          <w:rFonts w:ascii="Calibri" w:hAnsi="Calibri" w:cs="Calibri"/>
          <w:b/>
          <w:bCs/>
          <w:kern w:val="0"/>
        </w:rPr>
        <w:t xml:space="preserve">13.6.3. </w:t>
      </w:r>
      <w:r>
        <w:rPr>
          <w:rFonts w:ascii="Calibri" w:hAnsi="Calibri" w:cs="Calibri"/>
          <w:kern w:val="0"/>
        </w:rPr>
        <w:t>A adesão à ata de registro de preços por órgãos e entidades da Administração Pública estadual, distrital e municipal poderá ser exigida para fins de transferências voluntárias, não ficando sujeita ao limite de que trata o item 13.6.1, desde que seja destinada à execução descentralizada de programa ou projeto federal e comprovada a compatibilidade dos preços registrados com os valores praticados no mercado na forma do art. 23 da Lei nº 14.133, de 2021.</w:t>
      </w:r>
    </w:p>
    <w:p w14:paraId="6A588BF5" w14:textId="77777777" w:rsidR="00A83D0C" w:rsidRDefault="00A83D0C" w:rsidP="00A83D0C">
      <w:pPr>
        <w:autoSpaceDE w:val="0"/>
        <w:autoSpaceDN w:val="0"/>
        <w:adjustRightInd w:val="0"/>
        <w:spacing w:after="0" w:line="240" w:lineRule="auto"/>
        <w:ind w:left="994" w:hanging="994"/>
        <w:jc w:val="both"/>
        <w:rPr>
          <w:rFonts w:ascii="Calibri" w:hAnsi="Calibri" w:cs="Calibri"/>
          <w:b/>
          <w:bCs/>
          <w:kern w:val="0"/>
        </w:rPr>
      </w:pPr>
      <w:r>
        <w:rPr>
          <w:rFonts w:ascii="Calibri" w:hAnsi="Calibri" w:cs="Calibri"/>
          <w:b/>
          <w:bCs/>
          <w:kern w:val="0"/>
        </w:rPr>
        <w:t xml:space="preserve">13.7. </w:t>
      </w:r>
      <w:r>
        <w:rPr>
          <w:rFonts w:ascii="Calibri" w:hAnsi="Calibri" w:cs="Calibri"/>
          <w:kern w:val="0"/>
        </w:rPr>
        <w:t>Vedação a acréscimo de quantitativos</w:t>
      </w:r>
    </w:p>
    <w:p w14:paraId="61FE1742" w14:textId="77777777" w:rsidR="00A83D0C" w:rsidRDefault="00A83D0C" w:rsidP="00A83D0C">
      <w:pPr>
        <w:autoSpaceDE w:val="0"/>
        <w:autoSpaceDN w:val="0"/>
        <w:adjustRightInd w:val="0"/>
        <w:spacing w:after="0" w:line="240" w:lineRule="auto"/>
        <w:ind w:left="284"/>
        <w:jc w:val="both"/>
        <w:rPr>
          <w:rFonts w:ascii="Calibri" w:hAnsi="Calibri" w:cs="Calibri"/>
          <w:kern w:val="0"/>
        </w:rPr>
      </w:pPr>
      <w:r>
        <w:rPr>
          <w:rFonts w:ascii="Calibri" w:hAnsi="Calibri" w:cs="Calibri"/>
          <w:b/>
          <w:bCs/>
          <w:kern w:val="0"/>
        </w:rPr>
        <w:t xml:space="preserve">13.7.1. </w:t>
      </w:r>
      <w:r>
        <w:rPr>
          <w:rFonts w:ascii="Calibri" w:hAnsi="Calibri" w:cs="Calibri"/>
          <w:kern w:val="0"/>
        </w:rPr>
        <w:t>É vedado efetuar acréscimos nos quantitativos fixados na ata de registro de preços.</w:t>
      </w:r>
    </w:p>
    <w:p w14:paraId="6BCF3656" w14:textId="77777777" w:rsidR="00A83D0C" w:rsidRDefault="00A83D0C" w:rsidP="00A83D0C">
      <w:pPr>
        <w:autoSpaceDE w:val="0"/>
        <w:autoSpaceDN w:val="0"/>
        <w:adjustRightInd w:val="0"/>
        <w:spacing w:after="0" w:line="240" w:lineRule="auto"/>
        <w:ind w:left="284"/>
        <w:jc w:val="both"/>
        <w:rPr>
          <w:rFonts w:ascii="Calibri" w:hAnsi="Calibri" w:cs="Calibri"/>
          <w:kern w:val="0"/>
        </w:rPr>
      </w:pPr>
    </w:p>
    <w:p w14:paraId="076468A6" w14:textId="77777777" w:rsidR="00A83D0C" w:rsidRDefault="00A83D0C" w:rsidP="00A83D0C">
      <w:pPr>
        <w:keepNext/>
        <w:keepLines/>
        <w:tabs>
          <w:tab w:val="left" w:pos="567"/>
        </w:tabs>
        <w:autoSpaceDE w:val="0"/>
        <w:autoSpaceDN w:val="0"/>
        <w:adjustRightInd w:val="0"/>
        <w:spacing w:after="0" w:line="240" w:lineRule="auto"/>
        <w:jc w:val="both"/>
        <w:rPr>
          <w:rFonts w:ascii="Calibri" w:hAnsi="Calibri" w:cs="Calibri"/>
          <w:b/>
          <w:bCs/>
          <w:kern w:val="0"/>
        </w:rPr>
      </w:pPr>
      <w:r>
        <w:rPr>
          <w:rFonts w:ascii="Calibri" w:hAnsi="Calibri" w:cs="Calibri"/>
          <w:b/>
          <w:bCs/>
          <w:kern w:val="0"/>
        </w:rPr>
        <w:lastRenderedPageBreak/>
        <w:t>14.</w:t>
      </w:r>
      <w:r>
        <w:rPr>
          <w:rFonts w:ascii="Calibri" w:hAnsi="Calibri" w:cs="Calibri"/>
          <w:b/>
          <w:bCs/>
          <w:kern w:val="0"/>
        </w:rPr>
        <w:tab/>
        <w:t>NEGOCIAÇÃO DE PREÇOS REGISTRADOS</w:t>
      </w:r>
    </w:p>
    <w:p w14:paraId="320F4EE5" w14:textId="77777777" w:rsidR="00A83D0C" w:rsidRDefault="00A83D0C" w:rsidP="00A83D0C">
      <w:pPr>
        <w:keepNext/>
        <w:keepLines/>
        <w:tabs>
          <w:tab w:val="left" w:pos="567"/>
        </w:tabs>
        <w:autoSpaceDE w:val="0"/>
        <w:autoSpaceDN w:val="0"/>
        <w:adjustRightInd w:val="0"/>
        <w:spacing w:after="0" w:line="240" w:lineRule="auto"/>
        <w:jc w:val="both"/>
        <w:rPr>
          <w:rFonts w:ascii="Calibri" w:hAnsi="Calibri" w:cs="Calibri"/>
          <w:b/>
          <w:bCs/>
          <w:kern w:val="0"/>
        </w:rPr>
      </w:pPr>
    </w:p>
    <w:p w14:paraId="10526F93" w14:textId="77777777" w:rsidR="00A83D0C" w:rsidRDefault="00A83D0C" w:rsidP="00A83D0C">
      <w:pPr>
        <w:autoSpaceDE w:val="0"/>
        <w:autoSpaceDN w:val="0"/>
        <w:adjustRightInd w:val="0"/>
        <w:spacing w:after="0" w:line="240" w:lineRule="auto"/>
        <w:ind w:left="568" w:hanging="568"/>
        <w:jc w:val="both"/>
        <w:rPr>
          <w:rFonts w:ascii="Calibri" w:hAnsi="Calibri" w:cs="Calibri"/>
          <w:kern w:val="0"/>
        </w:rPr>
      </w:pPr>
      <w:r>
        <w:rPr>
          <w:rFonts w:ascii="Calibri" w:hAnsi="Calibri" w:cs="Calibri"/>
          <w:b/>
          <w:bCs/>
          <w:kern w:val="0"/>
        </w:rPr>
        <w:t>14.1.</w:t>
      </w:r>
      <w:r>
        <w:rPr>
          <w:rFonts w:ascii="Calibri" w:hAnsi="Calibri" w:cs="Calibri"/>
          <w:b/>
          <w:bCs/>
          <w:kern w:val="0"/>
        </w:rPr>
        <w:tab/>
      </w:r>
      <w:r>
        <w:rPr>
          <w:rFonts w:ascii="Calibri" w:hAnsi="Calibri" w:cs="Calibri"/>
          <w:kern w:val="0"/>
        </w:rPr>
        <w:t>Na hipótese de o preço registrado tornar-se superior ao preço praticado no mercado por motivo superveniente, o órgão ou entidade gerenciadora convocará o fornecedor para negociar a redução do preço registrado.</w:t>
      </w:r>
    </w:p>
    <w:p w14:paraId="458F1FB6"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14.1.1.</w:t>
      </w:r>
      <w:r>
        <w:rPr>
          <w:rFonts w:ascii="Calibri" w:hAnsi="Calibri" w:cs="Calibri"/>
          <w:kern w:val="0"/>
        </w:rPr>
        <w:tab/>
        <w:t>Caso não aceite reduzir seu preço aos valores praticados pelo mercado, o fornecedor será liberado do compromisso assumido quanto ao item registrado, sem aplicação de penalidades administrativas.</w:t>
      </w:r>
    </w:p>
    <w:p w14:paraId="1EC063A2"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14.1.2.</w:t>
      </w:r>
      <w:r>
        <w:rPr>
          <w:rFonts w:ascii="Calibri" w:hAnsi="Calibri" w:cs="Calibri"/>
          <w:kern w:val="0"/>
        </w:rPr>
        <w:tab/>
        <w:t xml:space="preserve">Na hipótese prevista no item anterior, o gerenciador poderá convocar os fornecedores remanescentes, na ordem de classificação, para verificar se aceitam reduzir seus preços aos valores de mercado e não convocará os licitantes ou fornecedores que tiveram seu registro cancelado. </w:t>
      </w:r>
    </w:p>
    <w:p w14:paraId="55BB0183"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14.1.3.</w:t>
      </w:r>
      <w:r>
        <w:rPr>
          <w:rFonts w:ascii="Calibri" w:hAnsi="Calibri" w:cs="Calibri"/>
          <w:kern w:val="0"/>
        </w:rPr>
        <w:tab/>
        <w:t>Se não obtiver êxito nas negociações, o órgão ou entidade gerenciadora procederá ao cancelamento da ata de registro de preços, adotando as medidas cabíveis para obtenção de contratação mais vantajosa.</w:t>
      </w:r>
    </w:p>
    <w:p w14:paraId="0235D942"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14.1.4.</w:t>
      </w:r>
      <w:r>
        <w:rPr>
          <w:rFonts w:ascii="Calibri" w:hAnsi="Calibri" w:cs="Calibri"/>
          <w:kern w:val="0"/>
        </w:rPr>
        <w:tab/>
        <w:t>Na 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14:paraId="66DC6435" w14:textId="77777777" w:rsidR="00A83D0C" w:rsidRDefault="00A83D0C" w:rsidP="00A83D0C">
      <w:pPr>
        <w:autoSpaceDE w:val="0"/>
        <w:autoSpaceDN w:val="0"/>
        <w:adjustRightInd w:val="0"/>
        <w:spacing w:after="0" w:line="240" w:lineRule="auto"/>
        <w:ind w:left="568" w:hanging="568"/>
        <w:jc w:val="both"/>
        <w:rPr>
          <w:rFonts w:ascii="Calibri" w:hAnsi="Calibri" w:cs="Calibri"/>
          <w:kern w:val="0"/>
        </w:rPr>
      </w:pPr>
      <w:r>
        <w:rPr>
          <w:rFonts w:ascii="Calibri" w:hAnsi="Calibri" w:cs="Calibri"/>
          <w:b/>
          <w:bCs/>
          <w:kern w:val="0"/>
        </w:rPr>
        <w:t>14.2.</w:t>
      </w:r>
      <w:r>
        <w:rPr>
          <w:rFonts w:ascii="Calibri" w:hAnsi="Calibri" w:cs="Calibri"/>
          <w:b/>
          <w:bCs/>
          <w:kern w:val="0"/>
        </w:rPr>
        <w:tab/>
      </w:r>
      <w:r>
        <w:rPr>
          <w:rFonts w:ascii="Calibri" w:hAnsi="Calibri" w:cs="Calibri"/>
          <w:kern w:val="0"/>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p>
    <w:p w14:paraId="2FFD3E0B"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14.2.1.</w:t>
      </w:r>
      <w:r>
        <w:rPr>
          <w:rFonts w:ascii="Calibri" w:hAnsi="Calibri" w:cs="Calibri"/>
          <w:b/>
          <w:bCs/>
          <w:kern w:val="0"/>
        </w:rPr>
        <w:tab/>
      </w:r>
      <w:r>
        <w:rPr>
          <w:rFonts w:ascii="Calibri" w:hAnsi="Calibri" w:cs="Calibri"/>
          <w:kern w:val="0"/>
        </w:rPr>
        <w:t>Neste caso, o fornecedor encaminhará, juntamente com o pedido de alteração, a documentação comprobatória que demonstre a inviabilidade do preço registrado em relação às condições inicialmente pactuadas.</w:t>
      </w:r>
    </w:p>
    <w:p w14:paraId="2141EEFC"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14.2.2.</w:t>
      </w:r>
      <w:r>
        <w:rPr>
          <w:rFonts w:ascii="Calibri" w:hAnsi="Calibri" w:cs="Calibri"/>
          <w:kern w:val="0"/>
        </w:rPr>
        <w:tab/>
        <w:t>Não hipótese de não comprovação da existência de fato superveniente que inviabilize o preço registrado, o pedido será indeferido pelo órgão ou entidade gerenciadora e o fornecedor deverá cumprir as obrigações estabelecidas na ata, sob pena de cancelamento do seu registro, nos termos do item 9.1, sem prejuízo das sanções previstas na Lei nº 14.133, de 2021, e na legislação aplicável.</w:t>
      </w:r>
    </w:p>
    <w:p w14:paraId="7979FBDB"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highlight w:val="yellow"/>
        </w:rPr>
      </w:pPr>
      <w:r>
        <w:rPr>
          <w:rFonts w:ascii="Calibri" w:hAnsi="Calibri" w:cs="Calibri"/>
          <w:b/>
          <w:bCs/>
          <w:kern w:val="0"/>
        </w:rPr>
        <w:t>14.2.3.</w:t>
      </w:r>
      <w:r>
        <w:rPr>
          <w:rFonts w:ascii="Calibri" w:hAnsi="Calibri" w:cs="Calibri"/>
          <w:kern w:val="0"/>
        </w:rPr>
        <w:tab/>
        <w:t>Na hipótese de cancelamento do registro do fornecedor, nos termos do item anterior, o gerenciador poderá convocar os fornecedores remanescentes, na ordem de classificação, para verificar se aceitam manter seus preços registrados.</w:t>
      </w:r>
    </w:p>
    <w:p w14:paraId="57BFF73E"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14.2.4.</w:t>
      </w:r>
      <w:r>
        <w:rPr>
          <w:rFonts w:ascii="Calibri" w:hAnsi="Calibri" w:cs="Calibri"/>
          <w:kern w:val="0"/>
        </w:rPr>
        <w:tab/>
        <w:t>Se não obtiver êxito nas negociações, o órgão ou entidade gerenciadora procederá ao cancelamento da ata de registro de preços, nos termos do item 9.4, e adotará as medidas cabíveis para a obtenção da contratação mais vantajosa.</w:t>
      </w:r>
    </w:p>
    <w:p w14:paraId="7A7CFAEF"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14.2.5.</w:t>
      </w:r>
      <w:r>
        <w:rPr>
          <w:rFonts w:ascii="Calibri" w:hAnsi="Calibri" w:cs="Calibri"/>
          <w:kern w:val="0"/>
        </w:rPr>
        <w:tab/>
        <w:t>Na hipótese de comprovação da majoração do preço de mercado que inviabilize o preço registrado, conforme previsto no item 14.2 e no item 14.2.1, o órgão ou entidade gerenciadora atualizará o preço registrado, de acordo com a realidade dos valores praticados pelo mercado.</w:t>
      </w:r>
    </w:p>
    <w:p w14:paraId="27B394DE" w14:textId="77777777" w:rsidR="00A83D0C" w:rsidRDefault="00A83D0C" w:rsidP="00A83D0C">
      <w:pPr>
        <w:autoSpaceDE w:val="0"/>
        <w:autoSpaceDN w:val="0"/>
        <w:adjustRightInd w:val="0"/>
        <w:spacing w:after="0" w:line="240" w:lineRule="auto"/>
        <w:ind w:left="1136" w:hanging="710"/>
        <w:jc w:val="both"/>
        <w:rPr>
          <w:rFonts w:ascii="Calibri" w:hAnsi="Calibri" w:cs="Calibri"/>
          <w:kern w:val="0"/>
        </w:rPr>
      </w:pPr>
      <w:r>
        <w:rPr>
          <w:rFonts w:ascii="Calibri" w:hAnsi="Calibri" w:cs="Calibri"/>
          <w:b/>
          <w:bCs/>
          <w:kern w:val="0"/>
        </w:rPr>
        <w:t xml:space="preserve">14.2.6. </w:t>
      </w:r>
      <w:r>
        <w:rPr>
          <w:rFonts w:ascii="Calibri" w:hAnsi="Calibri" w:cs="Calibri"/>
          <w:kern w:val="0"/>
        </w:rPr>
        <w:t>O órgão ou entidade gerenciadora comunicará aos órgãos e às entidades que tiverem firmado contratos decorrentes da ata de registro de preços sobre a efetiva alteração do preço registrado, para que avaliem a necessidade de alteração contratual, observado o disposto no art. 124 da Lei nº 14.133, de 2021.</w:t>
      </w:r>
    </w:p>
    <w:p w14:paraId="2F62CDCF" w14:textId="77777777" w:rsidR="00A83D0C" w:rsidRDefault="00A83D0C" w:rsidP="00A83D0C">
      <w:pPr>
        <w:autoSpaceDE w:val="0"/>
        <w:autoSpaceDN w:val="0"/>
        <w:adjustRightInd w:val="0"/>
        <w:spacing w:after="0" w:line="240" w:lineRule="auto"/>
        <w:ind w:left="284"/>
        <w:jc w:val="both"/>
        <w:rPr>
          <w:rFonts w:ascii="Calibri" w:hAnsi="Calibri" w:cs="Calibri"/>
          <w:kern w:val="0"/>
        </w:rPr>
      </w:pPr>
    </w:p>
    <w:p w14:paraId="7C7E4AC6" w14:textId="77777777" w:rsidR="00A83D0C" w:rsidRDefault="00A83D0C" w:rsidP="00A83D0C">
      <w:pPr>
        <w:autoSpaceDE w:val="0"/>
        <w:autoSpaceDN w:val="0"/>
        <w:adjustRightInd w:val="0"/>
        <w:spacing w:after="0" w:line="240" w:lineRule="auto"/>
        <w:jc w:val="both"/>
        <w:rPr>
          <w:rFonts w:ascii="Calibri" w:hAnsi="Calibri" w:cs="Calibri"/>
          <w:b/>
          <w:bCs/>
          <w:kern w:val="0"/>
        </w:rPr>
      </w:pPr>
      <w:r>
        <w:rPr>
          <w:rFonts w:ascii="Calibri" w:hAnsi="Calibri" w:cs="Calibri"/>
          <w:b/>
          <w:bCs/>
          <w:kern w:val="0"/>
        </w:rPr>
        <w:t>15. CONDIÇÕES GERAIS</w:t>
      </w:r>
    </w:p>
    <w:p w14:paraId="14078033" w14:textId="77777777" w:rsidR="00A83D0C" w:rsidRDefault="00A83D0C" w:rsidP="00A83D0C">
      <w:pPr>
        <w:autoSpaceDE w:val="0"/>
        <w:autoSpaceDN w:val="0"/>
        <w:adjustRightInd w:val="0"/>
        <w:spacing w:after="0" w:line="240" w:lineRule="auto"/>
        <w:ind w:left="284"/>
        <w:jc w:val="both"/>
        <w:rPr>
          <w:rFonts w:ascii="Calibri" w:hAnsi="Calibri" w:cs="Calibri"/>
          <w:kern w:val="0"/>
        </w:rPr>
      </w:pPr>
    </w:p>
    <w:p w14:paraId="7ECDD826" w14:textId="77777777" w:rsidR="00A83D0C" w:rsidRDefault="00A83D0C" w:rsidP="00A83D0C">
      <w:pPr>
        <w:autoSpaceDE w:val="0"/>
        <w:autoSpaceDN w:val="0"/>
        <w:adjustRightInd w:val="0"/>
        <w:spacing w:after="0" w:line="240" w:lineRule="auto"/>
        <w:ind w:left="568" w:hanging="568"/>
        <w:jc w:val="both"/>
        <w:rPr>
          <w:rFonts w:ascii="Calibri" w:hAnsi="Calibri" w:cs="Calibri"/>
          <w:kern w:val="0"/>
        </w:rPr>
      </w:pPr>
      <w:r>
        <w:rPr>
          <w:rFonts w:ascii="Calibri" w:hAnsi="Calibri" w:cs="Calibri"/>
          <w:b/>
          <w:bCs/>
          <w:kern w:val="0"/>
        </w:rPr>
        <w:lastRenderedPageBreak/>
        <w:t xml:space="preserve">15.1. </w:t>
      </w:r>
      <w:r>
        <w:rPr>
          <w:rFonts w:ascii="Calibri" w:hAnsi="Calibri" w:cs="Calibri"/>
          <w:kern w:val="0"/>
        </w:rPr>
        <w:t>As condições gerais de execução do objeto, tais como os prazos para entrega e recebimento, as obrigações da administração e do fornecedor registrado, penalidades e demais encontram-se definidos no edital e termo de referência.</w:t>
      </w:r>
    </w:p>
    <w:p w14:paraId="39EA2FC7" w14:textId="77777777" w:rsidR="00A83D0C" w:rsidRDefault="00A83D0C" w:rsidP="00A83D0C">
      <w:pPr>
        <w:autoSpaceDE w:val="0"/>
        <w:autoSpaceDN w:val="0"/>
        <w:adjustRightInd w:val="0"/>
        <w:spacing w:after="0" w:line="240" w:lineRule="auto"/>
        <w:ind w:left="568" w:hanging="568"/>
        <w:jc w:val="both"/>
        <w:rPr>
          <w:rFonts w:ascii="Calibri" w:hAnsi="Calibri" w:cs="Calibri"/>
          <w:kern w:val="0"/>
        </w:rPr>
      </w:pPr>
      <w:r>
        <w:rPr>
          <w:rFonts w:ascii="Calibri" w:hAnsi="Calibri" w:cs="Calibri"/>
          <w:b/>
          <w:bCs/>
          <w:kern w:val="0"/>
        </w:rPr>
        <w:t xml:space="preserve">15.2.  </w:t>
      </w:r>
      <w:r>
        <w:rPr>
          <w:rFonts w:ascii="Calibri" w:hAnsi="Calibri" w:cs="Calibri"/>
          <w:kern w:val="0"/>
        </w:rPr>
        <w:t>Para firmeza e validade do pactuado, a presente Ata vai assinada pelas partes.</w:t>
      </w:r>
    </w:p>
    <w:p w14:paraId="6837B670" w14:textId="77777777" w:rsidR="00A83D0C" w:rsidRDefault="00A83D0C" w:rsidP="00A83D0C">
      <w:pPr>
        <w:autoSpaceDE w:val="0"/>
        <w:autoSpaceDN w:val="0"/>
        <w:adjustRightInd w:val="0"/>
        <w:spacing w:after="120" w:line="240" w:lineRule="auto"/>
        <w:ind w:left="994" w:hanging="710"/>
        <w:jc w:val="both"/>
        <w:rPr>
          <w:rFonts w:ascii="Calibri" w:hAnsi="Calibri" w:cs="Calibri"/>
          <w:kern w:val="0"/>
        </w:rPr>
      </w:pPr>
    </w:p>
    <w:p w14:paraId="3C5EDC07" w14:textId="77777777" w:rsidR="00A83D0C" w:rsidRDefault="00A83D0C" w:rsidP="00A83D0C">
      <w:pPr>
        <w:widowControl w:val="0"/>
        <w:autoSpaceDE w:val="0"/>
        <w:autoSpaceDN w:val="0"/>
        <w:adjustRightInd w:val="0"/>
        <w:spacing w:after="200" w:line="240" w:lineRule="auto"/>
        <w:ind w:right="32"/>
        <w:jc w:val="right"/>
        <w:rPr>
          <w:rFonts w:ascii="Calibri" w:hAnsi="Calibri" w:cs="Calibri"/>
          <w:kern w:val="0"/>
          <w:lang w:val="pt"/>
        </w:rPr>
      </w:pPr>
      <w:r>
        <w:rPr>
          <w:rFonts w:ascii="Calibri" w:hAnsi="Calibri" w:cs="Calibri"/>
          <w:kern w:val="0"/>
          <w:lang w:val="pt"/>
        </w:rPr>
        <w:t>[</w:t>
      </w:r>
      <w:proofErr w:type="spellStart"/>
      <w:r>
        <w:rPr>
          <w:rFonts w:ascii="Calibri" w:hAnsi="Calibri" w:cs="Calibri"/>
          <w:kern w:val="0"/>
          <w:lang w:val="pt"/>
        </w:rPr>
        <w:t>CidadePromotorSemUF</w:t>
      </w:r>
      <w:proofErr w:type="spellEnd"/>
      <w:r>
        <w:rPr>
          <w:rFonts w:ascii="Calibri" w:hAnsi="Calibri" w:cs="Calibri"/>
          <w:kern w:val="0"/>
          <w:lang w:val="pt"/>
        </w:rPr>
        <w:t>], [</w:t>
      </w:r>
      <w:proofErr w:type="spellStart"/>
      <w:r>
        <w:rPr>
          <w:rFonts w:ascii="Calibri" w:hAnsi="Calibri" w:cs="Calibri"/>
          <w:kern w:val="0"/>
          <w:lang w:val="pt"/>
        </w:rPr>
        <w:t>DiaAtual</w:t>
      </w:r>
      <w:proofErr w:type="spellEnd"/>
      <w:r>
        <w:rPr>
          <w:rFonts w:ascii="Calibri" w:hAnsi="Calibri" w:cs="Calibri"/>
          <w:kern w:val="0"/>
          <w:lang w:val="pt"/>
        </w:rPr>
        <w:t>] de [</w:t>
      </w:r>
      <w:proofErr w:type="spellStart"/>
      <w:r>
        <w:rPr>
          <w:rFonts w:ascii="Calibri" w:hAnsi="Calibri" w:cs="Calibri"/>
          <w:kern w:val="0"/>
          <w:lang w:val="pt"/>
        </w:rPr>
        <w:t>MesAtualNome</w:t>
      </w:r>
      <w:proofErr w:type="spellEnd"/>
      <w:r>
        <w:rPr>
          <w:rFonts w:ascii="Calibri" w:hAnsi="Calibri" w:cs="Calibri"/>
          <w:kern w:val="0"/>
          <w:lang w:val="pt"/>
        </w:rPr>
        <w:t>] de [</w:t>
      </w:r>
      <w:proofErr w:type="spellStart"/>
      <w:r>
        <w:rPr>
          <w:rFonts w:ascii="Calibri" w:hAnsi="Calibri" w:cs="Calibri"/>
          <w:kern w:val="0"/>
          <w:lang w:val="pt"/>
        </w:rPr>
        <w:t>AnoAtual</w:t>
      </w:r>
      <w:proofErr w:type="spellEnd"/>
      <w:r>
        <w:rPr>
          <w:rFonts w:ascii="Calibri" w:hAnsi="Calibri" w:cs="Calibri"/>
          <w:kern w:val="0"/>
          <w:lang w:val="pt"/>
        </w:rPr>
        <w:t>]</w:t>
      </w:r>
    </w:p>
    <w:p w14:paraId="1E2BBD41" w14:textId="77777777" w:rsidR="00A83D0C" w:rsidRDefault="00A83D0C" w:rsidP="00A83D0C">
      <w:pPr>
        <w:widowControl w:val="0"/>
        <w:autoSpaceDE w:val="0"/>
        <w:autoSpaceDN w:val="0"/>
        <w:adjustRightInd w:val="0"/>
        <w:spacing w:after="0" w:line="240" w:lineRule="auto"/>
        <w:rPr>
          <w:rFonts w:ascii="Calibri" w:hAnsi="Calibri" w:cs="Calibri"/>
          <w:kern w:val="0"/>
        </w:rPr>
      </w:pPr>
    </w:p>
    <w:p w14:paraId="0F082FBF" w14:textId="77777777" w:rsidR="00A83D0C" w:rsidRDefault="00A83D0C" w:rsidP="00A83D0C">
      <w:pPr>
        <w:widowControl w:val="0"/>
        <w:autoSpaceDE w:val="0"/>
        <w:autoSpaceDN w:val="0"/>
        <w:adjustRightInd w:val="0"/>
        <w:spacing w:after="0" w:line="240" w:lineRule="auto"/>
        <w:jc w:val="center"/>
        <w:rPr>
          <w:rFonts w:ascii="Calibri" w:hAnsi="Calibri" w:cs="Calibri"/>
          <w:kern w:val="0"/>
          <w:lang w:val="pt"/>
        </w:rPr>
      </w:pPr>
      <w:r>
        <w:rPr>
          <w:rFonts w:ascii="Calibri" w:hAnsi="Calibri" w:cs="Calibri"/>
          <w:kern w:val="0"/>
          <w:lang w:val="pt"/>
        </w:rPr>
        <w:br/>
      </w:r>
    </w:p>
    <w:p w14:paraId="481C70A7" w14:textId="77777777" w:rsidR="00A83D0C" w:rsidRDefault="00A83D0C" w:rsidP="00A83D0C">
      <w:pPr>
        <w:widowControl w:val="0"/>
        <w:autoSpaceDE w:val="0"/>
        <w:autoSpaceDN w:val="0"/>
        <w:adjustRightInd w:val="0"/>
        <w:spacing w:after="0" w:line="240" w:lineRule="auto"/>
        <w:jc w:val="center"/>
        <w:rPr>
          <w:rFonts w:ascii="Calibri" w:hAnsi="Calibri" w:cs="Calibri"/>
          <w:kern w:val="0"/>
          <w:lang w:val="pt"/>
        </w:rPr>
      </w:pPr>
    </w:p>
    <w:p w14:paraId="061A8E57" w14:textId="77777777" w:rsidR="00A83D0C" w:rsidRDefault="00A83D0C" w:rsidP="00A83D0C">
      <w:pPr>
        <w:widowControl w:val="0"/>
        <w:autoSpaceDE w:val="0"/>
        <w:autoSpaceDN w:val="0"/>
        <w:adjustRightInd w:val="0"/>
        <w:spacing w:after="0" w:line="240" w:lineRule="auto"/>
        <w:jc w:val="center"/>
        <w:rPr>
          <w:rFonts w:ascii="Calibri" w:hAnsi="Calibri" w:cs="Calibri"/>
          <w:kern w:val="0"/>
          <w:lang w:val="pt"/>
        </w:rPr>
      </w:pPr>
      <w:r>
        <w:rPr>
          <w:rFonts w:ascii="Calibri" w:hAnsi="Calibri" w:cs="Calibri"/>
          <w:kern w:val="0"/>
          <w:lang w:val="pt"/>
        </w:rPr>
        <w:br/>
      </w:r>
      <w:r>
        <w:rPr>
          <w:rFonts w:ascii="Calibri" w:hAnsi="Calibri" w:cs="Calibri"/>
          <w:kern w:val="0"/>
          <w:lang w:val="pt"/>
        </w:rPr>
        <w:br/>
        <w:t>_________________________________________________________</w:t>
      </w:r>
    </w:p>
    <w:p w14:paraId="43D340A6" w14:textId="77777777" w:rsidR="00A83D0C" w:rsidRDefault="00A83D0C" w:rsidP="00A83D0C">
      <w:pPr>
        <w:widowControl w:val="0"/>
        <w:autoSpaceDE w:val="0"/>
        <w:autoSpaceDN w:val="0"/>
        <w:adjustRightInd w:val="0"/>
        <w:spacing w:after="0" w:line="240" w:lineRule="auto"/>
        <w:jc w:val="center"/>
        <w:rPr>
          <w:rFonts w:ascii="Calibri" w:hAnsi="Calibri" w:cs="Calibri"/>
          <w:kern w:val="0"/>
          <w:lang w:val="pt"/>
        </w:rPr>
      </w:pPr>
      <w:r>
        <w:rPr>
          <w:rFonts w:ascii="Calibri" w:hAnsi="Calibri" w:cs="Calibri"/>
          <w:kern w:val="0"/>
          <w:lang w:val="pt"/>
        </w:rPr>
        <w:t>[</w:t>
      </w:r>
      <w:proofErr w:type="spellStart"/>
      <w:r>
        <w:rPr>
          <w:rFonts w:ascii="Calibri" w:hAnsi="Calibri" w:cs="Calibri"/>
          <w:kern w:val="0"/>
          <w:lang w:val="pt"/>
        </w:rPr>
        <w:t>NomeAutoridade</w:t>
      </w:r>
      <w:proofErr w:type="spellEnd"/>
      <w:r>
        <w:rPr>
          <w:rFonts w:ascii="Calibri" w:hAnsi="Calibri" w:cs="Calibri"/>
          <w:kern w:val="0"/>
          <w:lang w:val="pt"/>
        </w:rPr>
        <w:t>]</w:t>
      </w:r>
    </w:p>
    <w:p w14:paraId="1A63FE1E" w14:textId="77777777" w:rsidR="00A83D0C" w:rsidRDefault="00A83D0C" w:rsidP="00A83D0C">
      <w:pPr>
        <w:widowControl w:val="0"/>
        <w:autoSpaceDE w:val="0"/>
        <w:autoSpaceDN w:val="0"/>
        <w:adjustRightInd w:val="0"/>
        <w:spacing w:after="0" w:line="240" w:lineRule="auto"/>
        <w:jc w:val="center"/>
        <w:rPr>
          <w:rFonts w:ascii="Calibri" w:hAnsi="Calibri" w:cs="Calibri"/>
          <w:kern w:val="0"/>
          <w:lang w:val="pt"/>
        </w:rPr>
      </w:pPr>
      <w:r>
        <w:rPr>
          <w:rFonts w:ascii="Calibri" w:hAnsi="Calibri" w:cs="Calibri"/>
          <w:kern w:val="0"/>
          <w:lang w:val="pt"/>
        </w:rPr>
        <w:br/>
      </w:r>
      <w:r>
        <w:rPr>
          <w:rFonts w:ascii="Calibri" w:hAnsi="Calibri" w:cs="Calibri"/>
          <w:kern w:val="0"/>
          <w:lang w:val="pt"/>
        </w:rPr>
        <w:br/>
      </w:r>
      <w:r>
        <w:rPr>
          <w:rFonts w:ascii="Calibri" w:hAnsi="Calibri" w:cs="Calibri"/>
          <w:kern w:val="0"/>
          <w:lang w:val="pt"/>
        </w:rPr>
        <w:br/>
      </w:r>
      <w:r>
        <w:rPr>
          <w:rFonts w:ascii="Calibri" w:hAnsi="Calibri" w:cs="Calibri"/>
          <w:kern w:val="0"/>
          <w:lang w:val="pt"/>
        </w:rPr>
        <w:br/>
      </w:r>
      <w:r>
        <w:rPr>
          <w:rFonts w:ascii="Calibri" w:hAnsi="Calibri" w:cs="Calibri"/>
          <w:kern w:val="0"/>
          <w:lang w:val="pt"/>
        </w:rPr>
        <w:br/>
        <w:t>_________________________________________________________</w:t>
      </w:r>
    </w:p>
    <w:p w14:paraId="09188843" w14:textId="77777777" w:rsidR="00A83D0C" w:rsidRDefault="00A83D0C" w:rsidP="00A83D0C">
      <w:pPr>
        <w:widowControl w:val="0"/>
        <w:autoSpaceDE w:val="0"/>
        <w:autoSpaceDN w:val="0"/>
        <w:adjustRightInd w:val="0"/>
        <w:spacing w:after="0" w:line="240" w:lineRule="auto"/>
        <w:jc w:val="center"/>
        <w:rPr>
          <w:rFonts w:ascii="Calibri" w:hAnsi="Calibri" w:cs="Calibri"/>
          <w:kern w:val="0"/>
          <w:lang w:val="pt"/>
        </w:rPr>
      </w:pPr>
      <w:r>
        <w:rPr>
          <w:rFonts w:ascii="Calibri" w:hAnsi="Calibri" w:cs="Calibri"/>
          <w:kern w:val="0"/>
          <w:lang w:val="pt"/>
        </w:rPr>
        <w:t>[</w:t>
      </w:r>
      <w:proofErr w:type="spellStart"/>
      <w:r>
        <w:rPr>
          <w:rFonts w:ascii="Calibri" w:hAnsi="Calibri" w:cs="Calibri"/>
          <w:kern w:val="0"/>
          <w:lang w:val="pt"/>
        </w:rPr>
        <w:t>RazaoSocialParticipante</w:t>
      </w:r>
      <w:proofErr w:type="spellEnd"/>
      <w:r>
        <w:rPr>
          <w:rFonts w:ascii="Calibri" w:hAnsi="Calibri" w:cs="Calibri"/>
          <w:kern w:val="0"/>
          <w:lang w:val="pt"/>
        </w:rPr>
        <w:t>]</w:t>
      </w:r>
    </w:p>
    <w:p w14:paraId="0D303122" w14:textId="77777777" w:rsidR="00A83D0C" w:rsidRDefault="00A83D0C" w:rsidP="00A83D0C">
      <w:pPr>
        <w:widowControl w:val="0"/>
        <w:autoSpaceDE w:val="0"/>
        <w:autoSpaceDN w:val="0"/>
        <w:adjustRightInd w:val="0"/>
        <w:spacing w:after="200" w:line="240" w:lineRule="auto"/>
        <w:ind w:right="32"/>
        <w:jc w:val="center"/>
        <w:rPr>
          <w:rFonts w:ascii="Calibri" w:hAnsi="Calibri" w:cs="Calibri"/>
          <w:kern w:val="0"/>
          <w:lang w:val="pt"/>
        </w:rPr>
      </w:pPr>
      <w:r>
        <w:rPr>
          <w:rFonts w:ascii="Calibri" w:hAnsi="Calibri" w:cs="Calibri"/>
          <w:kern w:val="0"/>
          <w:lang w:val="pt"/>
        </w:rPr>
        <w:br/>
      </w:r>
      <w:r>
        <w:rPr>
          <w:rFonts w:ascii="Calibri" w:hAnsi="Calibri" w:cs="Calibri"/>
          <w:kern w:val="0"/>
          <w:lang w:val="pt"/>
        </w:rPr>
        <w:br/>
      </w:r>
      <w:r>
        <w:rPr>
          <w:rFonts w:ascii="Calibri" w:hAnsi="Calibri" w:cs="Calibri"/>
          <w:kern w:val="0"/>
          <w:lang w:val="pt"/>
        </w:rPr>
        <w:br/>
      </w:r>
      <w:r>
        <w:rPr>
          <w:rFonts w:ascii="Calibri" w:hAnsi="Calibri" w:cs="Calibri"/>
          <w:kern w:val="0"/>
          <w:lang w:val="pt"/>
        </w:rPr>
        <w:br/>
      </w:r>
      <w:r>
        <w:rPr>
          <w:rFonts w:ascii="Calibri" w:hAnsi="Calibri" w:cs="Calibri"/>
          <w:kern w:val="0"/>
          <w:lang w:val="pt"/>
        </w:rPr>
        <w:br/>
      </w:r>
      <w:r>
        <w:rPr>
          <w:rFonts w:ascii="Calibri" w:hAnsi="Calibri" w:cs="Calibri"/>
          <w:b/>
          <w:bCs/>
          <w:kern w:val="0"/>
          <w:lang w:val="pt"/>
        </w:rPr>
        <w:t>DEMONSTRATIVO DE LOTES REGISTRADOS</w:t>
      </w:r>
    </w:p>
    <w:p w14:paraId="2D620C41" w14:textId="77777777" w:rsidR="00C27912" w:rsidRPr="00747136" w:rsidRDefault="00C27912" w:rsidP="00C27912">
      <w:pPr>
        <w:tabs>
          <w:tab w:val="left" w:pos="3232"/>
          <w:tab w:val="left" w:pos="3416"/>
        </w:tabs>
        <w:spacing w:after="0"/>
        <w:jc w:val="center"/>
        <w:rPr>
          <w:rFonts w:cstheme="minorHAnsi"/>
          <w:color w:val="000000"/>
        </w:rPr>
      </w:pPr>
      <w:r w:rsidRPr="005F34D2">
        <w:rPr>
          <w:rFonts w:cstheme="minorHAnsi"/>
          <w:color w:val="FF0000"/>
        </w:rPr>
        <w:br w:type="page"/>
      </w:r>
      <w:r>
        <w:rPr>
          <w:rFonts w:cstheme="minorHAnsi"/>
          <w:b/>
          <w:color w:val="000000"/>
        </w:rPr>
        <w:lastRenderedPageBreak/>
        <w:t xml:space="preserve">ANEXO VI - </w:t>
      </w:r>
      <w:r w:rsidRPr="00747136">
        <w:rPr>
          <w:rFonts w:cstheme="minorHAnsi"/>
          <w:b/>
          <w:bCs/>
          <w:color w:val="000000"/>
        </w:rPr>
        <w:t>MINUTA DO CONTRATO</w:t>
      </w:r>
    </w:p>
    <w:p w14:paraId="257CEF55" w14:textId="77777777" w:rsidR="00C27912" w:rsidRPr="003F2008" w:rsidRDefault="00C27912" w:rsidP="00C27912">
      <w:pPr>
        <w:spacing w:after="0" w:line="276" w:lineRule="auto"/>
        <w:jc w:val="center"/>
        <w:rPr>
          <w:rFonts w:cstheme="minorHAnsi"/>
          <w:color w:val="000000"/>
        </w:rPr>
      </w:pPr>
      <w:r w:rsidRPr="003F2008">
        <w:rPr>
          <w:rFonts w:cstheme="minorHAnsi"/>
          <w:color w:val="000000"/>
        </w:rPr>
        <w:t>PROCESSO ADMINISTRATIVO Nº XXXXXXXXX</w:t>
      </w:r>
    </w:p>
    <w:p w14:paraId="44F661ED" w14:textId="77777777" w:rsidR="00C27912" w:rsidRPr="003F2008" w:rsidRDefault="00C27912" w:rsidP="00C27912">
      <w:pPr>
        <w:spacing w:after="0" w:line="276" w:lineRule="auto"/>
        <w:jc w:val="both"/>
        <w:rPr>
          <w:rFonts w:cstheme="minorHAnsi"/>
          <w:b/>
          <w:color w:val="000000"/>
        </w:rPr>
      </w:pPr>
    </w:p>
    <w:p w14:paraId="3B1796F7" w14:textId="77777777" w:rsidR="00C27912" w:rsidRPr="003F2008" w:rsidRDefault="00C27912" w:rsidP="00C27912">
      <w:pPr>
        <w:spacing w:after="0" w:line="276" w:lineRule="auto"/>
        <w:jc w:val="both"/>
        <w:rPr>
          <w:rFonts w:cstheme="minorHAnsi"/>
          <w:b/>
          <w:color w:val="000000"/>
        </w:rPr>
      </w:pPr>
      <w:r w:rsidRPr="003F2008">
        <w:rPr>
          <w:rFonts w:cstheme="minorHAnsi"/>
          <w:b/>
          <w:color w:val="000000"/>
        </w:rPr>
        <w:t>CONTRATO Nº XXXX/20XX</w:t>
      </w:r>
    </w:p>
    <w:p w14:paraId="130761B7" w14:textId="152308F7" w:rsidR="00C27912" w:rsidRPr="00102C39" w:rsidRDefault="00C27912" w:rsidP="00C27912">
      <w:pPr>
        <w:pStyle w:val="Recuodecorpodetexto3"/>
        <w:spacing w:after="0" w:line="240" w:lineRule="auto"/>
        <w:ind w:left="4395"/>
        <w:jc w:val="both"/>
        <w:rPr>
          <w:rFonts w:cstheme="minorHAnsi"/>
          <w:sz w:val="22"/>
          <w:szCs w:val="22"/>
        </w:rPr>
      </w:pPr>
      <w:r w:rsidRPr="00102C39">
        <w:rPr>
          <w:rFonts w:cstheme="minorHAnsi"/>
          <w:sz w:val="22"/>
          <w:szCs w:val="22"/>
        </w:rPr>
        <w:t xml:space="preserve">CONTRATO DE </w:t>
      </w:r>
      <w:sdt>
        <w:sdtPr>
          <w:rPr>
            <w:rFonts w:cstheme="minorHAnsi"/>
            <w:sz w:val="22"/>
            <w:szCs w:val="22"/>
          </w:rPr>
          <w:alias w:val="Resumo"/>
          <w:tag w:val=""/>
          <w:id w:val="-485396768"/>
          <w:dataBinding w:prefixMappings="xmlns:ns0='http://schemas.microsoft.com/office/2006/coverPageProps' " w:xpath="/ns0:CoverPageProperties[1]/ns0:Abstract[1]" w:storeItemID="{55AF091B-3C7A-41E3-B477-F2FDAA23CFDA}"/>
          <w:text w:multiLine="1"/>
        </w:sdtPr>
        <w:sdtEndPr/>
        <w:sdtContent>
          <w:r w:rsidR="005851D4">
            <w:rPr>
              <w:rFonts w:cstheme="minorHAnsi"/>
              <w:sz w:val="22"/>
              <w:szCs w:val="22"/>
            </w:rPr>
            <w:t>AQUISIÇÃO DE MATERIAIS HOSPITALARES</w:t>
          </w:r>
        </w:sdtContent>
      </w:sdt>
      <w:r>
        <w:rPr>
          <w:rFonts w:cstheme="minorHAnsi"/>
          <w:sz w:val="22"/>
          <w:szCs w:val="22"/>
        </w:rPr>
        <w:t xml:space="preserve"> </w:t>
      </w:r>
      <w:r w:rsidRPr="00102C39">
        <w:rPr>
          <w:rFonts w:cstheme="minorHAnsi"/>
          <w:sz w:val="22"/>
          <w:szCs w:val="22"/>
        </w:rPr>
        <w:t>QUE ENTRE SI CELEBRAM DE UM LADO NA CONDIÇÃO DE CONTRATANTE O MUNICÍPIO DE SÃO JOSÉ DO VALE DO RIO PRETO – RJ, E DO OUTRO A EMPRESA XXXXXXXXXXXXXXXXX, NA FORMA ABAIXO:</w:t>
      </w:r>
    </w:p>
    <w:p w14:paraId="1D3C771C" w14:textId="77777777" w:rsidR="00C27912" w:rsidRPr="003F2008" w:rsidRDefault="00C27912" w:rsidP="00C27912">
      <w:pPr>
        <w:pStyle w:val="Recuodecorpodetexto3"/>
        <w:spacing w:after="0" w:line="240" w:lineRule="auto"/>
        <w:ind w:left="4248"/>
        <w:rPr>
          <w:rFonts w:cstheme="minorHAnsi"/>
          <w:color w:val="000000"/>
          <w:sz w:val="22"/>
          <w:szCs w:val="22"/>
        </w:rPr>
      </w:pPr>
    </w:p>
    <w:p w14:paraId="33B2278B" w14:textId="2D1894BA" w:rsidR="00C27912" w:rsidRPr="003F2008" w:rsidRDefault="00C27912" w:rsidP="00C27912">
      <w:pPr>
        <w:spacing w:after="0" w:line="240" w:lineRule="auto"/>
        <w:jc w:val="both"/>
        <w:rPr>
          <w:rFonts w:cstheme="minorHAnsi"/>
          <w:snapToGrid w:val="0"/>
          <w:color w:val="000000"/>
        </w:rPr>
      </w:pPr>
      <w:r w:rsidRPr="003F2008">
        <w:rPr>
          <w:rFonts w:cstheme="minorHAnsi"/>
          <w:snapToGrid w:val="0"/>
          <w:color w:val="000000"/>
        </w:rPr>
        <w:t xml:space="preserve">Aos </w:t>
      </w:r>
      <w:proofErr w:type="spellStart"/>
      <w:r w:rsidRPr="003F2008">
        <w:rPr>
          <w:rFonts w:cstheme="minorHAnsi"/>
          <w:snapToGrid w:val="0"/>
          <w:color w:val="000000"/>
        </w:rPr>
        <w:t>xxxx</w:t>
      </w:r>
      <w:proofErr w:type="spellEnd"/>
      <w:r w:rsidRPr="003F2008">
        <w:rPr>
          <w:rFonts w:cstheme="minorHAnsi"/>
          <w:snapToGrid w:val="0"/>
          <w:color w:val="000000"/>
        </w:rPr>
        <w:t xml:space="preserve"> dias do mês de </w:t>
      </w:r>
      <w:proofErr w:type="spellStart"/>
      <w:r w:rsidRPr="003F2008">
        <w:rPr>
          <w:rFonts w:cstheme="minorHAnsi"/>
          <w:snapToGrid w:val="0"/>
          <w:color w:val="000000"/>
        </w:rPr>
        <w:t>xxxxxxx</w:t>
      </w:r>
      <w:proofErr w:type="spellEnd"/>
      <w:r w:rsidRPr="003F2008">
        <w:rPr>
          <w:rFonts w:cstheme="minorHAnsi"/>
          <w:snapToGrid w:val="0"/>
          <w:color w:val="000000"/>
        </w:rPr>
        <w:t xml:space="preserve"> do ano de </w:t>
      </w:r>
      <w:proofErr w:type="spellStart"/>
      <w:r w:rsidRPr="003F2008">
        <w:rPr>
          <w:rFonts w:cstheme="minorHAnsi"/>
          <w:snapToGrid w:val="0"/>
          <w:color w:val="000000"/>
        </w:rPr>
        <w:t>xxxxxxxxxxxxxxx</w:t>
      </w:r>
      <w:proofErr w:type="spellEnd"/>
      <w:r w:rsidRPr="003F2008">
        <w:rPr>
          <w:rFonts w:cstheme="minorHAnsi"/>
          <w:snapToGrid w:val="0"/>
          <w:color w:val="000000"/>
        </w:rPr>
        <w:t>, em repartição</w:t>
      </w:r>
      <w:r w:rsidRPr="003F2008">
        <w:rPr>
          <w:rFonts w:cstheme="minorHAnsi"/>
          <w:i/>
          <w:snapToGrid w:val="0"/>
          <w:color w:val="000000"/>
        </w:rPr>
        <w:t xml:space="preserve"> </w:t>
      </w:r>
      <w:r w:rsidRPr="003F2008">
        <w:rPr>
          <w:rFonts w:cstheme="minorHAnsi"/>
          <w:snapToGrid w:val="0"/>
          <w:color w:val="000000"/>
        </w:rPr>
        <w:t xml:space="preserve">competente, atendendo ao despacho exarado no </w:t>
      </w:r>
      <w:sdt>
        <w:sdtPr>
          <w:rPr>
            <w:rFonts w:cstheme="minorHAnsi"/>
            <w:snapToGrid w:val="0"/>
            <w:color w:val="000000"/>
          </w:rPr>
          <w:alias w:val="Assunto"/>
          <w:tag w:val=""/>
          <w:id w:val="-2018297537"/>
          <w:placeholder>
            <w:docPart w:val="2BADB664398B4A4FB46E9C9DAE2FF639"/>
          </w:placeholder>
          <w:dataBinding w:prefixMappings="xmlns:ns0='http://purl.org/dc/elements/1.1/' xmlns:ns1='http://schemas.openxmlformats.org/package/2006/metadata/core-properties' " w:xpath="/ns1:coreProperties[1]/ns0:subject[1]" w:storeItemID="{6C3C8BC8-F283-45AE-878A-BAB7291924A1}"/>
          <w:text/>
        </w:sdtPr>
        <w:sdtEndPr/>
        <w:sdtContent>
          <w:r w:rsidR="005851D4">
            <w:rPr>
              <w:rFonts w:cstheme="minorHAnsi"/>
              <w:snapToGrid w:val="0"/>
              <w:color w:val="000000"/>
            </w:rPr>
            <w:t>processo administrativo nº 14595/2025</w:t>
          </w:r>
        </w:sdtContent>
      </w:sdt>
      <w:r w:rsidRPr="003F2008">
        <w:rPr>
          <w:rFonts w:cstheme="minorHAnsi"/>
          <w:snapToGrid w:val="0"/>
          <w:color w:val="000000"/>
        </w:rPr>
        <w:t xml:space="preserve">, compareceram, de um lado como </w:t>
      </w:r>
      <w:r w:rsidRPr="003F2008">
        <w:rPr>
          <w:rFonts w:cstheme="minorHAnsi"/>
          <w:b/>
          <w:snapToGrid w:val="0"/>
          <w:color w:val="000000"/>
        </w:rPr>
        <w:t>CONTRATANTE</w:t>
      </w:r>
      <w:r w:rsidRPr="003F2008">
        <w:rPr>
          <w:rFonts w:cstheme="minorHAnsi"/>
          <w:snapToGrid w:val="0"/>
          <w:color w:val="000000"/>
        </w:rPr>
        <w:t xml:space="preserve">, o Município de São José do Vale do Rio Preto, Ente de direito público interno, com sede à </w:t>
      </w:r>
      <w:r w:rsidRPr="003F2008">
        <w:rPr>
          <w:rFonts w:cstheme="minorHAnsi"/>
          <w:color w:val="000000"/>
        </w:rPr>
        <w:t>Rua Professora Maria Emília Esteves, 691</w:t>
      </w:r>
      <w:r w:rsidRPr="003F2008">
        <w:rPr>
          <w:rFonts w:cstheme="minorHAnsi"/>
          <w:snapToGrid w:val="0"/>
          <w:color w:val="000000"/>
        </w:rPr>
        <w:t>, Centro, inscrita no CNPJ sob o n.º 32.001.836/0001</w:t>
      </w:r>
      <w:r w:rsidRPr="003F2008">
        <w:rPr>
          <w:rFonts w:cstheme="minorHAnsi"/>
          <w:snapToGrid w:val="0"/>
          <w:color w:val="000000"/>
        </w:rPr>
        <w:noBreakHyphen/>
        <w:t xml:space="preserve">05, neste </w:t>
      </w:r>
      <w:r w:rsidRPr="00113AC1">
        <w:rPr>
          <w:rFonts w:cstheme="minorHAnsi"/>
          <w:snapToGrid w:val="0"/>
        </w:rPr>
        <w:t xml:space="preserve">ato representado pelo Excelentíssimo Senhor Prefeito </w:t>
      </w:r>
      <w:r w:rsidR="004124B3" w:rsidRPr="00113AC1">
        <w:rPr>
          <w:rFonts w:cstheme="minorHAnsi"/>
          <w:b/>
          <w:snapToGrid w:val="0"/>
        </w:rPr>
        <w:t>José Carlos Pacheco Furtado</w:t>
      </w:r>
      <w:r w:rsidRPr="00113AC1">
        <w:rPr>
          <w:rFonts w:cstheme="minorHAnsi"/>
          <w:snapToGrid w:val="0"/>
        </w:rPr>
        <w:t xml:space="preserve">, nomeado através do termo de posse publicado no Diário Oficial do poder legislativo em </w:t>
      </w:r>
      <w:r w:rsidR="00113AC1" w:rsidRPr="00113AC1">
        <w:rPr>
          <w:rFonts w:cstheme="minorHAnsi"/>
          <w:snapToGrid w:val="0"/>
        </w:rPr>
        <w:t>02</w:t>
      </w:r>
      <w:r w:rsidRPr="00113AC1">
        <w:rPr>
          <w:rFonts w:cstheme="minorHAnsi"/>
          <w:snapToGrid w:val="0"/>
        </w:rPr>
        <w:t xml:space="preserve"> de janeiro de 202</w:t>
      </w:r>
      <w:r w:rsidR="00113AC1" w:rsidRPr="00113AC1">
        <w:rPr>
          <w:rFonts w:cstheme="minorHAnsi"/>
          <w:snapToGrid w:val="0"/>
        </w:rPr>
        <w:t>5</w:t>
      </w:r>
      <w:r w:rsidRPr="00113AC1">
        <w:rPr>
          <w:rFonts w:cstheme="minorHAnsi"/>
          <w:snapToGrid w:val="0"/>
        </w:rPr>
        <w:t xml:space="preserve">, Ano </w:t>
      </w:r>
      <w:r w:rsidR="00113AC1" w:rsidRPr="00113AC1">
        <w:rPr>
          <w:rFonts w:cstheme="minorHAnsi"/>
          <w:snapToGrid w:val="0"/>
        </w:rPr>
        <w:t>XVI</w:t>
      </w:r>
      <w:r w:rsidRPr="00113AC1">
        <w:rPr>
          <w:rFonts w:cstheme="minorHAnsi"/>
          <w:snapToGrid w:val="0"/>
        </w:rPr>
        <w:t xml:space="preserve">, nº </w:t>
      </w:r>
      <w:r w:rsidR="00113AC1" w:rsidRPr="00113AC1">
        <w:rPr>
          <w:rFonts w:cstheme="minorHAnsi"/>
          <w:snapToGrid w:val="0"/>
        </w:rPr>
        <w:t>3.306</w:t>
      </w:r>
      <w:r w:rsidRPr="00113AC1">
        <w:rPr>
          <w:rFonts w:cstheme="minorHAnsi"/>
        </w:rPr>
        <w:t xml:space="preserve">, </w:t>
      </w:r>
      <w:r w:rsidRPr="00113AC1">
        <w:rPr>
          <w:rFonts w:cstheme="minorHAnsi"/>
          <w:snapToGrid w:val="0"/>
        </w:rPr>
        <w:t xml:space="preserve">e de outro lado, como </w:t>
      </w:r>
      <w:r w:rsidRPr="00113AC1">
        <w:rPr>
          <w:rFonts w:cstheme="minorHAnsi"/>
          <w:b/>
          <w:snapToGrid w:val="0"/>
        </w:rPr>
        <w:t>CONTRATADA</w:t>
      </w:r>
      <w:r w:rsidRPr="00113AC1">
        <w:rPr>
          <w:rFonts w:cstheme="minorHAnsi"/>
          <w:snapToGrid w:val="0"/>
        </w:rPr>
        <w:t xml:space="preserve"> </w:t>
      </w:r>
      <w:r w:rsidRPr="00113AC1">
        <w:rPr>
          <w:rFonts w:cstheme="minorHAnsi"/>
        </w:rPr>
        <w:t xml:space="preserve">a empresa </w:t>
      </w:r>
      <w:proofErr w:type="spellStart"/>
      <w:r w:rsidRPr="00113AC1">
        <w:rPr>
          <w:rFonts w:cstheme="minorHAnsi"/>
        </w:rPr>
        <w:t>xxxxxxxxxxxxxxxxxxxxxxxxxxxxxxxxxxx</w:t>
      </w:r>
      <w:proofErr w:type="spellEnd"/>
      <w:r w:rsidRPr="00113AC1">
        <w:rPr>
          <w:rFonts w:cstheme="minorHAnsi"/>
        </w:rPr>
        <w:t xml:space="preserve">, </w:t>
      </w:r>
      <w:r w:rsidRPr="003F2008">
        <w:rPr>
          <w:rFonts w:cstheme="minorHAnsi"/>
          <w:color w:val="000000"/>
        </w:rPr>
        <w:t xml:space="preserve">localizada na </w:t>
      </w:r>
      <w:proofErr w:type="spellStart"/>
      <w:r w:rsidRPr="003F2008">
        <w:rPr>
          <w:rFonts w:cstheme="minorHAnsi"/>
          <w:color w:val="000000"/>
        </w:rPr>
        <w:t>xxxxxxxxxxxxxxxxxxxxxxxxxxxxxxxxxxxx</w:t>
      </w:r>
      <w:proofErr w:type="spellEnd"/>
      <w:r w:rsidRPr="003F2008">
        <w:rPr>
          <w:rFonts w:cstheme="minorHAnsi"/>
          <w:color w:val="000000"/>
        </w:rPr>
        <w:t xml:space="preserve">, no Município de </w:t>
      </w:r>
      <w:proofErr w:type="spellStart"/>
      <w:r w:rsidRPr="003F2008">
        <w:rPr>
          <w:rFonts w:cstheme="minorHAnsi"/>
          <w:color w:val="000000"/>
        </w:rPr>
        <w:t>xxxxxxxxxxxxxxxx</w:t>
      </w:r>
      <w:proofErr w:type="spellEnd"/>
      <w:r w:rsidRPr="003F2008">
        <w:rPr>
          <w:rFonts w:cstheme="minorHAnsi"/>
          <w:color w:val="000000"/>
        </w:rPr>
        <w:t xml:space="preserve">, inscrita  no CNPJ sob nº </w:t>
      </w:r>
      <w:proofErr w:type="spellStart"/>
      <w:r w:rsidRPr="003F2008">
        <w:rPr>
          <w:rFonts w:cstheme="minorHAnsi"/>
          <w:color w:val="000000"/>
        </w:rPr>
        <w:t>xxxxxxxxxxxxxxxxxxx</w:t>
      </w:r>
      <w:proofErr w:type="spellEnd"/>
      <w:r w:rsidRPr="003F2008">
        <w:rPr>
          <w:rFonts w:cstheme="minorHAnsi"/>
          <w:color w:val="000000"/>
        </w:rPr>
        <w:t>,</w:t>
      </w:r>
      <w:r w:rsidRPr="003F2008">
        <w:rPr>
          <w:rFonts w:cstheme="minorHAnsi"/>
          <w:b/>
          <w:color w:val="000000"/>
        </w:rPr>
        <w:t xml:space="preserve"> </w:t>
      </w:r>
      <w:r w:rsidRPr="003F2008">
        <w:rPr>
          <w:rFonts w:cstheme="minorHAnsi"/>
          <w:color w:val="000000"/>
        </w:rPr>
        <w:t xml:space="preserve">representada pelo </w:t>
      </w:r>
      <w:proofErr w:type="spellStart"/>
      <w:r w:rsidRPr="003F2008">
        <w:rPr>
          <w:rFonts w:cstheme="minorHAnsi"/>
          <w:color w:val="000000"/>
        </w:rPr>
        <w:t>Sr</w:t>
      </w:r>
      <w:proofErr w:type="spellEnd"/>
      <w:r w:rsidRPr="003F2008">
        <w:rPr>
          <w:rFonts w:cstheme="minorHAnsi"/>
          <w:color w:val="000000"/>
        </w:rPr>
        <w:t xml:space="preserve">(a). </w:t>
      </w:r>
      <w:proofErr w:type="spellStart"/>
      <w:r w:rsidRPr="003F2008">
        <w:rPr>
          <w:rFonts w:cstheme="minorHAnsi"/>
          <w:b/>
          <w:color w:val="000000"/>
        </w:rPr>
        <w:t>xxxxxxxxxxxxx</w:t>
      </w:r>
      <w:proofErr w:type="spellEnd"/>
      <w:r w:rsidRPr="003F2008">
        <w:rPr>
          <w:rFonts w:cstheme="minorHAnsi"/>
          <w:color w:val="000000"/>
        </w:rPr>
        <w:t xml:space="preserve">, brasileiro (a), casado (a), </w:t>
      </w:r>
      <w:proofErr w:type="spellStart"/>
      <w:r w:rsidRPr="003F2008">
        <w:rPr>
          <w:rFonts w:cstheme="minorHAnsi"/>
          <w:color w:val="000000"/>
        </w:rPr>
        <w:t>xxxxxxx</w:t>
      </w:r>
      <w:proofErr w:type="spellEnd"/>
      <w:r w:rsidRPr="003F2008">
        <w:rPr>
          <w:rFonts w:cstheme="minorHAnsi"/>
          <w:color w:val="000000"/>
        </w:rPr>
        <w:t xml:space="preserve">, portadora da carteira de identidade nº </w:t>
      </w:r>
      <w:proofErr w:type="spellStart"/>
      <w:r w:rsidRPr="003F2008">
        <w:rPr>
          <w:rFonts w:cstheme="minorHAnsi"/>
          <w:color w:val="000000"/>
        </w:rPr>
        <w:t>xxxxxxxxxxxxx</w:t>
      </w:r>
      <w:proofErr w:type="spellEnd"/>
      <w:r w:rsidRPr="003F2008">
        <w:rPr>
          <w:rFonts w:cstheme="minorHAnsi"/>
          <w:color w:val="000000"/>
        </w:rPr>
        <w:t xml:space="preserve">, expedida pelo XXXXXX, inscrito no CPF sob o nº </w:t>
      </w:r>
      <w:proofErr w:type="spellStart"/>
      <w:r w:rsidRPr="003F2008">
        <w:rPr>
          <w:rFonts w:cstheme="minorHAnsi"/>
          <w:color w:val="000000"/>
        </w:rPr>
        <w:t>xxxxxxxxxxxx</w:t>
      </w:r>
      <w:proofErr w:type="spellEnd"/>
      <w:r w:rsidRPr="003F2008">
        <w:rPr>
          <w:rFonts w:cstheme="minorHAnsi"/>
          <w:color w:val="000000"/>
        </w:rPr>
        <w:t xml:space="preserve">, residente e domiciliado na </w:t>
      </w:r>
      <w:proofErr w:type="spellStart"/>
      <w:r w:rsidRPr="003F2008">
        <w:rPr>
          <w:rFonts w:cstheme="minorHAnsi"/>
          <w:color w:val="000000"/>
        </w:rPr>
        <w:t>xxxxxxxxxxxxxxxxxxxxxx</w:t>
      </w:r>
      <w:proofErr w:type="spellEnd"/>
      <w:r w:rsidRPr="003F2008">
        <w:rPr>
          <w:rFonts w:cstheme="minorHAnsi"/>
          <w:color w:val="000000"/>
        </w:rPr>
        <w:t xml:space="preserve">, no Município de </w:t>
      </w:r>
      <w:proofErr w:type="spellStart"/>
      <w:r w:rsidRPr="003F2008">
        <w:rPr>
          <w:rFonts w:cstheme="minorHAnsi"/>
          <w:color w:val="000000"/>
        </w:rPr>
        <w:t>xxxxxxxxxxxxx</w:t>
      </w:r>
      <w:proofErr w:type="spellEnd"/>
      <w:r w:rsidRPr="003F2008">
        <w:rPr>
          <w:rFonts w:cstheme="minorHAnsi"/>
          <w:color w:val="000000"/>
        </w:rPr>
        <w:t xml:space="preserve">, </w:t>
      </w:r>
      <w:r w:rsidRPr="003F2008">
        <w:rPr>
          <w:rFonts w:cstheme="minorHAnsi"/>
          <w:snapToGrid w:val="0"/>
          <w:color w:val="000000"/>
        </w:rPr>
        <w:t>para celebração do presente Contrato, dentro das seguintes Cláusulas e Condições:</w:t>
      </w:r>
    </w:p>
    <w:p w14:paraId="54A3C614" w14:textId="77777777" w:rsidR="00C27912" w:rsidRPr="003F2008" w:rsidRDefault="00C27912" w:rsidP="00C27912">
      <w:pPr>
        <w:spacing w:after="0" w:line="276" w:lineRule="auto"/>
        <w:jc w:val="both"/>
        <w:rPr>
          <w:rFonts w:cstheme="minorHAnsi"/>
          <w:snapToGrid w:val="0"/>
          <w:color w:val="000000"/>
        </w:rPr>
      </w:pPr>
    </w:p>
    <w:p w14:paraId="29F2CB27" w14:textId="77777777" w:rsidR="00C27912" w:rsidRPr="003F2008" w:rsidRDefault="00C27912" w:rsidP="00C27912">
      <w:pPr>
        <w:spacing w:after="0" w:line="240" w:lineRule="auto"/>
        <w:jc w:val="both"/>
        <w:rPr>
          <w:rFonts w:cstheme="minorHAnsi"/>
          <w:b/>
          <w:color w:val="000000"/>
        </w:rPr>
      </w:pPr>
      <w:r w:rsidRPr="003F2008">
        <w:rPr>
          <w:rFonts w:cstheme="minorHAnsi"/>
          <w:b/>
          <w:color w:val="000000"/>
          <w:u w:val="single"/>
        </w:rPr>
        <w:t>CLÁUSULA PRIMEIRA - DO OBJETO</w:t>
      </w:r>
      <w:r w:rsidRPr="003F2008">
        <w:rPr>
          <w:rFonts w:cstheme="minorHAnsi"/>
          <w:b/>
          <w:color w:val="000000"/>
        </w:rPr>
        <w:t>:</w:t>
      </w:r>
    </w:p>
    <w:p w14:paraId="6268617F" w14:textId="77777777" w:rsidR="00C27912" w:rsidRPr="003F2008" w:rsidRDefault="00C27912" w:rsidP="00C27912">
      <w:pPr>
        <w:spacing w:after="0" w:line="240" w:lineRule="auto"/>
        <w:jc w:val="both"/>
        <w:rPr>
          <w:rFonts w:cstheme="minorHAnsi"/>
          <w:b/>
          <w:color w:val="000000"/>
        </w:rPr>
      </w:pPr>
    </w:p>
    <w:p w14:paraId="5971262B" w14:textId="02FE576B" w:rsidR="00C27912" w:rsidRPr="0069209B" w:rsidRDefault="00C27912" w:rsidP="00C27912">
      <w:pPr>
        <w:pStyle w:val="WW-Corpodetexto2"/>
        <w:numPr>
          <w:ilvl w:val="1"/>
          <w:numId w:val="8"/>
        </w:numPr>
        <w:rPr>
          <w:rFonts w:asciiTheme="minorHAnsi" w:hAnsiTheme="minorHAnsi" w:cstheme="minorHAnsi"/>
          <w:color w:val="000000"/>
          <w:sz w:val="22"/>
          <w:szCs w:val="22"/>
        </w:rPr>
      </w:pPr>
      <w:r w:rsidRPr="0069209B">
        <w:rPr>
          <w:rFonts w:asciiTheme="minorHAnsi" w:hAnsiTheme="minorHAnsi" w:cstheme="minorHAnsi"/>
          <w:color w:val="000000"/>
          <w:sz w:val="22"/>
          <w:szCs w:val="22"/>
        </w:rPr>
        <w:t xml:space="preserve">Constitui objeto deste contrato, </w:t>
      </w:r>
      <w:sdt>
        <w:sdtPr>
          <w:rPr>
            <w:rFonts w:asciiTheme="minorHAnsi" w:eastAsiaTheme="minorHAnsi" w:hAnsiTheme="minorHAnsi" w:cstheme="minorBidi"/>
            <w:b/>
            <w:sz w:val="22"/>
            <w:szCs w:val="22"/>
            <w:lang w:eastAsia="en-US"/>
          </w:rPr>
          <w:alias w:val="Resumo"/>
          <w:tag w:val=""/>
          <w:id w:val="-14389162"/>
          <w:dataBinding w:prefixMappings="xmlns:ns0='http://schemas.microsoft.com/office/2006/coverPageProps' " w:xpath="/ns0:CoverPageProperties[1]/ns0:Abstract[1]" w:storeItemID="{55AF091B-3C7A-41E3-B477-F2FDAA23CFDA}"/>
          <w:text w:multiLine="1"/>
        </w:sdtPr>
        <w:sdtEndPr/>
        <w:sdtContent>
          <w:r w:rsidR="005851D4">
            <w:rPr>
              <w:rFonts w:asciiTheme="minorHAnsi" w:eastAsiaTheme="minorHAnsi" w:hAnsiTheme="minorHAnsi" w:cstheme="minorBidi"/>
              <w:b/>
              <w:sz w:val="22"/>
              <w:szCs w:val="22"/>
              <w:lang w:eastAsia="en-US"/>
            </w:rPr>
            <w:t>AQUISIÇÃO DE MATERIAIS HOSPITALARES</w:t>
          </w:r>
        </w:sdtContent>
      </w:sdt>
      <w:r w:rsidRPr="004C1579">
        <w:rPr>
          <w:rFonts w:asciiTheme="minorHAnsi" w:hAnsiTheme="minorHAnsi" w:cstheme="minorHAnsi"/>
          <w:b/>
          <w:bCs/>
          <w:color w:val="000000"/>
          <w:sz w:val="22"/>
          <w:szCs w:val="22"/>
        </w:rPr>
        <w:t>,</w:t>
      </w:r>
      <w:r w:rsidRPr="0069209B">
        <w:rPr>
          <w:rFonts w:asciiTheme="minorHAnsi" w:hAnsiTheme="minorHAnsi" w:cstheme="minorHAnsi"/>
          <w:b/>
          <w:bCs/>
          <w:color w:val="000000"/>
          <w:sz w:val="22"/>
          <w:szCs w:val="22"/>
        </w:rPr>
        <w:t xml:space="preserve"> </w:t>
      </w:r>
      <w:r w:rsidRPr="0069209B">
        <w:rPr>
          <w:rFonts w:asciiTheme="minorHAnsi" w:hAnsiTheme="minorHAnsi" w:cstheme="minorHAnsi"/>
          <w:color w:val="000000"/>
          <w:sz w:val="22"/>
          <w:szCs w:val="22"/>
        </w:rPr>
        <w:t>para fornecimento pela</w:t>
      </w:r>
      <w:r w:rsidRPr="0069209B">
        <w:rPr>
          <w:rFonts w:asciiTheme="minorHAnsi" w:hAnsiTheme="minorHAnsi" w:cstheme="minorHAnsi"/>
          <w:b/>
          <w:bCs/>
          <w:color w:val="000000"/>
          <w:sz w:val="22"/>
          <w:szCs w:val="22"/>
        </w:rPr>
        <w:t xml:space="preserve"> DETENTORA DA ATA DE REGISTRO</w:t>
      </w:r>
      <w:r w:rsidRPr="0069209B">
        <w:rPr>
          <w:rFonts w:asciiTheme="minorHAnsi" w:hAnsiTheme="minorHAnsi" w:cstheme="minorHAnsi"/>
          <w:b/>
          <w:color w:val="000000"/>
          <w:sz w:val="22"/>
          <w:szCs w:val="22"/>
        </w:rPr>
        <w:t xml:space="preserve"> DE PREÇOS Nº XXXXX, nos moldes dos Anexos I, II, III, IV, V</w:t>
      </w:r>
      <w:r>
        <w:rPr>
          <w:rFonts w:asciiTheme="minorHAnsi" w:hAnsiTheme="minorHAnsi" w:cstheme="minorHAnsi"/>
          <w:b/>
          <w:color w:val="000000"/>
          <w:sz w:val="22"/>
          <w:szCs w:val="22"/>
        </w:rPr>
        <w:t xml:space="preserve"> e</w:t>
      </w:r>
      <w:r w:rsidRPr="0069209B">
        <w:rPr>
          <w:rFonts w:asciiTheme="minorHAnsi" w:hAnsiTheme="minorHAnsi" w:cstheme="minorHAnsi"/>
          <w:b/>
          <w:color w:val="000000"/>
          <w:sz w:val="22"/>
          <w:szCs w:val="22"/>
        </w:rPr>
        <w:t xml:space="preserve"> VI, </w:t>
      </w:r>
      <w:r w:rsidRPr="0069209B">
        <w:rPr>
          <w:rFonts w:asciiTheme="minorHAnsi" w:hAnsiTheme="minorHAnsi" w:cstheme="minorHAnsi"/>
          <w:color w:val="000000"/>
          <w:sz w:val="22"/>
          <w:szCs w:val="22"/>
        </w:rPr>
        <w:t>ao Município de São Jose do Vale do Rio Preto, conforme especificações, quantitativos, marcas e valores especificados abaixo.</w:t>
      </w:r>
    </w:p>
    <w:p w14:paraId="64D22213" w14:textId="77777777" w:rsidR="00C27912" w:rsidRPr="0069209B" w:rsidRDefault="00C27912" w:rsidP="00C27912">
      <w:pPr>
        <w:pStyle w:val="WW-Corpodetexto2"/>
        <w:rPr>
          <w:rFonts w:asciiTheme="minorHAnsi" w:hAnsiTheme="minorHAnsi" w:cstheme="minorHAnsi"/>
          <w:color w:val="000000"/>
          <w:sz w:val="22"/>
          <w:szCs w:val="22"/>
        </w:rPr>
      </w:pPr>
      <w:r w:rsidRPr="0069209B">
        <w:rPr>
          <w:rFonts w:asciiTheme="minorHAnsi" w:hAnsiTheme="minorHAnsi" w:cstheme="minorHAnsi"/>
          <w:b/>
          <w:color w:val="000000"/>
          <w:sz w:val="22"/>
          <w:szCs w:val="22"/>
        </w:rPr>
        <w:t>1.2.</w:t>
      </w:r>
      <w:r w:rsidRPr="0069209B">
        <w:rPr>
          <w:rFonts w:asciiTheme="minorHAnsi" w:hAnsiTheme="minorHAnsi" w:cstheme="minorHAnsi"/>
          <w:color w:val="000000"/>
          <w:sz w:val="22"/>
          <w:szCs w:val="22"/>
        </w:rPr>
        <w:t xml:space="preserve"> Discriminação do objeto:</w:t>
      </w:r>
    </w:p>
    <w:p w14:paraId="6C7226AA" w14:textId="77777777" w:rsidR="00C27912" w:rsidRPr="003F2008" w:rsidRDefault="00C27912" w:rsidP="00C27912">
      <w:pPr>
        <w:pStyle w:val="WW-Corpodetexto2"/>
        <w:rPr>
          <w:rFonts w:asciiTheme="minorHAnsi" w:hAnsiTheme="minorHAnsi" w:cstheme="minorHAnsi"/>
          <w:color w:val="000000"/>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2721"/>
        <w:gridCol w:w="1134"/>
        <w:gridCol w:w="966"/>
        <w:gridCol w:w="1229"/>
        <w:gridCol w:w="1224"/>
        <w:gridCol w:w="1089"/>
      </w:tblGrid>
      <w:tr w:rsidR="00C27912" w:rsidRPr="003F2008" w14:paraId="0C751872" w14:textId="77777777" w:rsidTr="008F766B">
        <w:trPr>
          <w:jc w:val="center"/>
        </w:trPr>
        <w:tc>
          <w:tcPr>
            <w:tcW w:w="852" w:type="dxa"/>
          </w:tcPr>
          <w:p w14:paraId="724239F2" w14:textId="77777777" w:rsidR="00C27912" w:rsidRPr="003F2008" w:rsidRDefault="00C27912" w:rsidP="008F766B">
            <w:pPr>
              <w:pStyle w:val="WW-Corpodetexto2"/>
              <w:ind w:right="175"/>
              <w:jc w:val="center"/>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ITEM</w:t>
            </w:r>
          </w:p>
        </w:tc>
        <w:tc>
          <w:tcPr>
            <w:tcW w:w="2721" w:type="dxa"/>
          </w:tcPr>
          <w:p w14:paraId="71B5F238" w14:textId="77777777" w:rsidR="00C27912" w:rsidRPr="003F2008" w:rsidRDefault="00C27912" w:rsidP="008F766B">
            <w:pPr>
              <w:pStyle w:val="WW-Corpodetexto2"/>
              <w:jc w:val="center"/>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DESCRIÇÃO/PRODUTO</w:t>
            </w:r>
          </w:p>
        </w:tc>
        <w:tc>
          <w:tcPr>
            <w:tcW w:w="1134" w:type="dxa"/>
          </w:tcPr>
          <w:p w14:paraId="6C1A518A" w14:textId="77777777" w:rsidR="00C27912" w:rsidRPr="003F2008" w:rsidRDefault="00C27912" w:rsidP="008F766B">
            <w:pPr>
              <w:pStyle w:val="WW-Corpodetexto2"/>
              <w:jc w:val="center"/>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MARCA</w:t>
            </w:r>
          </w:p>
        </w:tc>
        <w:tc>
          <w:tcPr>
            <w:tcW w:w="966" w:type="dxa"/>
          </w:tcPr>
          <w:p w14:paraId="48B71D6F" w14:textId="77777777" w:rsidR="00C27912" w:rsidRPr="003F2008" w:rsidRDefault="00C27912" w:rsidP="008F766B">
            <w:pPr>
              <w:pStyle w:val="WW-Corpodetexto2"/>
              <w:jc w:val="center"/>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UNID.</w:t>
            </w:r>
          </w:p>
        </w:tc>
        <w:tc>
          <w:tcPr>
            <w:tcW w:w="1229" w:type="dxa"/>
          </w:tcPr>
          <w:p w14:paraId="33F1005E" w14:textId="77777777" w:rsidR="00C27912" w:rsidRPr="003F2008" w:rsidRDefault="00C27912" w:rsidP="008F766B">
            <w:pPr>
              <w:pStyle w:val="WW-Corpodetexto2"/>
              <w:jc w:val="center"/>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QUANT.</w:t>
            </w:r>
          </w:p>
        </w:tc>
        <w:tc>
          <w:tcPr>
            <w:tcW w:w="1224" w:type="dxa"/>
          </w:tcPr>
          <w:p w14:paraId="3FA7F635" w14:textId="77777777" w:rsidR="00C27912" w:rsidRPr="003F2008" w:rsidRDefault="00C27912" w:rsidP="008F766B">
            <w:pPr>
              <w:pStyle w:val="WW-Corpodetexto2"/>
              <w:jc w:val="center"/>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VALOR UNIT.</w:t>
            </w:r>
          </w:p>
        </w:tc>
        <w:tc>
          <w:tcPr>
            <w:tcW w:w="1089" w:type="dxa"/>
          </w:tcPr>
          <w:p w14:paraId="299D23DA" w14:textId="77777777" w:rsidR="00C27912" w:rsidRPr="003F2008" w:rsidRDefault="00C27912" w:rsidP="008F766B">
            <w:pPr>
              <w:pStyle w:val="WW-Corpodetexto2"/>
              <w:jc w:val="center"/>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VALOR TOTAL</w:t>
            </w:r>
          </w:p>
        </w:tc>
      </w:tr>
      <w:tr w:rsidR="00C27912" w:rsidRPr="003F2008" w14:paraId="144D999B" w14:textId="77777777" w:rsidTr="008F766B">
        <w:trPr>
          <w:jc w:val="center"/>
        </w:trPr>
        <w:tc>
          <w:tcPr>
            <w:tcW w:w="852" w:type="dxa"/>
          </w:tcPr>
          <w:p w14:paraId="03379460" w14:textId="77777777" w:rsidR="00C27912" w:rsidRPr="003F2008" w:rsidRDefault="00C27912" w:rsidP="008F766B">
            <w:pPr>
              <w:pStyle w:val="WW-Corpodetexto2"/>
              <w:jc w:val="center"/>
              <w:rPr>
                <w:rFonts w:asciiTheme="minorHAnsi" w:hAnsiTheme="minorHAnsi" w:cstheme="minorHAnsi"/>
                <w:color w:val="000000"/>
                <w:sz w:val="22"/>
                <w:szCs w:val="22"/>
              </w:rPr>
            </w:pPr>
            <w:r w:rsidRPr="003F2008">
              <w:rPr>
                <w:rFonts w:asciiTheme="minorHAnsi" w:hAnsiTheme="minorHAnsi" w:cstheme="minorHAnsi"/>
                <w:color w:val="000000"/>
                <w:sz w:val="22"/>
                <w:szCs w:val="22"/>
              </w:rPr>
              <w:t>X</w:t>
            </w:r>
          </w:p>
        </w:tc>
        <w:tc>
          <w:tcPr>
            <w:tcW w:w="2721" w:type="dxa"/>
          </w:tcPr>
          <w:p w14:paraId="0643DAE1" w14:textId="77777777" w:rsidR="00C27912" w:rsidRPr="003F2008" w:rsidRDefault="00C27912" w:rsidP="008F766B">
            <w:pPr>
              <w:pStyle w:val="WW-Corpodetexto2"/>
              <w:jc w:val="center"/>
              <w:rPr>
                <w:rFonts w:asciiTheme="minorHAnsi" w:hAnsiTheme="minorHAnsi" w:cstheme="minorHAnsi"/>
                <w:color w:val="000000"/>
                <w:sz w:val="22"/>
                <w:szCs w:val="22"/>
              </w:rPr>
            </w:pPr>
            <w:r w:rsidRPr="003F2008">
              <w:rPr>
                <w:rFonts w:asciiTheme="minorHAnsi" w:hAnsiTheme="minorHAnsi" w:cstheme="minorHAnsi"/>
                <w:color w:val="000000"/>
                <w:sz w:val="22"/>
                <w:szCs w:val="22"/>
              </w:rPr>
              <w:t>XXXXXXXX</w:t>
            </w:r>
          </w:p>
        </w:tc>
        <w:tc>
          <w:tcPr>
            <w:tcW w:w="1134" w:type="dxa"/>
          </w:tcPr>
          <w:p w14:paraId="74309F76" w14:textId="77777777" w:rsidR="00C27912" w:rsidRPr="003F2008" w:rsidRDefault="00C27912" w:rsidP="008F766B">
            <w:pPr>
              <w:pStyle w:val="WW-Corpodetexto2"/>
              <w:jc w:val="center"/>
              <w:rPr>
                <w:rFonts w:asciiTheme="minorHAnsi" w:hAnsiTheme="minorHAnsi" w:cstheme="minorHAnsi"/>
                <w:color w:val="000000"/>
                <w:sz w:val="22"/>
                <w:szCs w:val="22"/>
              </w:rPr>
            </w:pPr>
            <w:r w:rsidRPr="003F2008">
              <w:rPr>
                <w:rFonts w:asciiTheme="minorHAnsi" w:hAnsiTheme="minorHAnsi" w:cstheme="minorHAnsi"/>
                <w:color w:val="000000"/>
                <w:sz w:val="22"/>
                <w:szCs w:val="22"/>
              </w:rPr>
              <w:t>XXXX</w:t>
            </w:r>
          </w:p>
        </w:tc>
        <w:tc>
          <w:tcPr>
            <w:tcW w:w="966" w:type="dxa"/>
          </w:tcPr>
          <w:p w14:paraId="08626BC5" w14:textId="77777777" w:rsidR="00C27912" w:rsidRPr="003F2008" w:rsidRDefault="00C27912" w:rsidP="008F766B">
            <w:pPr>
              <w:pStyle w:val="WW-Corpodetexto2"/>
              <w:jc w:val="center"/>
              <w:rPr>
                <w:rFonts w:asciiTheme="minorHAnsi" w:hAnsiTheme="minorHAnsi" w:cstheme="minorHAnsi"/>
                <w:color w:val="000000"/>
                <w:sz w:val="22"/>
                <w:szCs w:val="22"/>
              </w:rPr>
            </w:pPr>
            <w:r w:rsidRPr="003F2008">
              <w:rPr>
                <w:rFonts w:asciiTheme="minorHAnsi" w:hAnsiTheme="minorHAnsi" w:cstheme="minorHAnsi"/>
                <w:color w:val="000000"/>
                <w:sz w:val="22"/>
                <w:szCs w:val="22"/>
              </w:rPr>
              <w:t>XXX</w:t>
            </w:r>
          </w:p>
        </w:tc>
        <w:tc>
          <w:tcPr>
            <w:tcW w:w="1229" w:type="dxa"/>
          </w:tcPr>
          <w:p w14:paraId="42CD1D23" w14:textId="77777777" w:rsidR="00C27912" w:rsidRPr="003F2008" w:rsidRDefault="00C27912" w:rsidP="008F766B">
            <w:pPr>
              <w:pStyle w:val="WW-Corpodetexto2"/>
              <w:jc w:val="center"/>
              <w:rPr>
                <w:rFonts w:asciiTheme="minorHAnsi" w:hAnsiTheme="minorHAnsi" w:cstheme="minorHAnsi"/>
                <w:color w:val="000000"/>
                <w:sz w:val="22"/>
                <w:szCs w:val="22"/>
              </w:rPr>
            </w:pPr>
            <w:r w:rsidRPr="003F2008">
              <w:rPr>
                <w:rFonts w:asciiTheme="minorHAnsi" w:hAnsiTheme="minorHAnsi" w:cstheme="minorHAnsi"/>
                <w:color w:val="000000"/>
                <w:sz w:val="22"/>
                <w:szCs w:val="22"/>
              </w:rPr>
              <w:t>XXX</w:t>
            </w:r>
          </w:p>
        </w:tc>
        <w:tc>
          <w:tcPr>
            <w:tcW w:w="1224" w:type="dxa"/>
          </w:tcPr>
          <w:p w14:paraId="51E3A6DF" w14:textId="77777777" w:rsidR="00C27912" w:rsidRPr="003F2008" w:rsidRDefault="00C27912" w:rsidP="008F766B">
            <w:pPr>
              <w:pStyle w:val="WW-Corpodetexto2"/>
              <w:jc w:val="center"/>
              <w:rPr>
                <w:rFonts w:asciiTheme="minorHAnsi" w:hAnsiTheme="minorHAnsi" w:cstheme="minorHAnsi"/>
                <w:color w:val="000000"/>
                <w:sz w:val="22"/>
                <w:szCs w:val="22"/>
              </w:rPr>
            </w:pPr>
            <w:r w:rsidRPr="003F2008">
              <w:rPr>
                <w:rFonts w:asciiTheme="minorHAnsi" w:hAnsiTheme="minorHAnsi" w:cstheme="minorHAnsi"/>
                <w:color w:val="000000"/>
                <w:sz w:val="22"/>
                <w:szCs w:val="22"/>
              </w:rPr>
              <w:t>XXXX</w:t>
            </w:r>
          </w:p>
        </w:tc>
        <w:tc>
          <w:tcPr>
            <w:tcW w:w="1089" w:type="dxa"/>
          </w:tcPr>
          <w:p w14:paraId="2585AD14" w14:textId="77777777" w:rsidR="00C27912" w:rsidRPr="003F2008" w:rsidRDefault="00C27912" w:rsidP="008F766B">
            <w:pPr>
              <w:pStyle w:val="WW-Corpodetexto2"/>
              <w:jc w:val="center"/>
              <w:rPr>
                <w:rFonts w:asciiTheme="minorHAnsi" w:hAnsiTheme="minorHAnsi" w:cstheme="minorHAnsi"/>
                <w:color w:val="000000"/>
                <w:sz w:val="22"/>
                <w:szCs w:val="22"/>
              </w:rPr>
            </w:pPr>
            <w:r w:rsidRPr="003F2008">
              <w:rPr>
                <w:rFonts w:asciiTheme="minorHAnsi" w:hAnsiTheme="minorHAnsi" w:cstheme="minorHAnsi"/>
                <w:color w:val="000000"/>
                <w:sz w:val="22"/>
                <w:szCs w:val="22"/>
              </w:rPr>
              <w:t>XXXX</w:t>
            </w:r>
          </w:p>
        </w:tc>
      </w:tr>
      <w:tr w:rsidR="00C27912" w:rsidRPr="003F2008" w14:paraId="489D5BD3" w14:textId="77777777" w:rsidTr="008F766B">
        <w:trPr>
          <w:trHeight w:val="391"/>
          <w:jc w:val="center"/>
        </w:trPr>
        <w:tc>
          <w:tcPr>
            <w:tcW w:w="6902" w:type="dxa"/>
            <w:gridSpan w:val="5"/>
          </w:tcPr>
          <w:p w14:paraId="000A91C6" w14:textId="77777777" w:rsidR="00C27912" w:rsidRPr="003F2008" w:rsidRDefault="00C27912" w:rsidP="008F766B">
            <w:pPr>
              <w:pStyle w:val="WW-Corpodetexto2"/>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TOTAL DO FORNECEDOR</w:t>
            </w:r>
          </w:p>
        </w:tc>
        <w:tc>
          <w:tcPr>
            <w:tcW w:w="2313" w:type="dxa"/>
            <w:gridSpan w:val="2"/>
          </w:tcPr>
          <w:p w14:paraId="308710D4" w14:textId="77777777" w:rsidR="00C27912" w:rsidRPr="003F2008" w:rsidRDefault="00C27912" w:rsidP="008F766B">
            <w:pPr>
              <w:pStyle w:val="WW-Corpodetexto2"/>
              <w:tabs>
                <w:tab w:val="left" w:pos="705"/>
                <w:tab w:val="center" w:pos="1137"/>
              </w:tabs>
              <w:jc w:val="center"/>
              <w:rPr>
                <w:rFonts w:asciiTheme="minorHAnsi" w:hAnsiTheme="minorHAnsi" w:cstheme="minorHAnsi"/>
                <w:b/>
                <w:color w:val="000000"/>
                <w:sz w:val="22"/>
                <w:szCs w:val="22"/>
              </w:rPr>
            </w:pPr>
            <w:r w:rsidRPr="003F2008">
              <w:rPr>
                <w:rFonts w:asciiTheme="minorHAnsi" w:hAnsiTheme="minorHAnsi" w:cstheme="minorHAnsi"/>
                <w:b/>
                <w:color w:val="000000"/>
                <w:sz w:val="22"/>
                <w:szCs w:val="22"/>
              </w:rPr>
              <w:t>R$ XXXXXXXXXXX</w:t>
            </w:r>
          </w:p>
        </w:tc>
      </w:tr>
    </w:tbl>
    <w:p w14:paraId="57D887B7" w14:textId="77777777" w:rsidR="00C27912" w:rsidRPr="003F2008" w:rsidRDefault="00C27912" w:rsidP="00C27912">
      <w:pPr>
        <w:pStyle w:val="WW-Corpodetexto2"/>
        <w:rPr>
          <w:rFonts w:asciiTheme="minorHAnsi" w:hAnsiTheme="minorHAnsi" w:cstheme="minorHAnsi"/>
          <w:color w:val="000000"/>
          <w:sz w:val="22"/>
          <w:szCs w:val="22"/>
        </w:rPr>
      </w:pPr>
      <w:r w:rsidRPr="003F2008">
        <w:rPr>
          <w:rFonts w:asciiTheme="minorHAnsi" w:hAnsiTheme="minorHAnsi" w:cstheme="minorHAnsi"/>
          <w:color w:val="000000"/>
          <w:sz w:val="22"/>
          <w:szCs w:val="22"/>
        </w:rPr>
        <w:t xml:space="preserve">  </w:t>
      </w:r>
    </w:p>
    <w:p w14:paraId="28DB5E0F" w14:textId="77777777" w:rsidR="00C27912" w:rsidRPr="00874AAD" w:rsidRDefault="00C27912" w:rsidP="00C27912">
      <w:pPr>
        <w:spacing w:after="0" w:line="240" w:lineRule="auto"/>
        <w:jc w:val="both"/>
        <w:rPr>
          <w:rFonts w:cstheme="minorHAnsi"/>
          <w:color w:val="000000"/>
        </w:rPr>
      </w:pPr>
      <w:r w:rsidRPr="00874AAD">
        <w:rPr>
          <w:rFonts w:cstheme="minorHAnsi"/>
          <w:b/>
          <w:color w:val="000000"/>
          <w:u w:val="single"/>
        </w:rPr>
        <w:t xml:space="preserve">CLÁUSULA SEGUNDA - </w:t>
      </w:r>
      <w:bookmarkStart w:id="13" w:name="_Hlk139974906"/>
      <w:r w:rsidRPr="00874AAD">
        <w:rPr>
          <w:rFonts w:cstheme="minorHAnsi"/>
          <w:b/>
          <w:color w:val="000000"/>
          <w:u w:val="single"/>
        </w:rPr>
        <w:t>DO PRAZO DE VIGÊNCIA E PRORROGAÇÃO</w:t>
      </w:r>
      <w:bookmarkEnd w:id="13"/>
      <w:r w:rsidRPr="00874AAD">
        <w:rPr>
          <w:rFonts w:cstheme="minorHAnsi"/>
          <w:b/>
          <w:color w:val="000000"/>
          <w:u w:val="single"/>
        </w:rPr>
        <w:t>:</w:t>
      </w:r>
      <w:r w:rsidRPr="00874AAD">
        <w:rPr>
          <w:rFonts w:cstheme="minorHAnsi"/>
          <w:color w:val="000000"/>
        </w:rPr>
        <w:t xml:space="preserve"> </w:t>
      </w:r>
    </w:p>
    <w:p w14:paraId="02B4327B" w14:textId="77777777" w:rsidR="00C27912" w:rsidRPr="00874AAD" w:rsidRDefault="00C27912" w:rsidP="00C27912">
      <w:pPr>
        <w:spacing w:after="0" w:line="240" w:lineRule="auto"/>
        <w:jc w:val="both"/>
        <w:rPr>
          <w:rFonts w:cstheme="minorHAnsi"/>
          <w:color w:val="000000"/>
        </w:rPr>
      </w:pPr>
    </w:p>
    <w:p w14:paraId="560141AB" w14:textId="67F13B08" w:rsidR="00C27912" w:rsidRPr="00874AAD" w:rsidRDefault="00C27912" w:rsidP="00C27912">
      <w:pPr>
        <w:pStyle w:val="Nvel2-Red"/>
        <w:numPr>
          <w:ilvl w:val="1"/>
          <w:numId w:val="23"/>
        </w:numPr>
        <w:spacing w:before="0" w:after="0" w:line="240" w:lineRule="auto"/>
        <w:ind w:left="426" w:hanging="426"/>
        <w:rPr>
          <w:rFonts w:asciiTheme="minorHAnsi" w:hAnsiTheme="minorHAnsi" w:cstheme="minorHAnsi"/>
          <w:i w:val="0"/>
          <w:iCs w:val="0"/>
          <w:color w:val="auto"/>
        </w:rPr>
      </w:pPr>
      <w:bookmarkStart w:id="14" w:name="_Hlk139968640"/>
      <w:r w:rsidRPr="00874AAD">
        <w:rPr>
          <w:rFonts w:asciiTheme="minorHAnsi" w:hAnsiTheme="minorHAnsi" w:cstheme="minorHAnsi"/>
          <w:i w:val="0"/>
          <w:iCs w:val="0"/>
          <w:color w:val="auto"/>
        </w:rPr>
        <w:t xml:space="preserve">O prazo de vigência </w:t>
      </w:r>
      <w:r w:rsidR="00203743">
        <w:rPr>
          <w:rFonts w:asciiTheme="minorHAnsi" w:hAnsiTheme="minorHAnsi" w:cstheme="minorHAnsi"/>
          <w:i w:val="0"/>
          <w:iCs w:val="0"/>
          <w:color w:val="auto"/>
        </w:rPr>
        <w:t>será</w:t>
      </w:r>
      <w:r w:rsidRPr="00874AAD">
        <w:rPr>
          <w:rFonts w:asciiTheme="minorHAnsi" w:hAnsiTheme="minorHAnsi" w:cstheme="minorHAnsi"/>
          <w:i w:val="0"/>
          <w:iCs w:val="0"/>
          <w:color w:val="000000"/>
        </w:rPr>
        <w:t xml:space="preserve"> de </w:t>
      </w:r>
      <w:r w:rsidR="00203743">
        <w:rPr>
          <w:rFonts w:asciiTheme="minorHAnsi" w:hAnsiTheme="minorHAnsi" w:cstheme="minorHAnsi"/>
          <w:i w:val="0"/>
          <w:iCs w:val="0"/>
          <w:color w:val="000000"/>
        </w:rPr>
        <w:t>06</w:t>
      </w:r>
      <w:r w:rsidRPr="00874AAD">
        <w:rPr>
          <w:rFonts w:asciiTheme="minorHAnsi" w:hAnsiTheme="minorHAnsi" w:cstheme="minorHAnsi"/>
          <w:i w:val="0"/>
          <w:iCs w:val="0"/>
          <w:color w:val="000000"/>
        </w:rPr>
        <w:t xml:space="preserve"> (</w:t>
      </w:r>
      <w:r w:rsidR="00203743">
        <w:rPr>
          <w:rFonts w:asciiTheme="minorHAnsi" w:hAnsiTheme="minorHAnsi" w:cstheme="minorHAnsi"/>
          <w:i w:val="0"/>
          <w:iCs w:val="0"/>
          <w:color w:val="000000"/>
        </w:rPr>
        <w:t>seis</w:t>
      </w:r>
      <w:r w:rsidRPr="00874AAD">
        <w:rPr>
          <w:rFonts w:asciiTheme="minorHAnsi" w:hAnsiTheme="minorHAnsi" w:cstheme="minorHAnsi"/>
          <w:i w:val="0"/>
          <w:iCs w:val="0"/>
          <w:color w:val="000000"/>
        </w:rPr>
        <w:t xml:space="preserve">) </w:t>
      </w:r>
      <w:r w:rsidR="00203743">
        <w:rPr>
          <w:rFonts w:asciiTheme="minorHAnsi" w:hAnsiTheme="minorHAnsi" w:cstheme="minorHAnsi"/>
          <w:i w:val="0"/>
          <w:iCs w:val="0"/>
          <w:color w:val="000000"/>
        </w:rPr>
        <w:t>meses</w:t>
      </w:r>
      <w:r w:rsidRPr="00874AAD">
        <w:rPr>
          <w:rFonts w:asciiTheme="minorHAnsi" w:hAnsiTheme="minorHAnsi" w:cstheme="minorHAnsi"/>
          <w:i w:val="0"/>
          <w:iCs w:val="0"/>
          <w:color w:val="000000"/>
        </w:rPr>
        <w:t xml:space="preserve">, </w:t>
      </w:r>
      <w:r w:rsidR="00203743">
        <w:rPr>
          <w:rFonts w:asciiTheme="minorHAnsi" w:hAnsiTheme="minorHAnsi" w:cstheme="minorHAnsi"/>
          <w:i w:val="0"/>
          <w:iCs w:val="0"/>
          <w:color w:val="000000"/>
        </w:rPr>
        <w:t xml:space="preserve">conforme item 2.3 do termo de referência, </w:t>
      </w:r>
      <w:r w:rsidRPr="00874AAD">
        <w:rPr>
          <w:rFonts w:asciiTheme="minorHAnsi" w:hAnsiTheme="minorHAnsi" w:cstheme="minorHAnsi"/>
          <w:i w:val="0"/>
          <w:iCs w:val="0"/>
          <w:color w:val="000000"/>
        </w:rPr>
        <w:t>após a assinatura do presente contrato, iniciando-se em XX de XXXXXXXX de XXX e findando-se em XX de XXXXXXX de XXXX</w:t>
      </w:r>
      <w:r w:rsidRPr="00874AAD">
        <w:rPr>
          <w:rFonts w:asciiTheme="minorHAnsi" w:hAnsiTheme="minorHAnsi" w:cstheme="minorHAnsi"/>
          <w:i w:val="0"/>
          <w:iCs w:val="0"/>
          <w:color w:val="auto"/>
        </w:rPr>
        <w:t xml:space="preserve">, na forma do </w:t>
      </w:r>
      <w:hyperlink r:id="rId23" w:anchor="art105" w:history="1">
        <w:r w:rsidRPr="00874AAD">
          <w:rPr>
            <w:rStyle w:val="Hyperlink"/>
            <w:rFonts w:asciiTheme="minorHAnsi" w:hAnsiTheme="minorHAnsi" w:cstheme="minorHAnsi"/>
            <w:i w:val="0"/>
            <w:iCs w:val="0"/>
            <w:color w:val="auto"/>
          </w:rPr>
          <w:t>artigo 10</w:t>
        </w:r>
        <w:r w:rsidR="005851D4">
          <w:rPr>
            <w:rStyle w:val="Hyperlink"/>
            <w:rFonts w:asciiTheme="minorHAnsi" w:hAnsiTheme="minorHAnsi" w:cstheme="minorHAnsi"/>
            <w:i w:val="0"/>
            <w:iCs w:val="0"/>
            <w:color w:val="auto"/>
          </w:rPr>
          <w:t>5</w:t>
        </w:r>
        <w:r w:rsidRPr="00874AAD">
          <w:rPr>
            <w:rStyle w:val="Hyperlink"/>
            <w:rFonts w:asciiTheme="minorHAnsi" w:hAnsiTheme="minorHAnsi" w:cstheme="minorHAnsi"/>
            <w:i w:val="0"/>
            <w:iCs w:val="0"/>
            <w:color w:val="auto"/>
          </w:rPr>
          <w:t xml:space="preserve"> da Lei n° 14.133, de 2021</w:t>
        </w:r>
      </w:hyperlink>
      <w:r w:rsidRPr="00874AAD">
        <w:rPr>
          <w:rFonts w:asciiTheme="minorHAnsi" w:hAnsiTheme="minorHAnsi" w:cstheme="minorHAnsi"/>
          <w:i w:val="0"/>
          <w:iCs w:val="0"/>
          <w:color w:val="auto"/>
        </w:rPr>
        <w:t>.</w:t>
      </w:r>
    </w:p>
    <w:bookmarkEnd w:id="14"/>
    <w:p w14:paraId="2328CC61" w14:textId="77777777" w:rsidR="00C27912" w:rsidRPr="003F2008" w:rsidRDefault="00C27912" w:rsidP="00C27912">
      <w:pPr>
        <w:spacing w:after="0" w:line="240" w:lineRule="auto"/>
        <w:jc w:val="both"/>
        <w:rPr>
          <w:rFonts w:cstheme="minorHAnsi"/>
          <w:color w:val="000000"/>
        </w:rPr>
      </w:pPr>
    </w:p>
    <w:p w14:paraId="6F355C4F" w14:textId="77777777" w:rsidR="00C27912" w:rsidRPr="003F2008" w:rsidRDefault="00C27912" w:rsidP="00C27912">
      <w:pPr>
        <w:pStyle w:val="WW-Corpodetexto2"/>
        <w:rPr>
          <w:rFonts w:asciiTheme="minorHAnsi" w:hAnsiTheme="minorHAnsi" w:cstheme="minorHAnsi"/>
          <w:b/>
          <w:color w:val="000000"/>
          <w:sz w:val="22"/>
          <w:szCs w:val="22"/>
          <w:u w:val="single"/>
        </w:rPr>
      </w:pPr>
      <w:r w:rsidRPr="003F2008">
        <w:rPr>
          <w:rFonts w:asciiTheme="minorHAnsi" w:hAnsiTheme="minorHAnsi" w:cstheme="minorHAnsi"/>
          <w:b/>
          <w:color w:val="000000"/>
          <w:sz w:val="22"/>
          <w:szCs w:val="22"/>
          <w:u w:val="single"/>
        </w:rPr>
        <w:t>CLAUSULA TERCEIRA – DA SOLICITAÇÃO DOS PRODUTOS:</w:t>
      </w:r>
    </w:p>
    <w:p w14:paraId="6D232FF1" w14:textId="77777777" w:rsidR="00C27912" w:rsidRPr="003F2008" w:rsidRDefault="00C27912" w:rsidP="00C27912">
      <w:pPr>
        <w:pStyle w:val="WW-Corpodetexto2"/>
        <w:rPr>
          <w:rFonts w:asciiTheme="minorHAnsi" w:hAnsiTheme="minorHAnsi" w:cstheme="minorHAnsi"/>
          <w:b/>
          <w:color w:val="000000"/>
          <w:sz w:val="22"/>
          <w:szCs w:val="22"/>
          <w:u w:val="single"/>
        </w:rPr>
      </w:pPr>
    </w:p>
    <w:p w14:paraId="79F32A75" w14:textId="77777777" w:rsidR="00C27912" w:rsidRPr="003F2008" w:rsidRDefault="00C27912" w:rsidP="00C27912">
      <w:pPr>
        <w:pStyle w:val="WW-Corpodetexto2"/>
        <w:rPr>
          <w:rFonts w:asciiTheme="minorHAnsi" w:hAnsiTheme="minorHAnsi" w:cstheme="minorHAnsi"/>
          <w:color w:val="000000"/>
          <w:sz w:val="22"/>
          <w:szCs w:val="22"/>
        </w:rPr>
      </w:pPr>
      <w:r w:rsidRPr="003F2008">
        <w:rPr>
          <w:rFonts w:asciiTheme="minorHAnsi" w:hAnsiTheme="minorHAnsi" w:cstheme="minorHAnsi"/>
          <w:b/>
          <w:color w:val="000000"/>
          <w:sz w:val="22"/>
          <w:szCs w:val="22"/>
        </w:rPr>
        <w:t>3.1</w:t>
      </w:r>
      <w:r w:rsidRPr="003F2008">
        <w:rPr>
          <w:rFonts w:asciiTheme="minorHAnsi" w:hAnsiTheme="minorHAnsi" w:cstheme="minorHAnsi"/>
          <w:color w:val="000000"/>
          <w:sz w:val="22"/>
          <w:szCs w:val="22"/>
        </w:rPr>
        <w:t xml:space="preserve"> - O fornecimento do </w:t>
      </w:r>
      <w:r>
        <w:rPr>
          <w:rFonts w:asciiTheme="minorHAnsi" w:hAnsiTheme="minorHAnsi" w:cstheme="minorHAnsi"/>
          <w:color w:val="000000"/>
          <w:sz w:val="22"/>
          <w:szCs w:val="22"/>
        </w:rPr>
        <w:t>objeto</w:t>
      </w:r>
      <w:r w:rsidRPr="003F2008">
        <w:rPr>
          <w:rFonts w:asciiTheme="minorHAnsi" w:hAnsiTheme="minorHAnsi" w:cstheme="minorHAnsi"/>
          <w:color w:val="000000"/>
          <w:sz w:val="22"/>
          <w:szCs w:val="22"/>
        </w:rPr>
        <w:t xml:space="preserve"> deste contrato se</w:t>
      </w:r>
      <w:r>
        <w:rPr>
          <w:rFonts w:asciiTheme="minorHAnsi" w:hAnsiTheme="minorHAnsi" w:cstheme="minorHAnsi"/>
          <w:color w:val="000000"/>
          <w:sz w:val="22"/>
          <w:szCs w:val="22"/>
        </w:rPr>
        <w:t>rá solicitado pela Secretaria requerente</w:t>
      </w:r>
      <w:r w:rsidRPr="003F2008">
        <w:rPr>
          <w:rFonts w:asciiTheme="minorHAnsi" w:hAnsiTheme="minorHAnsi" w:cstheme="minorHAnsi"/>
          <w:color w:val="000000"/>
          <w:sz w:val="22"/>
          <w:szCs w:val="22"/>
        </w:rPr>
        <w:t xml:space="preserve"> de acordo com a cláusula </w:t>
      </w:r>
      <w:r>
        <w:rPr>
          <w:rFonts w:asciiTheme="minorHAnsi" w:hAnsiTheme="minorHAnsi" w:cstheme="minorHAnsi"/>
          <w:color w:val="000000"/>
          <w:sz w:val="22"/>
          <w:szCs w:val="22"/>
        </w:rPr>
        <w:t xml:space="preserve">quarta </w:t>
      </w:r>
      <w:r w:rsidRPr="003F2008">
        <w:rPr>
          <w:rFonts w:asciiTheme="minorHAnsi" w:hAnsiTheme="minorHAnsi" w:cstheme="minorHAnsi"/>
          <w:color w:val="000000"/>
          <w:sz w:val="22"/>
          <w:szCs w:val="22"/>
        </w:rPr>
        <w:t>deste contrato e deverão obedecer aos prazos e condições elencados, conforme edital e anexos bem como o Termo de Referência.</w:t>
      </w:r>
    </w:p>
    <w:p w14:paraId="00B0B8BA" w14:textId="77777777" w:rsidR="00C27912" w:rsidRPr="003F2008" w:rsidRDefault="00C27912" w:rsidP="00C27912">
      <w:pPr>
        <w:pStyle w:val="WW-Corpodetexto2"/>
        <w:rPr>
          <w:rFonts w:asciiTheme="minorHAnsi" w:hAnsiTheme="minorHAnsi" w:cstheme="minorHAnsi"/>
          <w:color w:val="000000"/>
          <w:sz w:val="22"/>
          <w:szCs w:val="22"/>
        </w:rPr>
      </w:pPr>
    </w:p>
    <w:p w14:paraId="16AB728B" w14:textId="68CC3FA8" w:rsidR="00C27912" w:rsidRPr="003F2008" w:rsidRDefault="00C27912" w:rsidP="00C27912">
      <w:pPr>
        <w:pStyle w:val="WW-Corpodetexto2"/>
        <w:rPr>
          <w:rFonts w:asciiTheme="minorHAnsi" w:hAnsiTheme="minorHAnsi" w:cstheme="minorHAnsi"/>
          <w:b/>
          <w:color w:val="000000"/>
          <w:sz w:val="22"/>
          <w:szCs w:val="22"/>
          <w:u w:val="single"/>
        </w:rPr>
      </w:pPr>
      <w:r w:rsidRPr="003F2008">
        <w:rPr>
          <w:rFonts w:asciiTheme="minorHAnsi" w:hAnsiTheme="minorHAnsi" w:cstheme="minorHAnsi"/>
          <w:b/>
          <w:color w:val="000000"/>
          <w:sz w:val="22"/>
          <w:szCs w:val="22"/>
          <w:u w:val="single"/>
        </w:rPr>
        <w:t xml:space="preserve">CLÁUSULA QUARTA – </w:t>
      </w:r>
      <w:r w:rsidR="00A969F1">
        <w:rPr>
          <w:rFonts w:asciiTheme="minorHAnsi" w:hAnsiTheme="minorHAnsi" w:cstheme="minorHAnsi"/>
          <w:b/>
          <w:color w:val="000000"/>
          <w:sz w:val="22"/>
          <w:szCs w:val="22"/>
          <w:u w:val="single"/>
        </w:rPr>
        <w:t xml:space="preserve">DA FORMA DE </w:t>
      </w:r>
      <w:r w:rsidR="004312CE">
        <w:rPr>
          <w:rFonts w:asciiTheme="minorHAnsi" w:hAnsiTheme="minorHAnsi" w:cstheme="minorHAnsi"/>
          <w:b/>
          <w:color w:val="000000"/>
          <w:sz w:val="22"/>
          <w:szCs w:val="22"/>
          <w:u w:val="single"/>
        </w:rPr>
        <w:t>ENTREGA DOS MATERIAIS</w:t>
      </w:r>
    </w:p>
    <w:p w14:paraId="4A55F019" w14:textId="77777777" w:rsidR="00C27912" w:rsidRPr="003F2008" w:rsidRDefault="00C27912" w:rsidP="00C27912">
      <w:pPr>
        <w:pStyle w:val="WW-Corpodetexto2"/>
        <w:rPr>
          <w:rFonts w:asciiTheme="minorHAnsi" w:hAnsiTheme="minorHAnsi" w:cstheme="minorHAnsi"/>
          <w:b/>
          <w:color w:val="000000"/>
          <w:sz w:val="22"/>
          <w:szCs w:val="22"/>
          <w:u w:val="single"/>
        </w:rPr>
      </w:pPr>
    </w:p>
    <w:p w14:paraId="5DE8DDDD" w14:textId="77777777" w:rsidR="00C27912" w:rsidRDefault="00C27912" w:rsidP="00C27912">
      <w:pPr>
        <w:pStyle w:val="WW-Corpodetexto2"/>
        <w:rPr>
          <w:rFonts w:asciiTheme="minorHAnsi" w:hAnsiTheme="minorHAnsi" w:cstheme="minorHAnsi"/>
          <w:color w:val="000000"/>
          <w:sz w:val="22"/>
          <w:szCs w:val="22"/>
        </w:rPr>
      </w:pPr>
      <w:r w:rsidRPr="000050A1">
        <w:rPr>
          <w:rFonts w:asciiTheme="minorHAnsi" w:hAnsiTheme="minorHAnsi" w:cstheme="minorHAnsi"/>
          <w:b/>
          <w:color w:val="000000"/>
          <w:sz w:val="22"/>
          <w:szCs w:val="22"/>
        </w:rPr>
        <w:t>4.1</w:t>
      </w:r>
      <w:r>
        <w:rPr>
          <w:rFonts w:asciiTheme="minorHAnsi" w:hAnsiTheme="minorHAnsi" w:cstheme="minorHAnsi"/>
          <w:color w:val="000000"/>
          <w:sz w:val="22"/>
          <w:szCs w:val="22"/>
        </w:rPr>
        <w:t xml:space="preserve"> O</w:t>
      </w:r>
      <w:r w:rsidRPr="003F2008">
        <w:rPr>
          <w:rFonts w:asciiTheme="minorHAnsi" w:hAnsiTheme="minorHAnsi" w:cstheme="minorHAnsi"/>
          <w:color w:val="000000"/>
          <w:sz w:val="22"/>
          <w:szCs w:val="22"/>
        </w:rPr>
        <w:t xml:space="preserve"> obje</w:t>
      </w:r>
      <w:r>
        <w:rPr>
          <w:rFonts w:asciiTheme="minorHAnsi" w:hAnsiTheme="minorHAnsi" w:cstheme="minorHAnsi"/>
          <w:color w:val="000000"/>
          <w:sz w:val="22"/>
          <w:szCs w:val="22"/>
        </w:rPr>
        <w:t>to deste contrato deverá ser entregue</w:t>
      </w:r>
      <w:r w:rsidRPr="003F2008">
        <w:rPr>
          <w:rFonts w:asciiTheme="minorHAnsi" w:hAnsiTheme="minorHAnsi" w:cstheme="minorHAnsi"/>
          <w:color w:val="000000"/>
          <w:sz w:val="22"/>
          <w:szCs w:val="22"/>
        </w:rPr>
        <w:t xml:space="preserve"> de acordo com </w:t>
      </w:r>
      <w:r>
        <w:rPr>
          <w:rFonts w:asciiTheme="minorHAnsi" w:hAnsiTheme="minorHAnsi" w:cstheme="minorHAnsi"/>
          <w:color w:val="000000"/>
          <w:sz w:val="22"/>
          <w:szCs w:val="22"/>
        </w:rPr>
        <w:t>o seguinte:</w:t>
      </w:r>
    </w:p>
    <w:p w14:paraId="4994434C" w14:textId="77777777" w:rsidR="00C27912" w:rsidRDefault="00C27912" w:rsidP="00C27912">
      <w:pPr>
        <w:pStyle w:val="WW-Corpodetexto2"/>
        <w:rPr>
          <w:rFonts w:asciiTheme="minorHAnsi" w:hAnsiTheme="minorHAnsi" w:cstheme="minorHAnsi"/>
          <w:color w:val="000000"/>
          <w:sz w:val="22"/>
          <w:szCs w:val="22"/>
        </w:rPr>
      </w:pPr>
    </w:p>
    <w:tbl>
      <w:tblPr>
        <w:tblStyle w:val="Tabelacomgrade"/>
        <w:tblW w:w="8926" w:type="dxa"/>
        <w:tblLook w:val="04A0" w:firstRow="1" w:lastRow="0" w:firstColumn="1" w:lastColumn="0" w:noHBand="0" w:noVBand="1"/>
      </w:tblPr>
      <w:tblGrid>
        <w:gridCol w:w="2689"/>
        <w:gridCol w:w="3827"/>
        <w:gridCol w:w="2410"/>
      </w:tblGrid>
      <w:tr w:rsidR="00E5553C" w:rsidRPr="00E4794F" w14:paraId="54B04D97" w14:textId="77777777" w:rsidTr="00E5553C">
        <w:tc>
          <w:tcPr>
            <w:tcW w:w="2689" w:type="dxa"/>
            <w:shd w:val="clear" w:color="auto" w:fill="D0CECE" w:themeFill="background2" w:themeFillShade="E6"/>
          </w:tcPr>
          <w:p w14:paraId="25500943" w14:textId="77777777" w:rsidR="00E5553C" w:rsidRPr="00E4794F" w:rsidRDefault="00E5553C" w:rsidP="005E3FBE">
            <w:pPr>
              <w:pStyle w:val="WW-Corpodetexto2"/>
              <w:jc w:val="center"/>
              <w:rPr>
                <w:rFonts w:asciiTheme="minorHAnsi" w:hAnsiTheme="minorHAnsi" w:cstheme="minorHAnsi"/>
                <w:b/>
                <w:color w:val="000000"/>
                <w:sz w:val="22"/>
                <w:szCs w:val="22"/>
              </w:rPr>
            </w:pPr>
            <w:r w:rsidRPr="00E4794F">
              <w:rPr>
                <w:rFonts w:asciiTheme="minorHAnsi" w:hAnsiTheme="minorHAnsi" w:cstheme="minorHAnsi"/>
                <w:b/>
                <w:color w:val="000000"/>
                <w:sz w:val="22"/>
                <w:szCs w:val="22"/>
              </w:rPr>
              <w:t>Secretaria Solicitante</w:t>
            </w:r>
          </w:p>
        </w:tc>
        <w:tc>
          <w:tcPr>
            <w:tcW w:w="3827" w:type="dxa"/>
            <w:shd w:val="clear" w:color="auto" w:fill="D0CECE" w:themeFill="background2" w:themeFillShade="E6"/>
          </w:tcPr>
          <w:p w14:paraId="0A801387" w14:textId="77777777" w:rsidR="00E5553C" w:rsidRPr="00E4794F" w:rsidRDefault="00E5553C" w:rsidP="005E3FBE">
            <w:pPr>
              <w:pStyle w:val="WW-Corpodetexto2"/>
              <w:jc w:val="center"/>
              <w:rPr>
                <w:rFonts w:asciiTheme="minorHAnsi" w:hAnsiTheme="minorHAnsi" w:cstheme="minorHAnsi"/>
                <w:b/>
                <w:color w:val="000000"/>
                <w:sz w:val="22"/>
                <w:szCs w:val="22"/>
              </w:rPr>
            </w:pPr>
            <w:r w:rsidRPr="00E4794F">
              <w:rPr>
                <w:rFonts w:asciiTheme="minorHAnsi" w:hAnsiTheme="minorHAnsi" w:cstheme="minorHAnsi"/>
                <w:b/>
                <w:color w:val="000000"/>
                <w:sz w:val="22"/>
                <w:szCs w:val="22"/>
              </w:rPr>
              <w:t>Endereço de entrega</w:t>
            </w:r>
          </w:p>
        </w:tc>
        <w:tc>
          <w:tcPr>
            <w:tcW w:w="2410" w:type="dxa"/>
            <w:shd w:val="clear" w:color="auto" w:fill="D0CECE" w:themeFill="background2" w:themeFillShade="E6"/>
          </w:tcPr>
          <w:p w14:paraId="6E79E0C1" w14:textId="77777777" w:rsidR="00E5553C" w:rsidRPr="00E4794F" w:rsidRDefault="00E5553C" w:rsidP="005E3FBE">
            <w:pPr>
              <w:pStyle w:val="WW-Corpodetexto2"/>
              <w:jc w:val="center"/>
              <w:rPr>
                <w:rFonts w:asciiTheme="minorHAnsi" w:hAnsiTheme="minorHAnsi" w:cstheme="minorHAnsi"/>
                <w:b/>
                <w:color w:val="000000"/>
                <w:sz w:val="22"/>
                <w:szCs w:val="22"/>
              </w:rPr>
            </w:pPr>
            <w:r>
              <w:rPr>
                <w:rFonts w:asciiTheme="minorHAnsi" w:hAnsiTheme="minorHAnsi" w:cstheme="minorHAnsi"/>
                <w:b/>
                <w:color w:val="000000"/>
                <w:sz w:val="22"/>
                <w:szCs w:val="22"/>
              </w:rPr>
              <w:t>H</w:t>
            </w:r>
            <w:r w:rsidRPr="00E4794F">
              <w:rPr>
                <w:rFonts w:asciiTheme="minorHAnsi" w:hAnsiTheme="minorHAnsi" w:cstheme="minorHAnsi"/>
                <w:b/>
                <w:color w:val="000000"/>
                <w:sz w:val="22"/>
                <w:szCs w:val="22"/>
              </w:rPr>
              <w:t>orário</w:t>
            </w:r>
          </w:p>
        </w:tc>
      </w:tr>
      <w:tr w:rsidR="00E5553C" w:rsidRPr="003E0A03" w14:paraId="6E458119" w14:textId="77777777" w:rsidTr="00E5553C">
        <w:trPr>
          <w:trHeight w:val="944"/>
        </w:trPr>
        <w:tc>
          <w:tcPr>
            <w:tcW w:w="2689" w:type="dxa"/>
            <w:vAlign w:val="center"/>
          </w:tcPr>
          <w:p w14:paraId="0A9D6EE7" w14:textId="77777777" w:rsidR="00E5553C" w:rsidRPr="003E0A03" w:rsidRDefault="00E5553C" w:rsidP="005E3FBE">
            <w:pPr>
              <w:pStyle w:val="WW-Corpodetexto2"/>
              <w:jc w:val="center"/>
              <w:rPr>
                <w:rFonts w:asciiTheme="minorHAnsi" w:hAnsiTheme="minorHAnsi" w:cstheme="minorHAnsi"/>
                <w:color w:val="000000"/>
                <w:sz w:val="20"/>
              </w:rPr>
            </w:pPr>
            <w:r w:rsidRPr="003E0A03">
              <w:rPr>
                <w:rFonts w:asciiTheme="minorHAnsi" w:hAnsiTheme="minorHAnsi" w:cstheme="minorHAnsi"/>
                <w:color w:val="000000"/>
                <w:sz w:val="20"/>
              </w:rPr>
              <w:t>Secretaria Municipal de Saúde</w:t>
            </w:r>
          </w:p>
        </w:tc>
        <w:tc>
          <w:tcPr>
            <w:tcW w:w="3827" w:type="dxa"/>
            <w:vAlign w:val="center"/>
          </w:tcPr>
          <w:p w14:paraId="54B44D9D" w14:textId="77777777" w:rsidR="00E5553C" w:rsidRPr="003E0A03" w:rsidRDefault="00E5553C" w:rsidP="005E3FBE">
            <w:pPr>
              <w:pStyle w:val="WW-Corpodetexto2"/>
              <w:jc w:val="center"/>
              <w:rPr>
                <w:rFonts w:asciiTheme="minorHAnsi" w:hAnsiTheme="minorHAnsi" w:cstheme="minorHAnsi"/>
                <w:color w:val="000000"/>
                <w:sz w:val="20"/>
              </w:rPr>
            </w:pPr>
            <w:r w:rsidRPr="003E0A03">
              <w:rPr>
                <w:rFonts w:asciiTheme="minorHAnsi" w:hAnsiTheme="minorHAnsi" w:cstheme="minorHAnsi"/>
                <w:b/>
                <w:sz w:val="20"/>
              </w:rPr>
              <w:t>Almoxarifado Municipal</w:t>
            </w:r>
            <w:r w:rsidRPr="003E0A03">
              <w:rPr>
                <w:rFonts w:asciiTheme="minorHAnsi" w:hAnsiTheme="minorHAnsi" w:cstheme="minorHAnsi"/>
                <w:sz w:val="20"/>
              </w:rPr>
              <w:t>, sito a Rua Coronel Francisco Limongi, nº 359, Centro, São José do Vale do Rio Preto/RJ</w:t>
            </w:r>
          </w:p>
        </w:tc>
        <w:tc>
          <w:tcPr>
            <w:tcW w:w="2410" w:type="dxa"/>
            <w:vAlign w:val="center"/>
          </w:tcPr>
          <w:p w14:paraId="241254A2" w14:textId="77777777" w:rsidR="00E5553C" w:rsidRPr="003E0A03" w:rsidRDefault="00E5553C" w:rsidP="005E3FBE">
            <w:pPr>
              <w:pStyle w:val="WW-Corpodetexto2"/>
              <w:jc w:val="center"/>
              <w:rPr>
                <w:rFonts w:asciiTheme="minorHAnsi" w:hAnsiTheme="minorHAnsi" w:cstheme="minorHAnsi"/>
                <w:color w:val="000000"/>
                <w:sz w:val="20"/>
              </w:rPr>
            </w:pPr>
            <w:r w:rsidRPr="003E0A03">
              <w:rPr>
                <w:rFonts w:asciiTheme="minorHAnsi" w:hAnsiTheme="minorHAnsi" w:cstheme="minorHAnsi"/>
                <w:color w:val="000000"/>
                <w:sz w:val="20"/>
              </w:rPr>
              <w:t>Das 08:00 às 17:00 horas</w:t>
            </w:r>
          </w:p>
        </w:tc>
      </w:tr>
    </w:tbl>
    <w:p w14:paraId="18830017" w14:textId="77777777" w:rsidR="00E5553C" w:rsidRDefault="00E5553C" w:rsidP="00C27912">
      <w:pPr>
        <w:pStyle w:val="WW-Corpodetexto2"/>
        <w:rPr>
          <w:rFonts w:asciiTheme="minorHAnsi" w:hAnsiTheme="minorHAnsi" w:cstheme="minorHAnsi"/>
          <w:color w:val="000000"/>
          <w:sz w:val="22"/>
          <w:szCs w:val="22"/>
        </w:rPr>
      </w:pPr>
    </w:p>
    <w:p w14:paraId="2945961E" w14:textId="13ED3298" w:rsidR="001B37F6" w:rsidRPr="00F82BE2" w:rsidRDefault="00C27912" w:rsidP="001B37F6">
      <w:pPr>
        <w:pStyle w:val="WW-Corpodetexto2"/>
        <w:numPr>
          <w:ilvl w:val="1"/>
          <w:numId w:val="9"/>
        </w:numPr>
        <w:rPr>
          <w:rFonts w:asciiTheme="minorHAnsi" w:hAnsiTheme="minorHAnsi" w:cstheme="minorHAnsi"/>
          <w:color w:val="000000"/>
          <w:sz w:val="22"/>
          <w:szCs w:val="22"/>
        </w:rPr>
      </w:pPr>
      <w:r w:rsidRPr="001B37F6">
        <w:rPr>
          <w:rFonts w:asciiTheme="minorHAnsi" w:hAnsiTheme="minorHAnsi" w:cstheme="minorHAnsi"/>
          <w:sz w:val="22"/>
          <w:szCs w:val="22"/>
        </w:rPr>
        <w:t>Todas as despesas de transporte, tributos, frete, carregamento, descarregamento, encargos trabalhistas e previdenciários e outros custos decorrentes direta e indiretamente d</w:t>
      </w:r>
      <w:r w:rsidR="00A969F1" w:rsidRPr="001B37F6">
        <w:rPr>
          <w:rFonts w:asciiTheme="minorHAnsi" w:hAnsiTheme="minorHAnsi" w:cstheme="minorHAnsi"/>
          <w:sz w:val="22"/>
          <w:szCs w:val="22"/>
        </w:rPr>
        <w:t xml:space="preserve">a prestação do serviço </w:t>
      </w:r>
      <w:r w:rsidR="004312CE">
        <w:rPr>
          <w:rFonts w:asciiTheme="minorHAnsi" w:hAnsiTheme="minorHAnsi" w:cstheme="minorHAnsi"/>
          <w:sz w:val="22"/>
          <w:szCs w:val="22"/>
        </w:rPr>
        <w:t xml:space="preserve">para entrega do </w:t>
      </w:r>
      <w:r w:rsidR="00A969F1" w:rsidRPr="001B37F6">
        <w:rPr>
          <w:rFonts w:asciiTheme="minorHAnsi" w:hAnsiTheme="minorHAnsi" w:cstheme="minorHAnsi"/>
          <w:sz w:val="22"/>
          <w:szCs w:val="22"/>
        </w:rPr>
        <w:t>objeto</w:t>
      </w:r>
      <w:r w:rsidRPr="001B37F6">
        <w:rPr>
          <w:rFonts w:asciiTheme="minorHAnsi" w:hAnsiTheme="minorHAnsi" w:cstheme="minorHAnsi"/>
          <w:sz w:val="22"/>
          <w:szCs w:val="22"/>
        </w:rPr>
        <w:t xml:space="preserve"> desta licitação, correrão por conta exclusiva da licitante.</w:t>
      </w:r>
    </w:p>
    <w:p w14:paraId="33F3C36B" w14:textId="5D32025D" w:rsidR="00C27912" w:rsidRPr="00F82BE2" w:rsidRDefault="00C27912" w:rsidP="00F82BE2">
      <w:pPr>
        <w:pStyle w:val="WW-Corpodetexto2"/>
        <w:numPr>
          <w:ilvl w:val="1"/>
          <w:numId w:val="9"/>
        </w:numPr>
        <w:rPr>
          <w:rFonts w:asciiTheme="minorHAnsi" w:hAnsiTheme="minorHAnsi" w:cstheme="minorHAnsi"/>
          <w:color w:val="000000"/>
          <w:sz w:val="22"/>
          <w:szCs w:val="22"/>
        </w:rPr>
      </w:pPr>
      <w:r w:rsidRPr="001B37F6">
        <w:rPr>
          <w:rFonts w:asciiTheme="minorHAnsi" w:hAnsiTheme="minorHAnsi" w:cstheme="minorHAnsi"/>
          <w:color w:val="000000"/>
          <w:sz w:val="22"/>
          <w:szCs w:val="22"/>
        </w:rPr>
        <w:t>O não cumprimento do disposto na Cláusula quarta do presente contrato acarretará a anulação do empenho bem como a aplicação das penalidades previstas no edital e a convocação do fornecedor subsequente considerando a ordem de classificação do certame</w:t>
      </w:r>
      <w:r w:rsidR="001B37F6" w:rsidRPr="001B37F6">
        <w:rPr>
          <w:rFonts w:asciiTheme="minorHAnsi" w:hAnsiTheme="minorHAnsi" w:cstheme="minorHAnsi"/>
          <w:color w:val="000000"/>
          <w:sz w:val="22"/>
          <w:szCs w:val="22"/>
        </w:rPr>
        <w:t>.</w:t>
      </w:r>
    </w:p>
    <w:p w14:paraId="299CB8F6" w14:textId="06712459" w:rsidR="00C27912" w:rsidRPr="001B37F6" w:rsidRDefault="00C27912" w:rsidP="00C27912">
      <w:pPr>
        <w:pStyle w:val="WW-Corpodetexto2"/>
        <w:numPr>
          <w:ilvl w:val="1"/>
          <w:numId w:val="9"/>
        </w:numPr>
        <w:rPr>
          <w:rFonts w:asciiTheme="minorHAnsi" w:hAnsiTheme="minorHAnsi" w:cstheme="minorHAnsi"/>
          <w:sz w:val="22"/>
          <w:szCs w:val="22"/>
        </w:rPr>
      </w:pPr>
      <w:r w:rsidRPr="001B37F6">
        <w:rPr>
          <w:rFonts w:asciiTheme="minorHAnsi" w:hAnsiTheme="minorHAnsi" w:cstheme="minorHAnsi"/>
          <w:sz w:val="22"/>
          <w:szCs w:val="22"/>
        </w:rPr>
        <w:t xml:space="preserve">O solicitante rejeitará, no todo ou em parte, </w:t>
      </w:r>
      <w:r w:rsidR="004312CE">
        <w:rPr>
          <w:rFonts w:asciiTheme="minorHAnsi" w:hAnsiTheme="minorHAnsi" w:cstheme="minorHAnsi"/>
          <w:sz w:val="22"/>
          <w:szCs w:val="22"/>
        </w:rPr>
        <w:t>entrega de materiais</w:t>
      </w:r>
      <w:r w:rsidRPr="001B37F6">
        <w:rPr>
          <w:rFonts w:asciiTheme="minorHAnsi" w:hAnsiTheme="minorHAnsi" w:cstheme="minorHAnsi"/>
          <w:sz w:val="22"/>
          <w:szCs w:val="22"/>
        </w:rPr>
        <w:t xml:space="preserve"> em desacordo com os termos do edital e seus anexos.</w:t>
      </w:r>
    </w:p>
    <w:p w14:paraId="7C708E14" w14:textId="77777777" w:rsidR="00C27912" w:rsidRPr="003E10F2" w:rsidRDefault="00C27912" w:rsidP="00C27912">
      <w:pPr>
        <w:spacing w:after="0" w:line="240" w:lineRule="auto"/>
        <w:jc w:val="both"/>
        <w:rPr>
          <w:rFonts w:cstheme="minorHAnsi"/>
          <w:b/>
          <w:color w:val="000000"/>
          <w:u w:val="single"/>
        </w:rPr>
      </w:pPr>
    </w:p>
    <w:p w14:paraId="050797DF" w14:textId="77777777" w:rsidR="00C27912" w:rsidRPr="003E10F2" w:rsidRDefault="00C27912" w:rsidP="00C27912">
      <w:pPr>
        <w:spacing w:after="0" w:line="240" w:lineRule="auto"/>
        <w:jc w:val="both"/>
        <w:rPr>
          <w:rFonts w:cstheme="minorHAnsi"/>
          <w:b/>
          <w:color w:val="000000"/>
          <w:u w:val="single"/>
        </w:rPr>
      </w:pPr>
      <w:r w:rsidRPr="003E10F2">
        <w:rPr>
          <w:rFonts w:cstheme="minorHAnsi"/>
          <w:b/>
          <w:color w:val="000000"/>
          <w:u w:val="single"/>
        </w:rPr>
        <w:t>CLÁUSULA QUINTA – DA FORMA PAGAMENTO:</w:t>
      </w:r>
    </w:p>
    <w:p w14:paraId="0F59EA35" w14:textId="77777777" w:rsidR="00C27912" w:rsidRPr="003E10F2" w:rsidRDefault="00C27912" w:rsidP="00C27912">
      <w:pPr>
        <w:spacing w:after="0" w:line="240" w:lineRule="auto"/>
        <w:jc w:val="both"/>
        <w:rPr>
          <w:rFonts w:cstheme="minorHAnsi"/>
          <w:b/>
          <w:color w:val="000000"/>
          <w:u w:val="single"/>
        </w:rPr>
      </w:pPr>
    </w:p>
    <w:p w14:paraId="077A9C78" w14:textId="77777777" w:rsidR="00C27912" w:rsidRPr="003E0A03" w:rsidRDefault="00C27912" w:rsidP="00C27912">
      <w:pPr>
        <w:pStyle w:val="NormalWeb"/>
        <w:numPr>
          <w:ilvl w:val="1"/>
          <w:numId w:val="21"/>
        </w:numPr>
        <w:shd w:val="clear" w:color="auto" w:fill="FFFFFF"/>
        <w:spacing w:before="45" w:beforeAutospacing="0" w:after="45" w:afterAutospacing="0"/>
        <w:jc w:val="both"/>
        <w:rPr>
          <w:rFonts w:asciiTheme="minorHAnsi" w:hAnsiTheme="minorHAnsi" w:cstheme="minorHAnsi"/>
          <w:i/>
          <w:iCs/>
          <w:sz w:val="22"/>
          <w:szCs w:val="22"/>
        </w:rPr>
      </w:pPr>
      <w:r w:rsidRPr="003E0A03">
        <w:rPr>
          <w:rStyle w:val="nfase"/>
          <w:rFonts w:asciiTheme="minorHAnsi" w:hAnsiTheme="minorHAnsi" w:cstheme="minorHAnsi"/>
          <w:i w:val="0"/>
          <w:iCs w:val="0"/>
          <w:sz w:val="22"/>
          <w:szCs w:val="22"/>
        </w:rPr>
        <w:t>Os pagamentos serão efetuados a DETENTORA pela Administração Pública mediante crédito em conta corrente da DETENTORA em até 30 (trinta) dias após o adimplemento das obrigações, devendo as faturas serem protocolados de forma eletrônica, pela DETENTORA, através do site https://sjvriopreto.flowdocs.com.br/, com toda a documentação necessária para efetivação do pagamento de acordo com as formalidades legais e contratuais previstas;</w:t>
      </w:r>
    </w:p>
    <w:p w14:paraId="05D15754" w14:textId="77777777" w:rsidR="00C27912" w:rsidRPr="003E0A03" w:rsidRDefault="00C27912" w:rsidP="00C27912">
      <w:pPr>
        <w:pStyle w:val="NormalWeb"/>
        <w:numPr>
          <w:ilvl w:val="1"/>
          <w:numId w:val="21"/>
        </w:numPr>
        <w:shd w:val="clear" w:color="auto" w:fill="FFFFFF"/>
        <w:spacing w:before="45" w:beforeAutospacing="0" w:after="45" w:afterAutospacing="0"/>
        <w:jc w:val="both"/>
        <w:rPr>
          <w:rFonts w:asciiTheme="minorHAnsi" w:hAnsiTheme="minorHAnsi" w:cstheme="minorHAnsi"/>
          <w:i/>
          <w:iCs/>
          <w:sz w:val="22"/>
          <w:szCs w:val="22"/>
        </w:rPr>
      </w:pPr>
      <w:r w:rsidRPr="003E0A03">
        <w:rPr>
          <w:rStyle w:val="nfase"/>
          <w:rFonts w:asciiTheme="minorHAnsi" w:hAnsiTheme="minorHAnsi" w:cstheme="minorHAnsi"/>
          <w:i w:val="0"/>
          <w:iCs w:val="0"/>
          <w:sz w:val="22"/>
          <w:szCs w:val="22"/>
        </w:rPr>
        <w:t>Para processar-se o pagamento, a DETENTORA deverá protocolar a solicitação de forma eletrônica, através do Portal do Município, anexando as devidas certidões, nota fiscal e empenho em formato ".</w:t>
      </w:r>
      <w:proofErr w:type="spellStart"/>
      <w:r w:rsidRPr="003E0A03">
        <w:rPr>
          <w:rStyle w:val="nfase"/>
          <w:rFonts w:asciiTheme="minorHAnsi" w:hAnsiTheme="minorHAnsi" w:cstheme="minorHAnsi"/>
          <w:i w:val="0"/>
          <w:iCs w:val="0"/>
          <w:sz w:val="22"/>
          <w:szCs w:val="22"/>
        </w:rPr>
        <w:t>pdf</w:t>
      </w:r>
      <w:proofErr w:type="spellEnd"/>
      <w:r w:rsidRPr="003E0A03">
        <w:rPr>
          <w:rStyle w:val="nfase"/>
          <w:rFonts w:asciiTheme="minorHAnsi" w:hAnsiTheme="minorHAnsi" w:cstheme="minorHAnsi"/>
          <w:i w:val="0"/>
          <w:iCs w:val="0"/>
          <w:sz w:val="22"/>
          <w:szCs w:val="22"/>
        </w:rPr>
        <w:t>" e preencher os dados bancários da empresa. Para mais informações deverá solicitar auxilio à Divisão de Almoxarifado, através do telefone (24) 2224-7598.</w:t>
      </w:r>
    </w:p>
    <w:p w14:paraId="4B0FD9AD" w14:textId="77777777" w:rsidR="00C27912" w:rsidRPr="003E10F2" w:rsidRDefault="00C27912" w:rsidP="00C27912">
      <w:pPr>
        <w:pStyle w:val="WW-Corpodetexto2"/>
        <w:rPr>
          <w:rFonts w:asciiTheme="minorHAnsi" w:hAnsiTheme="minorHAnsi" w:cstheme="minorHAnsi"/>
          <w:b/>
          <w:color w:val="000000"/>
          <w:sz w:val="22"/>
          <w:szCs w:val="22"/>
          <w:u w:val="single"/>
        </w:rPr>
      </w:pPr>
    </w:p>
    <w:p w14:paraId="3A1EA979" w14:textId="77777777" w:rsidR="00C27912" w:rsidRPr="003E10F2" w:rsidRDefault="00C27912" w:rsidP="00C27912">
      <w:pPr>
        <w:pStyle w:val="WW-Corpodetexto2"/>
        <w:rPr>
          <w:rFonts w:asciiTheme="minorHAnsi" w:hAnsiTheme="minorHAnsi" w:cstheme="minorHAnsi"/>
          <w:b/>
          <w:color w:val="000000"/>
          <w:sz w:val="22"/>
          <w:szCs w:val="22"/>
          <w:u w:val="single"/>
        </w:rPr>
      </w:pPr>
      <w:r w:rsidRPr="003E10F2">
        <w:rPr>
          <w:rFonts w:asciiTheme="minorHAnsi" w:hAnsiTheme="minorHAnsi" w:cstheme="minorHAnsi"/>
          <w:b/>
          <w:color w:val="000000"/>
          <w:sz w:val="22"/>
          <w:szCs w:val="22"/>
          <w:u w:val="single"/>
        </w:rPr>
        <w:t>CLÁUSULA SEXTA - DO PREÇO E VALOR DO CONTRATO:</w:t>
      </w:r>
    </w:p>
    <w:p w14:paraId="455868D0" w14:textId="77777777" w:rsidR="00C27912" w:rsidRPr="003E10F2" w:rsidRDefault="00C27912" w:rsidP="00C27912">
      <w:pPr>
        <w:pStyle w:val="WW-Corpodetexto2"/>
        <w:rPr>
          <w:rFonts w:asciiTheme="minorHAnsi" w:hAnsiTheme="minorHAnsi" w:cstheme="minorHAnsi"/>
          <w:b/>
          <w:color w:val="000000"/>
          <w:sz w:val="22"/>
          <w:szCs w:val="22"/>
          <w:u w:val="single"/>
        </w:rPr>
      </w:pPr>
    </w:p>
    <w:p w14:paraId="6BB9D5F1" w14:textId="77777777" w:rsidR="00C27912" w:rsidRPr="003E10F2" w:rsidRDefault="00C27912" w:rsidP="00C27912">
      <w:pPr>
        <w:pStyle w:val="WW-Corpodetexto2"/>
        <w:rPr>
          <w:rFonts w:asciiTheme="minorHAnsi" w:hAnsiTheme="minorHAnsi" w:cstheme="minorHAnsi"/>
          <w:color w:val="000000"/>
          <w:sz w:val="22"/>
          <w:szCs w:val="22"/>
        </w:rPr>
      </w:pPr>
      <w:r w:rsidRPr="003E10F2">
        <w:rPr>
          <w:rFonts w:asciiTheme="minorHAnsi" w:hAnsiTheme="minorHAnsi" w:cstheme="minorHAnsi"/>
          <w:b/>
          <w:color w:val="000000"/>
          <w:sz w:val="22"/>
          <w:szCs w:val="22"/>
        </w:rPr>
        <w:t>6.1</w:t>
      </w:r>
      <w:r w:rsidRPr="003E10F2">
        <w:rPr>
          <w:rFonts w:asciiTheme="minorHAnsi" w:hAnsiTheme="minorHAnsi" w:cstheme="minorHAnsi"/>
          <w:color w:val="000000"/>
          <w:sz w:val="22"/>
          <w:szCs w:val="22"/>
        </w:rPr>
        <w:t xml:space="preserve"> Fica ajustado o valor total do presente contrato em R$ XXXXXXXXX, sendo os valores unitários os descritos na cláusula 1.2.;</w:t>
      </w:r>
    </w:p>
    <w:p w14:paraId="53516B59" w14:textId="77777777" w:rsidR="00C27912" w:rsidRPr="003E10F2" w:rsidRDefault="00C27912" w:rsidP="00C27912">
      <w:pPr>
        <w:pStyle w:val="WW-Corpodetexto2"/>
        <w:rPr>
          <w:rFonts w:asciiTheme="minorHAnsi" w:hAnsiTheme="minorHAnsi" w:cstheme="minorHAnsi"/>
          <w:color w:val="000000"/>
          <w:sz w:val="22"/>
          <w:szCs w:val="22"/>
        </w:rPr>
      </w:pPr>
      <w:r w:rsidRPr="003E10F2">
        <w:rPr>
          <w:rFonts w:asciiTheme="minorHAnsi" w:hAnsiTheme="minorHAnsi" w:cstheme="minorHAnsi"/>
          <w:b/>
          <w:color w:val="000000"/>
          <w:sz w:val="22"/>
          <w:szCs w:val="22"/>
        </w:rPr>
        <w:t>6.2</w:t>
      </w:r>
      <w:r w:rsidRPr="003E10F2">
        <w:rPr>
          <w:rFonts w:asciiTheme="minorHAnsi" w:hAnsiTheme="minorHAnsi" w:cstheme="minorHAnsi"/>
          <w:color w:val="000000"/>
          <w:sz w:val="22"/>
          <w:szCs w:val="22"/>
        </w:rPr>
        <w:t xml:space="preserve"> Neste valor deverão ser incluídos todos os custos diretos e indiretos, inclusive encargos sociais, trabalhistas e fiscais que recaiam sobre o objeto licitado, e constituirá a única e completa remuneração pelo fornecimento do material/serviço, incluído frete até os locais de entrega;</w:t>
      </w:r>
    </w:p>
    <w:p w14:paraId="75900547" w14:textId="77777777" w:rsidR="00C27912" w:rsidRPr="003E10F2" w:rsidRDefault="00C27912" w:rsidP="00C27912">
      <w:pPr>
        <w:spacing w:after="0" w:line="240" w:lineRule="auto"/>
        <w:jc w:val="both"/>
        <w:rPr>
          <w:rFonts w:cstheme="minorHAnsi"/>
          <w:color w:val="000000"/>
        </w:rPr>
      </w:pPr>
    </w:p>
    <w:p w14:paraId="31276DBA" w14:textId="77777777" w:rsidR="00C27912" w:rsidRPr="003E10F2" w:rsidRDefault="00C27912" w:rsidP="00C27912">
      <w:pPr>
        <w:pStyle w:val="Ttulo5"/>
        <w:spacing w:before="0" w:line="240" w:lineRule="auto"/>
        <w:rPr>
          <w:rFonts w:asciiTheme="minorHAnsi" w:hAnsiTheme="minorHAnsi" w:cstheme="minorHAnsi"/>
          <w:b/>
          <w:bCs/>
          <w:color w:val="000000"/>
          <w:u w:val="single"/>
        </w:rPr>
      </w:pPr>
      <w:r w:rsidRPr="003E10F2">
        <w:rPr>
          <w:rFonts w:asciiTheme="minorHAnsi" w:hAnsiTheme="minorHAnsi" w:cstheme="minorHAnsi"/>
          <w:b/>
          <w:bCs/>
          <w:color w:val="000000"/>
          <w:u w:val="single"/>
        </w:rPr>
        <w:t>CLÁUSULA SÉTIMA – DO CONTROLE DE EXECUÇÃO:</w:t>
      </w:r>
    </w:p>
    <w:p w14:paraId="50A95901" w14:textId="77777777" w:rsidR="00C27912" w:rsidRPr="003E10F2" w:rsidRDefault="00C27912" w:rsidP="00C27912">
      <w:pPr>
        <w:spacing w:after="0" w:line="240" w:lineRule="auto"/>
        <w:rPr>
          <w:rFonts w:cstheme="minorHAnsi"/>
        </w:rPr>
      </w:pPr>
    </w:p>
    <w:p w14:paraId="0BC84C70" w14:textId="6FC63731" w:rsidR="00C27912" w:rsidRPr="00052B3E" w:rsidRDefault="00C27912" w:rsidP="00C27912">
      <w:pPr>
        <w:spacing w:after="0" w:line="240" w:lineRule="auto"/>
        <w:jc w:val="both"/>
        <w:rPr>
          <w:rFonts w:cstheme="minorHAnsi"/>
          <w:color w:val="000000"/>
        </w:rPr>
      </w:pPr>
      <w:r w:rsidRPr="003E10F2">
        <w:rPr>
          <w:rFonts w:cstheme="minorHAnsi"/>
          <w:b/>
          <w:color w:val="000000"/>
        </w:rPr>
        <w:t>7.1</w:t>
      </w:r>
      <w:r w:rsidRPr="003E10F2">
        <w:rPr>
          <w:rFonts w:cstheme="minorHAnsi"/>
          <w:color w:val="000000"/>
        </w:rPr>
        <w:t xml:space="preserve">. </w:t>
      </w:r>
      <w:r w:rsidRPr="00052B3E">
        <w:rPr>
          <w:rFonts w:cstheme="minorHAnsi"/>
          <w:color w:val="000000"/>
        </w:rPr>
        <w:t>A avaliação d</w:t>
      </w:r>
      <w:r w:rsidR="004312CE">
        <w:rPr>
          <w:rFonts w:cstheme="minorHAnsi"/>
          <w:color w:val="000000"/>
        </w:rPr>
        <w:t>a entrega dos materiais</w:t>
      </w:r>
      <w:r w:rsidRPr="00052B3E">
        <w:rPr>
          <w:rFonts w:cstheme="minorHAnsi"/>
          <w:color w:val="000000"/>
        </w:rPr>
        <w:t xml:space="preserve"> será realizada pela Secretaria </w:t>
      </w:r>
      <w:r>
        <w:rPr>
          <w:rFonts w:cstheme="minorHAnsi"/>
          <w:color w:val="000000"/>
        </w:rPr>
        <w:t>solicitante</w:t>
      </w:r>
      <w:r w:rsidRPr="00052B3E">
        <w:rPr>
          <w:rFonts w:cstheme="minorHAnsi"/>
          <w:color w:val="000000"/>
        </w:rPr>
        <w:t>.</w:t>
      </w:r>
    </w:p>
    <w:p w14:paraId="1E292CB2" w14:textId="0F426836" w:rsidR="00C27912" w:rsidRPr="00052B3E" w:rsidRDefault="00C27912" w:rsidP="00C27912">
      <w:pPr>
        <w:spacing w:after="0" w:line="240" w:lineRule="auto"/>
        <w:jc w:val="both"/>
        <w:rPr>
          <w:rFonts w:cstheme="minorHAnsi"/>
        </w:rPr>
      </w:pPr>
      <w:r w:rsidRPr="00052B3E">
        <w:rPr>
          <w:rFonts w:cstheme="minorHAnsi"/>
          <w:b/>
          <w:color w:val="000000"/>
        </w:rPr>
        <w:t>7.2.</w:t>
      </w:r>
      <w:r w:rsidRPr="00052B3E">
        <w:rPr>
          <w:rFonts w:cstheme="minorHAnsi"/>
          <w:color w:val="000000"/>
        </w:rPr>
        <w:t xml:space="preserve"> </w:t>
      </w:r>
      <w:r w:rsidRPr="00052B3E">
        <w:rPr>
          <w:rFonts w:cstheme="minorHAnsi"/>
        </w:rPr>
        <w:t xml:space="preserve">A fiscalização da contratação será exercida por representantes da </w:t>
      </w:r>
      <w:r w:rsidRPr="00052B3E">
        <w:rPr>
          <w:rFonts w:cstheme="minorHAnsi"/>
          <w:color w:val="000000"/>
        </w:rPr>
        <w:t xml:space="preserve">Secretaria </w:t>
      </w:r>
      <w:r>
        <w:rPr>
          <w:rFonts w:cstheme="minorHAnsi"/>
          <w:color w:val="000000"/>
        </w:rPr>
        <w:t>solicitante</w:t>
      </w:r>
      <w:r w:rsidRPr="00052B3E">
        <w:rPr>
          <w:rFonts w:cstheme="minorHAnsi"/>
        </w:rPr>
        <w:t xml:space="preserve"> aos quais competirá dirimir as dúvidas que surgirem no curso da execução do contrato, e de tudo dará ciência à Administração. Caberá a avaliação:</w:t>
      </w:r>
    </w:p>
    <w:p w14:paraId="3038199F" w14:textId="77777777" w:rsidR="00E5553C" w:rsidRPr="00E5553C" w:rsidRDefault="00E5553C" w:rsidP="00E5553C">
      <w:pPr>
        <w:pStyle w:val="PargrafodaLista"/>
        <w:widowControl w:val="0"/>
        <w:numPr>
          <w:ilvl w:val="0"/>
          <w:numId w:val="7"/>
        </w:numPr>
        <w:autoSpaceDE w:val="0"/>
        <w:autoSpaceDN w:val="0"/>
        <w:spacing w:after="0" w:line="240" w:lineRule="auto"/>
        <w:ind w:right="-1"/>
        <w:rPr>
          <w:rFonts w:eastAsia="Times New Roman" w:cstheme="minorHAnsi"/>
          <w:lang w:val="pt-PT"/>
        </w:rPr>
      </w:pPr>
      <w:r w:rsidRPr="00E5553C">
        <w:rPr>
          <w:rFonts w:eastAsia="Times New Roman" w:cstheme="minorHAnsi"/>
          <w:lang w:val="pt-PT"/>
        </w:rPr>
        <w:t>Eva</w:t>
      </w:r>
      <w:r w:rsidRPr="00E5553C">
        <w:rPr>
          <w:rFonts w:eastAsia="Times New Roman" w:cstheme="minorHAnsi"/>
          <w:spacing w:val="-4"/>
          <w:lang w:val="pt-PT"/>
        </w:rPr>
        <w:t xml:space="preserve"> </w:t>
      </w:r>
      <w:r w:rsidRPr="00E5553C">
        <w:rPr>
          <w:rFonts w:eastAsia="Times New Roman" w:cstheme="minorHAnsi"/>
          <w:lang w:val="pt-PT"/>
        </w:rPr>
        <w:t>Santos</w:t>
      </w:r>
      <w:r w:rsidRPr="00E5553C">
        <w:rPr>
          <w:rFonts w:eastAsia="Times New Roman" w:cstheme="minorHAnsi"/>
          <w:spacing w:val="-3"/>
          <w:lang w:val="pt-PT"/>
        </w:rPr>
        <w:t xml:space="preserve"> </w:t>
      </w:r>
      <w:r w:rsidRPr="00E5553C">
        <w:rPr>
          <w:rFonts w:eastAsia="Times New Roman" w:cstheme="minorHAnsi"/>
          <w:lang w:val="pt-PT"/>
        </w:rPr>
        <w:t>de</w:t>
      </w:r>
      <w:r w:rsidRPr="00E5553C">
        <w:rPr>
          <w:rFonts w:eastAsia="Times New Roman" w:cstheme="minorHAnsi"/>
          <w:spacing w:val="-2"/>
          <w:lang w:val="pt-PT"/>
        </w:rPr>
        <w:t xml:space="preserve"> </w:t>
      </w:r>
      <w:r w:rsidRPr="00E5553C">
        <w:rPr>
          <w:rFonts w:eastAsia="Times New Roman" w:cstheme="minorHAnsi"/>
          <w:lang w:val="pt-PT"/>
        </w:rPr>
        <w:t>Oliveira,</w:t>
      </w:r>
      <w:r w:rsidRPr="00E5553C">
        <w:rPr>
          <w:rFonts w:eastAsia="Times New Roman" w:cstheme="minorHAnsi"/>
          <w:spacing w:val="-2"/>
          <w:lang w:val="pt-PT"/>
        </w:rPr>
        <w:t xml:space="preserve"> </w:t>
      </w:r>
      <w:r w:rsidRPr="00E5553C">
        <w:rPr>
          <w:rFonts w:eastAsia="Times New Roman" w:cstheme="minorHAnsi"/>
          <w:lang w:val="pt-PT"/>
        </w:rPr>
        <w:t>matrícula</w:t>
      </w:r>
      <w:r w:rsidRPr="00E5553C">
        <w:rPr>
          <w:rFonts w:eastAsia="Times New Roman" w:cstheme="minorHAnsi"/>
          <w:spacing w:val="-2"/>
          <w:lang w:val="pt-PT"/>
        </w:rPr>
        <w:t xml:space="preserve"> 5075.</w:t>
      </w:r>
    </w:p>
    <w:p w14:paraId="733BA693" w14:textId="77777777" w:rsidR="00E5553C" w:rsidRPr="00E5553C" w:rsidRDefault="00E5553C" w:rsidP="00E5553C">
      <w:pPr>
        <w:pStyle w:val="PargrafodaLista"/>
        <w:widowControl w:val="0"/>
        <w:numPr>
          <w:ilvl w:val="0"/>
          <w:numId w:val="7"/>
        </w:numPr>
        <w:autoSpaceDE w:val="0"/>
        <w:autoSpaceDN w:val="0"/>
        <w:spacing w:after="0" w:line="240" w:lineRule="auto"/>
        <w:ind w:right="-1"/>
        <w:rPr>
          <w:rFonts w:eastAsia="Times New Roman" w:cstheme="minorHAnsi"/>
          <w:lang w:val="pt-PT"/>
        </w:rPr>
      </w:pPr>
      <w:r w:rsidRPr="00E5553C">
        <w:rPr>
          <w:rFonts w:eastAsia="Times New Roman" w:cstheme="minorHAnsi"/>
          <w:lang w:val="pt-PT"/>
        </w:rPr>
        <w:t>Marco</w:t>
      </w:r>
      <w:r w:rsidRPr="00E5553C">
        <w:rPr>
          <w:rFonts w:eastAsia="Times New Roman" w:cstheme="minorHAnsi"/>
          <w:spacing w:val="-2"/>
          <w:lang w:val="pt-PT"/>
        </w:rPr>
        <w:t xml:space="preserve"> </w:t>
      </w:r>
      <w:r w:rsidRPr="00E5553C">
        <w:rPr>
          <w:rFonts w:eastAsia="Times New Roman" w:cstheme="minorHAnsi"/>
          <w:lang w:val="pt-PT"/>
        </w:rPr>
        <w:t>Antônio</w:t>
      </w:r>
      <w:r w:rsidRPr="00E5553C">
        <w:rPr>
          <w:rFonts w:eastAsia="Times New Roman" w:cstheme="minorHAnsi"/>
          <w:spacing w:val="-1"/>
          <w:lang w:val="pt-PT"/>
        </w:rPr>
        <w:t xml:space="preserve"> </w:t>
      </w:r>
      <w:r w:rsidRPr="00E5553C">
        <w:rPr>
          <w:rFonts w:eastAsia="Times New Roman" w:cstheme="minorHAnsi"/>
          <w:lang w:val="pt-PT"/>
        </w:rPr>
        <w:t>Dias</w:t>
      </w:r>
      <w:r w:rsidRPr="00E5553C">
        <w:rPr>
          <w:rFonts w:eastAsia="Times New Roman" w:cstheme="minorHAnsi"/>
          <w:spacing w:val="-3"/>
          <w:lang w:val="pt-PT"/>
        </w:rPr>
        <w:t xml:space="preserve"> </w:t>
      </w:r>
      <w:r w:rsidRPr="00E5553C">
        <w:rPr>
          <w:rFonts w:eastAsia="Times New Roman" w:cstheme="minorHAnsi"/>
          <w:lang w:val="pt-PT"/>
        </w:rPr>
        <w:t>de</w:t>
      </w:r>
      <w:r w:rsidRPr="00E5553C">
        <w:rPr>
          <w:rFonts w:eastAsia="Times New Roman" w:cstheme="minorHAnsi"/>
          <w:spacing w:val="-1"/>
          <w:lang w:val="pt-PT"/>
        </w:rPr>
        <w:t xml:space="preserve"> </w:t>
      </w:r>
      <w:r w:rsidRPr="00E5553C">
        <w:rPr>
          <w:rFonts w:eastAsia="Times New Roman" w:cstheme="minorHAnsi"/>
          <w:lang w:val="pt-PT"/>
        </w:rPr>
        <w:t>Souza,</w:t>
      </w:r>
      <w:r w:rsidRPr="00E5553C">
        <w:rPr>
          <w:rFonts w:eastAsia="Times New Roman" w:cstheme="minorHAnsi"/>
          <w:spacing w:val="-2"/>
          <w:lang w:val="pt-PT"/>
        </w:rPr>
        <w:t xml:space="preserve"> </w:t>
      </w:r>
      <w:r w:rsidRPr="00E5553C">
        <w:rPr>
          <w:rFonts w:eastAsia="Times New Roman" w:cstheme="minorHAnsi"/>
          <w:lang w:val="pt-PT"/>
        </w:rPr>
        <w:t xml:space="preserve">matrícula </w:t>
      </w:r>
      <w:r w:rsidRPr="00E5553C">
        <w:rPr>
          <w:rFonts w:eastAsia="Times New Roman" w:cstheme="minorHAnsi"/>
          <w:spacing w:val="-2"/>
          <w:lang w:val="pt-PT"/>
        </w:rPr>
        <w:t>2887.</w:t>
      </w:r>
    </w:p>
    <w:p w14:paraId="3BA2DDE5" w14:textId="353D88CF" w:rsidR="00C27912" w:rsidRPr="00052B3E" w:rsidRDefault="00C27912" w:rsidP="00C27912">
      <w:pPr>
        <w:spacing w:after="0" w:line="240" w:lineRule="auto"/>
        <w:jc w:val="both"/>
        <w:rPr>
          <w:rFonts w:cstheme="minorHAnsi"/>
          <w:color w:val="000000"/>
        </w:rPr>
      </w:pPr>
      <w:r w:rsidRPr="00052B3E">
        <w:rPr>
          <w:rFonts w:cstheme="minorHAnsi"/>
          <w:b/>
          <w:color w:val="000000"/>
        </w:rPr>
        <w:lastRenderedPageBreak/>
        <w:t>7.3.</w:t>
      </w:r>
      <w:r w:rsidRPr="00052B3E">
        <w:rPr>
          <w:rFonts w:cstheme="minorHAnsi"/>
          <w:color w:val="000000"/>
        </w:rPr>
        <w:t xml:space="preserve"> A avaliação da qualidade do </w:t>
      </w:r>
      <w:r w:rsidR="00A13F34">
        <w:rPr>
          <w:rFonts w:cstheme="minorHAnsi"/>
          <w:color w:val="000000"/>
        </w:rPr>
        <w:t>material entregue</w:t>
      </w:r>
      <w:r w:rsidRPr="00052B3E">
        <w:rPr>
          <w:rFonts w:cstheme="minorHAnsi"/>
          <w:color w:val="000000"/>
        </w:rPr>
        <w:t xml:space="preserve"> não exclui a responsabilidade da empresa contratada pela qualidade do </w:t>
      </w:r>
      <w:r w:rsidR="00A13F34">
        <w:rPr>
          <w:rFonts w:cstheme="minorHAnsi"/>
          <w:color w:val="000000"/>
        </w:rPr>
        <w:t>material entregue e serviço prestado</w:t>
      </w:r>
      <w:r w:rsidRPr="00052B3E">
        <w:rPr>
          <w:rFonts w:cstheme="minorHAnsi"/>
          <w:color w:val="000000"/>
        </w:rPr>
        <w:t xml:space="preserve"> fora dos limites estabelecidos em lei, ou das especificações técnicas diferentes dos produtos ofertados.</w:t>
      </w:r>
    </w:p>
    <w:p w14:paraId="72275BFA" w14:textId="00079321" w:rsidR="00C27912" w:rsidRDefault="00C27912" w:rsidP="00C27912">
      <w:pPr>
        <w:spacing w:after="0" w:line="240" w:lineRule="auto"/>
        <w:jc w:val="both"/>
        <w:rPr>
          <w:rFonts w:cstheme="minorHAnsi"/>
          <w:color w:val="000000"/>
        </w:rPr>
      </w:pPr>
      <w:r w:rsidRPr="00052B3E">
        <w:rPr>
          <w:rFonts w:cstheme="minorHAnsi"/>
          <w:b/>
          <w:color w:val="000000"/>
        </w:rPr>
        <w:t>7.4</w:t>
      </w:r>
      <w:r w:rsidRPr="00052B3E">
        <w:rPr>
          <w:rFonts w:cstheme="minorHAnsi"/>
          <w:color w:val="000000"/>
        </w:rPr>
        <w:t xml:space="preserve">. A ausência de qualidade dos </w:t>
      </w:r>
      <w:r w:rsidR="00A13F34">
        <w:rPr>
          <w:rFonts w:cstheme="minorHAnsi"/>
          <w:color w:val="000000"/>
        </w:rPr>
        <w:t>materiais</w:t>
      </w:r>
      <w:r w:rsidRPr="00052B3E">
        <w:rPr>
          <w:rFonts w:cstheme="minorHAnsi"/>
          <w:color w:val="000000"/>
        </w:rPr>
        <w:t xml:space="preserve"> ensejará em suspensão do pagamento, podendo haver rescisão contratual, conforme análise dos fiscais de contrato informados na cláusula 7.1.2.</w:t>
      </w:r>
    </w:p>
    <w:p w14:paraId="6B007217" w14:textId="77777777" w:rsidR="00C27912" w:rsidRPr="003E10F2" w:rsidRDefault="00C27912" w:rsidP="00C27912">
      <w:pPr>
        <w:spacing w:after="0" w:line="240" w:lineRule="auto"/>
        <w:jc w:val="both"/>
        <w:rPr>
          <w:rFonts w:cstheme="minorHAnsi"/>
          <w:b/>
          <w:color w:val="000000"/>
          <w:u w:val="single"/>
        </w:rPr>
      </w:pPr>
    </w:p>
    <w:p w14:paraId="0B25C855" w14:textId="77777777" w:rsidR="00C27912" w:rsidRPr="003E10F2" w:rsidRDefault="00C27912" w:rsidP="00C27912">
      <w:pPr>
        <w:spacing w:after="0" w:line="240" w:lineRule="auto"/>
        <w:jc w:val="both"/>
        <w:rPr>
          <w:rFonts w:cstheme="minorHAnsi"/>
          <w:color w:val="000000"/>
        </w:rPr>
      </w:pPr>
      <w:r w:rsidRPr="003E10F2">
        <w:rPr>
          <w:rFonts w:cstheme="minorHAnsi"/>
          <w:b/>
          <w:color w:val="000000"/>
          <w:u w:val="single"/>
        </w:rPr>
        <w:t>CLÁUSULA OITAVA – DAS OBRIGAÇÕES DO CONTRANTE E DO CONTRATADO:</w:t>
      </w:r>
      <w:r w:rsidRPr="003E10F2">
        <w:rPr>
          <w:rFonts w:cstheme="minorHAnsi"/>
          <w:color w:val="000000"/>
        </w:rPr>
        <w:t xml:space="preserve">    </w:t>
      </w:r>
    </w:p>
    <w:p w14:paraId="43830E9D" w14:textId="77777777" w:rsidR="00C27912" w:rsidRPr="003E10F2" w:rsidRDefault="00C27912" w:rsidP="00C27912">
      <w:pPr>
        <w:spacing w:after="0" w:line="240" w:lineRule="auto"/>
        <w:jc w:val="both"/>
        <w:rPr>
          <w:rFonts w:cstheme="minorHAnsi"/>
          <w:b/>
          <w:color w:val="000000"/>
          <w:u w:val="single"/>
        </w:rPr>
      </w:pPr>
    </w:p>
    <w:p w14:paraId="15D47D8C" w14:textId="77777777" w:rsidR="00C27912" w:rsidRPr="003E10F2" w:rsidRDefault="00C27912" w:rsidP="00C27912">
      <w:pPr>
        <w:numPr>
          <w:ilvl w:val="1"/>
          <w:numId w:val="12"/>
        </w:numPr>
        <w:suppressAutoHyphens/>
        <w:overflowPunct w:val="0"/>
        <w:autoSpaceDE w:val="0"/>
        <w:spacing w:after="0" w:line="240" w:lineRule="auto"/>
        <w:jc w:val="both"/>
        <w:textAlignment w:val="baseline"/>
        <w:rPr>
          <w:rFonts w:cstheme="minorHAnsi"/>
          <w:b/>
          <w:color w:val="000000"/>
          <w:u w:val="single"/>
        </w:rPr>
      </w:pPr>
      <w:r w:rsidRPr="003E10F2">
        <w:rPr>
          <w:rFonts w:cstheme="minorHAnsi"/>
          <w:b/>
          <w:color w:val="000000"/>
          <w:u w:val="single"/>
        </w:rPr>
        <w:t>DO CONTRATANTE:</w:t>
      </w:r>
    </w:p>
    <w:p w14:paraId="13E1158A" w14:textId="77777777" w:rsidR="00C27912" w:rsidRPr="003E10F2" w:rsidRDefault="00C27912" w:rsidP="00C27912">
      <w:pPr>
        <w:suppressAutoHyphens/>
        <w:overflowPunct w:val="0"/>
        <w:autoSpaceDE w:val="0"/>
        <w:spacing w:after="0" w:line="240" w:lineRule="auto"/>
        <w:ind w:left="360"/>
        <w:jc w:val="both"/>
        <w:textAlignment w:val="baseline"/>
        <w:rPr>
          <w:rFonts w:cstheme="minorHAnsi"/>
          <w:b/>
          <w:color w:val="000000"/>
          <w:u w:val="single"/>
        </w:rPr>
      </w:pPr>
    </w:p>
    <w:p w14:paraId="6128596B" w14:textId="77777777" w:rsidR="00BF2726" w:rsidRPr="00BF2726" w:rsidRDefault="00BF2726" w:rsidP="00133033">
      <w:pPr>
        <w:pStyle w:val="Nivel3"/>
        <w:numPr>
          <w:ilvl w:val="2"/>
          <w:numId w:val="29"/>
        </w:numPr>
        <w:spacing w:before="0" w:after="0" w:line="240" w:lineRule="auto"/>
        <w:ind w:left="851" w:hanging="567"/>
        <w:rPr>
          <w:rFonts w:asciiTheme="minorHAnsi" w:hAnsiTheme="minorHAnsi" w:cstheme="minorHAnsi"/>
          <w:sz w:val="22"/>
          <w:szCs w:val="22"/>
        </w:rPr>
      </w:pPr>
      <w:r w:rsidRPr="00BF2726">
        <w:rPr>
          <w:rFonts w:asciiTheme="minorHAnsi" w:hAnsiTheme="minorHAnsi" w:cstheme="minorHAnsi"/>
          <w:sz w:val="22"/>
          <w:szCs w:val="22"/>
        </w:rPr>
        <w:t>Exigir o cumprimento de todas as obrigações assumidas pelo CONTRATADO, de acordo com o contrato e seus anexos;</w:t>
      </w:r>
    </w:p>
    <w:p w14:paraId="51869271" w14:textId="77777777" w:rsidR="00BF2726" w:rsidRPr="00BF2726" w:rsidRDefault="00BF2726" w:rsidP="00133033">
      <w:pPr>
        <w:pStyle w:val="Nivel3"/>
        <w:numPr>
          <w:ilvl w:val="2"/>
          <w:numId w:val="29"/>
        </w:numPr>
        <w:spacing w:before="0" w:after="0" w:line="240" w:lineRule="auto"/>
        <w:ind w:left="851" w:hanging="567"/>
        <w:rPr>
          <w:rFonts w:asciiTheme="minorHAnsi" w:hAnsiTheme="minorHAnsi" w:cstheme="minorHAnsi"/>
          <w:sz w:val="22"/>
          <w:szCs w:val="22"/>
        </w:rPr>
      </w:pPr>
      <w:r w:rsidRPr="00BF2726">
        <w:rPr>
          <w:rFonts w:asciiTheme="minorHAnsi" w:hAnsiTheme="minorHAnsi" w:cstheme="minorHAnsi"/>
          <w:sz w:val="22"/>
          <w:szCs w:val="22"/>
        </w:rPr>
        <w:t>Receber o objeto no prazo e condições estabelecidas no Termo de Referência;</w:t>
      </w:r>
    </w:p>
    <w:p w14:paraId="02A9DAF3" w14:textId="77777777" w:rsidR="00BF2726" w:rsidRPr="00BF2726" w:rsidRDefault="00BF2726" w:rsidP="00133033">
      <w:pPr>
        <w:pStyle w:val="Nivel3"/>
        <w:numPr>
          <w:ilvl w:val="2"/>
          <w:numId w:val="29"/>
        </w:numPr>
        <w:spacing w:before="0" w:after="0" w:line="240" w:lineRule="auto"/>
        <w:ind w:left="851" w:hanging="567"/>
        <w:rPr>
          <w:rFonts w:asciiTheme="minorHAnsi" w:hAnsiTheme="minorHAnsi" w:cstheme="minorHAnsi"/>
          <w:sz w:val="22"/>
          <w:szCs w:val="22"/>
        </w:rPr>
      </w:pPr>
      <w:r w:rsidRPr="00BF2726">
        <w:rPr>
          <w:rFonts w:asciiTheme="minorHAnsi" w:hAnsiTheme="minorHAnsi" w:cstheme="minorHAnsi"/>
          <w:color w:val="auto"/>
          <w:sz w:val="22"/>
          <w:szCs w:val="22"/>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52BE849C" w14:textId="77777777" w:rsidR="00BF2726" w:rsidRPr="00BF2726" w:rsidRDefault="00BF2726" w:rsidP="00133033">
      <w:pPr>
        <w:pStyle w:val="Nivel3"/>
        <w:numPr>
          <w:ilvl w:val="2"/>
          <w:numId w:val="29"/>
        </w:numPr>
        <w:spacing w:before="0" w:after="0" w:line="240" w:lineRule="auto"/>
        <w:ind w:left="851" w:hanging="567"/>
        <w:rPr>
          <w:rFonts w:asciiTheme="minorHAnsi" w:hAnsiTheme="minorHAnsi" w:cstheme="minorHAnsi"/>
          <w:sz w:val="22"/>
          <w:szCs w:val="22"/>
        </w:rPr>
      </w:pPr>
      <w:r w:rsidRPr="00BF2726">
        <w:rPr>
          <w:rFonts w:asciiTheme="minorHAnsi" w:hAnsiTheme="minorHAnsi" w:cstheme="minorHAnsi"/>
          <w:sz w:val="22"/>
          <w:szCs w:val="22"/>
        </w:rPr>
        <w:t>Acompanhar e fiscalizar a execução do contrato e o cumprimento das obrigações pelo CONTRATADO;</w:t>
      </w:r>
    </w:p>
    <w:p w14:paraId="3D4EA637" w14:textId="77777777" w:rsidR="00BF2726" w:rsidRPr="00BF2726" w:rsidRDefault="00BF2726" w:rsidP="00133033">
      <w:pPr>
        <w:pStyle w:val="Nivel3"/>
        <w:numPr>
          <w:ilvl w:val="2"/>
          <w:numId w:val="29"/>
        </w:numPr>
        <w:spacing w:before="0" w:after="0" w:line="240" w:lineRule="auto"/>
        <w:ind w:left="851" w:hanging="567"/>
        <w:rPr>
          <w:rFonts w:asciiTheme="minorHAnsi" w:hAnsiTheme="minorHAnsi" w:cstheme="minorHAnsi"/>
          <w:sz w:val="22"/>
          <w:szCs w:val="22"/>
        </w:rPr>
      </w:pPr>
      <w:r w:rsidRPr="00BF2726">
        <w:rPr>
          <w:rFonts w:asciiTheme="minorHAnsi" w:hAnsiTheme="minorHAnsi" w:cstheme="minorHAnsi"/>
          <w:sz w:val="22"/>
          <w:szCs w:val="22"/>
        </w:rPr>
        <w:t>Efetuar o pagamento ao CONTRATADO do valor correspondente ao fornecimento do objeto, no prazo, forma e condições estabelecidos no presente Contrato e no Termo de Referência.</w:t>
      </w:r>
    </w:p>
    <w:p w14:paraId="11E72B0C" w14:textId="77777777" w:rsidR="00BF2726" w:rsidRPr="00BF2726" w:rsidRDefault="00BF2726" w:rsidP="00133033">
      <w:pPr>
        <w:pStyle w:val="Nivel3"/>
        <w:numPr>
          <w:ilvl w:val="2"/>
          <w:numId w:val="29"/>
        </w:numPr>
        <w:spacing w:before="0" w:after="0" w:line="240" w:lineRule="auto"/>
        <w:ind w:left="851" w:hanging="567"/>
        <w:rPr>
          <w:rFonts w:asciiTheme="minorHAnsi" w:hAnsiTheme="minorHAnsi" w:cstheme="minorHAnsi"/>
          <w:sz w:val="22"/>
          <w:szCs w:val="22"/>
        </w:rPr>
      </w:pPr>
      <w:r w:rsidRPr="00BF2726">
        <w:rPr>
          <w:rFonts w:asciiTheme="minorHAnsi" w:hAnsiTheme="minorHAnsi" w:cstheme="minorHAnsi"/>
          <w:sz w:val="22"/>
          <w:szCs w:val="22"/>
        </w:rPr>
        <w:t xml:space="preserve">Aplicar ao CONTRATADO as sanções previstas na lei e neste Contrato; </w:t>
      </w:r>
    </w:p>
    <w:p w14:paraId="7A781877" w14:textId="7279809D" w:rsidR="00BF2726" w:rsidRPr="00BF2726" w:rsidRDefault="00BF2726" w:rsidP="00133033">
      <w:pPr>
        <w:pStyle w:val="Nivel3"/>
        <w:numPr>
          <w:ilvl w:val="2"/>
          <w:numId w:val="29"/>
        </w:numPr>
        <w:spacing w:before="0" w:after="0" w:line="240" w:lineRule="auto"/>
        <w:ind w:left="851" w:hanging="567"/>
        <w:rPr>
          <w:rFonts w:asciiTheme="minorHAnsi" w:hAnsiTheme="minorHAnsi" w:cstheme="minorHAnsi"/>
          <w:sz w:val="22"/>
          <w:szCs w:val="22"/>
        </w:rPr>
      </w:pPr>
      <w:r w:rsidRPr="00BF2726">
        <w:rPr>
          <w:rFonts w:asciiTheme="minorHAnsi" w:hAnsiTheme="minorHAnsi" w:cstheme="minorHAnsi"/>
          <w:sz w:val="22"/>
          <w:szCs w:val="22"/>
        </w:rPr>
        <w:t xml:space="preserve">Cientificar o órgão </w:t>
      </w:r>
      <w:r>
        <w:rPr>
          <w:rFonts w:asciiTheme="minorHAnsi" w:hAnsiTheme="minorHAnsi" w:cstheme="minorHAnsi"/>
          <w:sz w:val="22"/>
          <w:szCs w:val="22"/>
        </w:rPr>
        <w:t>jurídico</w:t>
      </w:r>
      <w:r w:rsidRPr="00BF2726">
        <w:rPr>
          <w:rFonts w:asciiTheme="minorHAnsi" w:hAnsiTheme="minorHAnsi" w:cstheme="minorHAnsi"/>
          <w:sz w:val="22"/>
          <w:szCs w:val="22"/>
        </w:rPr>
        <w:t xml:space="preserve"> para adoção das medidas cabíveis quando do descumprimento de obrigações pelo CONTRATADO;</w:t>
      </w:r>
    </w:p>
    <w:p w14:paraId="1CFFD811" w14:textId="77777777" w:rsidR="00BF2726" w:rsidRPr="00BF2726" w:rsidRDefault="00BF2726" w:rsidP="00133033">
      <w:pPr>
        <w:pStyle w:val="Nivel3"/>
        <w:numPr>
          <w:ilvl w:val="2"/>
          <w:numId w:val="29"/>
        </w:numPr>
        <w:spacing w:before="0" w:after="0" w:line="240" w:lineRule="auto"/>
        <w:ind w:left="851" w:hanging="567"/>
        <w:rPr>
          <w:rFonts w:asciiTheme="minorHAnsi" w:hAnsiTheme="minorHAnsi" w:cstheme="minorHAnsi"/>
          <w:sz w:val="22"/>
          <w:szCs w:val="22"/>
        </w:rPr>
      </w:pPr>
      <w:r w:rsidRPr="00BF2726">
        <w:rPr>
          <w:rFonts w:asciiTheme="minorHAnsi" w:hAnsiTheme="minorHAnsi" w:cstheme="minorHAnsi"/>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6C6DC90C" w14:textId="12778E63" w:rsidR="00BF2726" w:rsidRPr="00BF2726" w:rsidRDefault="00BF2726" w:rsidP="00133033">
      <w:pPr>
        <w:pStyle w:val="Nivel3"/>
        <w:numPr>
          <w:ilvl w:val="2"/>
          <w:numId w:val="29"/>
        </w:numPr>
        <w:spacing w:before="0" w:after="0" w:line="240" w:lineRule="auto"/>
        <w:ind w:left="993" w:hanging="709"/>
        <w:rPr>
          <w:rFonts w:asciiTheme="minorHAnsi" w:hAnsiTheme="minorHAnsi" w:cstheme="minorHAnsi"/>
          <w:sz w:val="22"/>
          <w:szCs w:val="22"/>
        </w:rPr>
      </w:pPr>
      <w:r w:rsidRPr="00BF2726">
        <w:rPr>
          <w:rFonts w:asciiTheme="minorHAnsi" w:hAnsiTheme="minorHAnsi" w:cstheme="minorHAnsi"/>
          <w:sz w:val="22"/>
          <w:szCs w:val="22"/>
        </w:rPr>
        <w:t>A Administração terá o prazo de</w:t>
      </w:r>
      <w:r w:rsidRPr="00BF2726">
        <w:rPr>
          <w:rFonts w:asciiTheme="minorHAnsi" w:hAnsiTheme="minorHAnsi" w:cstheme="minorHAnsi"/>
          <w:i/>
          <w:iCs/>
          <w:color w:val="FF0000"/>
          <w:sz w:val="22"/>
          <w:szCs w:val="22"/>
        </w:rPr>
        <w:t xml:space="preserve"> </w:t>
      </w:r>
      <w:r w:rsidRPr="00BF2726">
        <w:rPr>
          <w:rFonts w:asciiTheme="minorHAnsi" w:hAnsiTheme="minorHAnsi" w:cstheme="minorHAnsi"/>
          <w:iCs/>
          <w:sz w:val="22"/>
          <w:szCs w:val="22"/>
        </w:rPr>
        <w:t>30 dias</w:t>
      </w:r>
      <w:r w:rsidRPr="00BF2726">
        <w:rPr>
          <w:rFonts w:asciiTheme="minorHAnsi" w:hAnsiTheme="minorHAnsi" w:cstheme="minorHAnsi"/>
          <w:sz w:val="22"/>
          <w:szCs w:val="22"/>
        </w:rPr>
        <w:t>, a contar da data do protocolo do requerimento para decidir, admitida a prorrogação motivada, por igual período;</w:t>
      </w:r>
    </w:p>
    <w:p w14:paraId="6075E221" w14:textId="7BEAD11C" w:rsidR="00BF2726" w:rsidRPr="00BF2726" w:rsidRDefault="00BF2726" w:rsidP="00133033">
      <w:pPr>
        <w:pStyle w:val="Nivel3"/>
        <w:numPr>
          <w:ilvl w:val="2"/>
          <w:numId w:val="29"/>
        </w:numPr>
        <w:spacing w:before="0" w:after="0" w:line="240" w:lineRule="auto"/>
        <w:ind w:left="993" w:hanging="709"/>
        <w:rPr>
          <w:rFonts w:asciiTheme="minorHAnsi" w:hAnsiTheme="minorHAnsi" w:cstheme="minorHAnsi"/>
          <w:sz w:val="22"/>
          <w:szCs w:val="22"/>
        </w:rPr>
      </w:pPr>
      <w:r w:rsidRPr="00BF2726">
        <w:rPr>
          <w:rFonts w:asciiTheme="minorHAnsi" w:hAnsiTheme="minorHAnsi" w:cstheme="minorHAnsi"/>
          <w:sz w:val="22"/>
          <w:szCs w:val="22"/>
        </w:rPr>
        <w:t xml:space="preserve">Responder eventuais pedidos de reestabelecimento do equilíbrio econômico-financeiro feitos pelo CONTRATADO no prazo máximo de </w:t>
      </w:r>
      <w:r w:rsidRPr="00BF2726">
        <w:rPr>
          <w:rFonts w:asciiTheme="minorHAnsi" w:hAnsiTheme="minorHAnsi" w:cstheme="minorHAnsi"/>
          <w:color w:val="auto"/>
          <w:sz w:val="22"/>
          <w:szCs w:val="22"/>
        </w:rPr>
        <w:t>30 dias;</w:t>
      </w:r>
    </w:p>
    <w:p w14:paraId="55FC0625" w14:textId="25710573" w:rsidR="00BF2726" w:rsidRPr="00BF2726" w:rsidRDefault="00BF2726" w:rsidP="00133033">
      <w:pPr>
        <w:pStyle w:val="Nivel3"/>
        <w:numPr>
          <w:ilvl w:val="2"/>
          <w:numId w:val="29"/>
        </w:numPr>
        <w:spacing w:before="0" w:after="0" w:line="240" w:lineRule="auto"/>
        <w:ind w:left="993" w:hanging="709"/>
        <w:rPr>
          <w:rFonts w:asciiTheme="minorHAnsi" w:hAnsiTheme="minorHAnsi" w:cstheme="minorHAnsi"/>
          <w:sz w:val="22"/>
          <w:szCs w:val="22"/>
        </w:rPr>
      </w:pPr>
      <w:r w:rsidRPr="00BF2726">
        <w:rPr>
          <w:rFonts w:asciiTheme="minorHAnsi" w:hAnsiTheme="minorHAnsi" w:cstheme="minorHAnsi"/>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750B2A03" w14:textId="77777777" w:rsidR="00C27912" w:rsidRPr="003E10F2" w:rsidRDefault="00C27912" w:rsidP="00C27912">
      <w:pPr>
        <w:pStyle w:val="PargrafodaLista"/>
        <w:spacing w:after="0" w:line="240" w:lineRule="auto"/>
        <w:rPr>
          <w:rFonts w:cstheme="minorHAnsi"/>
          <w:color w:val="000000"/>
        </w:rPr>
      </w:pPr>
    </w:p>
    <w:p w14:paraId="4857A88E" w14:textId="77777777" w:rsidR="00C27912" w:rsidRPr="003E10F2" w:rsidRDefault="00C27912" w:rsidP="00C27912">
      <w:pPr>
        <w:numPr>
          <w:ilvl w:val="1"/>
          <w:numId w:val="11"/>
        </w:numPr>
        <w:suppressAutoHyphens/>
        <w:overflowPunct w:val="0"/>
        <w:autoSpaceDE w:val="0"/>
        <w:spacing w:after="0" w:line="240" w:lineRule="auto"/>
        <w:jc w:val="both"/>
        <w:textAlignment w:val="baseline"/>
        <w:rPr>
          <w:rFonts w:cstheme="minorHAnsi"/>
          <w:b/>
          <w:color w:val="000000"/>
          <w:u w:val="single"/>
        </w:rPr>
      </w:pPr>
      <w:r w:rsidRPr="003E10F2">
        <w:rPr>
          <w:rFonts w:cstheme="minorHAnsi"/>
          <w:b/>
          <w:color w:val="000000"/>
          <w:u w:val="single"/>
        </w:rPr>
        <w:t>DA CONTRATADA:</w:t>
      </w:r>
    </w:p>
    <w:p w14:paraId="65EA25FA" w14:textId="77777777" w:rsidR="00C27912" w:rsidRPr="003E10F2" w:rsidRDefault="00C27912" w:rsidP="00C27912">
      <w:pPr>
        <w:suppressAutoHyphens/>
        <w:overflowPunct w:val="0"/>
        <w:autoSpaceDE w:val="0"/>
        <w:spacing w:after="0" w:line="240" w:lineRule="auto"/>
        <w:ind w:left="405"/>
        <w:jc w:val="both"/>
        <w:textAlignment w:val="baseline"/>
        <w:rPr>
          <w:rFonts w:cstheme="minorHAnsi"/>
          <w:b/>
          <w:color w:val="000000"/>
          <w:u w:val="single"/>
        </w:rPr>
      </w:pPr>
    </w:p>
    <w:p w14:paraId="62BFD237" w14:textId="77777777" w:rsidR="00C27912" w:rsidRPr="003E10F2" w:rsidRDefault="00C27912" w:rsidP="00C27912">
      <w:pPr>
        <w:pStyle w:val="PargrafodaLista"/>
        <w:numPr>
          <w:ilvl w:val="2"/>
          <w:numId w:val="13"/>
        </w:numPr>
        <w:spacing w:after="0" w:line="240" w:lineRule="auto"/>
        <w:jc w:val="both"/>
        <w:rPr>
          <w:rFonts w:cstheme="minorHAnsi"/>
        </w:rPr>
      </w:pPr>
      <w:r w:rsidRPr="003E10F2">
        <w:rPr>
          <w:rFonts w:cstheme="minorHAnsi"/>
        </w:rPr>
        <w:t xml:space="preserve">Entregar o objeto de acordo com as especificações da proposta vencedora apresentada na licitação; </w:t>
      </w:r>
    </w:p>
    <w:p w14:paraId="73F0857C" w14:textId="77777777" w:rsidR="00C27912" w:rsidRPr="003E10F2" w:rsidRDefault="00C27912" w:rsidP="00C27912">
      <w:pPr>
        <w:pStyle w:val="PargrafodaLista"/>
        <w:numPr>
          <w:ilvl w:val="2"/>
          <w:numId w:val="13"/>
        </w:numPr>
        <w:spacing w:after="0" w:line="240" w:lineRule="auto"/>
        <w:jc w:val="both"/>
        <w:rPr>
          <w:rFonts w:cstheme="minorHAnsi"/>
        </w:rPr>
      </w:pPr>
      <w:r w:rsidRPr="003E10F2">
        <w:rPr>
          <w:rFonts w:cstheme="minorHAnsi"/>
        </w:rPr>
        <w:t>Todas as despesas de transporte, tributos, frete, carregamento, descarregamento, encargos trabalhistas e previdenciários e outros custos decorrentes direta e indiretamente do fornecimento do objeto desta licitação, correrão por conta exclusiva da licitante.</w:t>
      </w:r>
    </w:p>
    <w:p w14:paraId="6D3DC966" w14:textId="77777777" w:rsidR="00C27912" w:rsidRPr="003E10F2" w:rsidRDefault="00C27912" w:rsidP="00C27912">
      <w:pPr>
        <w:pStyle w:val="PargrafodaLista"/>
        <w:numPr>
          <w:ilvl w:val="2"/>
          <w:numId w:val="13"/>
        </w:numPr>
        <w:spacing w:after="0" w:line="240" w:lineRule="auto"/>
        <w:jc w:val="both"/>
        <w:rPr>
          <w:rFonts w:cstheme="minorHAnsi"/>
        </w:rPr>
      </w:pPr>
      <w:r w:rsidRPr="003E10F2">
        <w:rPr>
          <w:rFonts w:cstheme="minorHAnsi"/>
          <w:color w:val="000000"/>
        </w:rPr>
        <w:t xml:space="preserve">Manter durante toda a execução do contrato, em compatibilidade com as obrigações por ele assumidas, todas as condições de habilitação e qualificação exigidas na licitação; </w:t>
      </w:r>
    </w:p>
    <w:p w14:paraId="766448DC" w14:textId="77777777" w:rsidR="00C27912" w:rsidRPr="009E4B65" w:rsidRDefault="00C27912" w:rsidP="00C27912">
      <w:pPr>
        <w:numPr>
          <w:ilvl w:val="2"/>
          <w:numId w:val="13"/>
        </w:numPr>
        <w:suppressAutoHyphens/>
        <w:overflowPunct w:val="0"/>
        <w:autoSpaceDE w:val="0"/>
        <w:spacing w:after="0" w:line="240" w:lineRule="auto"/>
        <w:jc w:val="both"/>
        <w:textAlignment w:val="baseline"/>
        <w:rPr>
          <w:rFonts w:cstheme="minorHAnsi"/>
          <w:b/>
          <w:color w:val="000000"/>
          <w:u w:val="single"/>
        </w:rPr>
      </w:pPr>
      <w:r w:rsidRPr="009E4B65">
        <w:rPr>
          <w:rFonts w:cstheme="minorHAnsi"/>
          <w:color w:val="000000"/>
        </w:rPr>
        <w:t xml:space="preserve">Apresentar durante a execução do contrato, se solicitado, documentos que comprovem estar cumprindo a legislação em vigor pertinente ao objeto e às obrigações assumidas na </w:t>
      </w:r>
      <w:r w:rsidRPr="009E4B65">
        <w:rPr>
          <w:rFonts w:cstheme="minorHAnsi"/>
          <w:color w:val="000000"/>
        </w:rPr>
        <w:lastRenderedPageBreak/>
        <w:t>presente licitação, bem como, encargos sociais, trabalhistas, previdenciários, tributários, fiscais e comerciais.</w:t>
      </w:r>
    </w:p>
    <w:p w14:paraId="004C150A" w14:textId="77777777" w:rsidR="00C27912" w:rsidRPr="008A1A03" w:rsidRDefault="00C27912" w:rsidP="00C27912">
      <w:pPr>
        <w:numPr>
          <w:ilvl w:val="2"/>
          <w:numId w:val="13"/>
        </w:numPr>
        <w:suppressAutoHyphens/>
        <w:overflowPunct w:val="0"/>
        <w:autoSpaceDE w:val="0"/>
        <w:spacing w:after="0" w:line="240" w:lineRule="auto"/>
        <w:jc w:val="both"/>
        <w:textAlignment w:val="baseline"/>
        <w:rPr>
          <w:rFonts w:cstheme="minorHAnsi"/>
          <w:b/>
          <w:color w:val="000000"/>
          <w:u w:val="single"/>
        </w:rPr>
      </w:pPr>
      <w:r w:rsidRPr="008752EF">
        <w:rPr>
          <w:rFonts w:cstheme="minorHAnsi"/>
        </w:rPr>
        <w:t>Responsabilizar-se pelos vícios e danos decorrentes do produto, de acordo com os artigos 12, 13, 18 e 26, do Código de Defesa do Consumidor (Lei nº 8.078, de 1990), quando for o caso;</w:t>
      </w:r>
    </w:p>
    <w:p w14:paraId="01CFD084" w14:textId="77777777" w:rsidR="00C27912" w:rsidRPr="008A1A03" w:rsidRDefault="00C27912" w:rsidP="00C27912">
      <w:pPr>
        <w:pStyle w:val="PargrafodaLista"/>
        <w:numPr>
          <w:ilvl w:val="2"/>
          <w:numId w:val="13"/>
        </w:numPr>
        <w:spacing w:after="0" w:line="240" w:lineRule="auto"/>
        <w:contextualSpacing w:val="0"/>
        <w:jc w:val="both"/>
        <w:rPr>
          <w:rFonts w:cs="Calibri"/>
        </w:rPr>
      </w:pPr>
      <w:r w:rsidRPr="00E35A6C">
        <w:rPr>
          <w:rFonts w:cs="Calibri"/>
        </w:rPr>
        <w:t xml:space="preserve">O dever previsto no subitem anterior implica na obrigação de, a critério da Administração, substituir, reparar, corrigir, remover, ou reconstruir, às suas expensas, no prazo máximo de </w:t>
      </w:r>
      <w:r w:rsidRPr="00E35A6C">
        <w:rPr>
          <w:rFonts w:cs="Calibri"/>
          <w:b/>
        </w:rPr>
        <w:t>10 (dez) dias corridos</w:t>
      </w:r>
      <w:r w:rsidRPr="00E35A6C">
        <w:rPr>
          <w:rFonts w:cs="Calibri"/>
          <w:i/>
          <w:iCs/>
        </w:rPr>
        <w:t xml:space="preserve">, </w:t>
      </w:r>
      <w:r w:rsidRPr="00E35A6C">
        <w:rPr>
          <w:rFonts w:cs="Calibri"/>
        </w:rPr>
        <w:t>o produto com avarias ou defeitos;</w:t>
      </w:r>
    </w:p>
    <w:p w14:paraId="1C7F0E0E" w14:textId="77777777" w:rsidR="00C27912" w:rsidRPr="009E4B65" w:rsidRDefault="00C27912" w:rsidP="00C27912">
      <w:pPr>
        <w:numPr>
          <w:ilvl w:val="2"/>
          <w:numId w:val="10"/>
        </w:numPr>
        <w:spacing w:after="0" w:line="240" w:lineRule="auto"/>
        <w:ind w:left="862"/>
        <w:jc w:val="both"/>
        <w:rPr>
          <w:rFonts w:cstheme="minorHAnsi"/>
        </w:rPr>
      </w:pPr>
      <w:r w:rsidRPr="009E4B65">
        <w:rPr>
          <w:rFonts w:cstheme="minorHAnsi"/>
        </w:rPr>
        <w:t>Manter, durante toda a execução do contrato, em compatibilidade com as obrigações assumidas, todas as condições de habilitação e qualificação exigidas na licitação;</w:t>
      </w:r>
    </w:p>
    <w:p w14:paraId="514AF67B" w14:textId="77777777" w:rsidR="00C27912" w:rsidRPr="009E4B65" w:rsidRDefault="00C27912" w:rsidP="00C27912">
      <w:pPr>
        <w:numPr>
          <w:ilvl w:val="2"/>
          <w:numId w:val="10"/>
        </w:numPr>
        <w:spacing w:after="0" w:line="240" w:lineRule="auto"/>
        <w:ind w:left="862"/>
        <w:jc w:val="both"/>
        <w:rPr>
          <w:rFonts w:cstheme="minorHAnsi"/>
        </w:rPr>
      </w:pPr>
      <w:r w:rsidRPr="009E4B65">
        <w:rPr>
          <w:rFonts w:cstheme="minorHAnsi"/>
        </w:rPr>
        <w:t>Não transferir a terceiros, por qualquer forma, nem mesmo parcialmente, as obrigações assumidas, nem subcontratar qualquer das prestações a que está obrigada, exceto nas condições autorizadas no Termo de Referência ou na minuta de contrato;</w:t>
      </w:r>
    </w:p>
    <w:p w14:paraId="43DEAA9B" w14:textId="77777777" w:rsidR="00C27912" w:rsidRPr="007A125C" w:rsidRDefault="00C27912" w:rsidP="00C27912">
      <w:pPr>
        <w:numPr>
          <w:ilvl w:val="2"/>
          <w:numId w:val="10"/>
        </w:numPr>
        <w:spacing w:after="0" w:line="240" w:lineRule="auto"/>
        <w:ind w:left="862"/>
        <w:jc w:val="both"/>
        <w:rPr>
          <w:rFonts w:cstheme="minorHAnsi"/>
        </w:rPr>
      </w:pPr>
      <w:r w:rsidRPr="007A125C">
        <w:rPr>
          <w:rFonts w:cstheme="minorHAnsi"/>
          <w:color w:val="000000"/>
        </w:rPr>
        <w:t>Não permitir a utilização de qualquer trabalho do menor de dezesseis anos, exceto na condição de aprendiz para os maiores de quatorze anos; nem permitir a utilização do trabalho do menor de dezoito anos em tra</w:t>
      </w:r>
      <w:r w:rsidRPr="007A125C">
        <w:rPr>
          <w:rFonts w:cstheme="minorHAnsi"/>
        </w:rPr>
        <w:t>balho noturno, perigoso ou insalubre;</w:t>
      </w:r>
    </w:p>
    <w:p w14:paraId="5043DD44" w14:textId="77777777" w:rsidR="00C27912" w:rsidRPr="007A125C" w:rsidRDefault="00C27912" w:rsidP="00C27912">
      <w:pPr>
        <w:numPr>
          <w:ilvl w:val="2"/>
          <w:numId w:val="10"/>
        </w:numPr>
        <w:spacing w:after="0" w:line="240" w:lineRule="auto"/>
        <w:ind w:left="862"/>
        <w:jc w:val="both"/>
        <w:rPr>
          <w:rFonts w:cstheme="minorHAnsi"/>
        </w:rPr>
      </w:pPr>
      <w:r w:rsidRPr="007A125C">
        <w:rPr>
          <w:rFonts w:cstheme="minorHAnsi"/>
          <w:color w:val="000000"/>
        </w:rPr>
        <w:t>O solicitante rejeitará, no todo ou em parte, o fornecimento executado em desacordo com os termos do edital e seus anexos.</w:t>
      </w:r>
    </w:p>
    <w:p w14:paraId="568C5531" w14:textId="77777777" w:rsidR="00C27912" w:rsidRPr="007A125C" w:rsidRDefault="00C27912" w:rsidP="00C27912">
      <w:pPr>
        <w:pStyle w:val="PargrafodaLista"/>
        <w:numPr>
          <w:ilvl w:val="2"/>
          <w:numId w:val="10"/>
        </w:numPr>
        <w:spacing w:after="0" w:line="240" w:lineRule="auto"/>
        <w:ind w:left="862"/>
        <w:jc w:val="both"/>
        <w:rPr>
          <w:rFonts w:cstheme="minorHAnsi"/>
        </w:rPr>
      </w:pPr>
      <w:r w:rsidRPr="007A125C">
        <w:rPr>
          <w:rFonts w:cstheme="minorHAnsi"/>
        </w:rPr>
        <w:t>Atender prontamente a quaisquer exigências do solicitante, inerentes ao objeto da presente licitação;</w:t>
      </w:r>
    </w:p>
    <w:p w14:paraId="60AD0A52" w14:textId="77777777" w:rsidR="00C27912" w:rsidRPr="007A125C" w:rsidRDefault="00C27912" w:rsidP="00C27912">
      <w:pPr>
        <w:numPr>
          <w:ilvl w:val="2"/>
          <w:numId w:val="10"/>
        </w:numPr>
        <w:autoSpaceDN w:val="0"/>
        <w:spacing w:after="0" w:line="240" w:lineRule="auto"/>
        <w:ind w:left="862"/>
        <w:jc w:val="both"/>
        <w:rPr>
          <w:rFonts w:cstheme="minorHAnsi"/>
        </w:rPr>
      </w:pPr>
      <w:r w:rsidRPr="007A125C">
        <w:rPr>
          <w:rFonts w:cstheme="minorHAnsi"/>
        </w:rPr>
        <w:t>Comunicar à Administração, no prazo máximo de 24 (vinte e quatro) horas que antecede a data da entrega, os motivos que impossibilitem o cumprimento do prazo previsto, com a devida comprovação;</w:t>
      </w:r>
    </w:p>
    <w:p w14:paraId="6971DD9A" w14:textId="16D52144" w:rsidR="00C27912" w:rsidRPr="007A125C" w:rsidRDefault="00C27912" w:rsidP="00C27912">
      <w:pPr>
        <w:pStyle w:val="PargrafodaLista"/>
        <w:numPr>
          <w:ilvl w:val="2"/>
          <w:numId w:val="10"/>
        </w:numPr>
        <w:spacing w:after="0" w:line="240" w:lineRule="auto"/>
        <w:ind w:left="862"/>
        <w:jc w:val="both"/>
        <w:rPr>
          <w:rFonts w:cstheme="minorHAnsi"/>
        </w:rPr>
      </w:pPr>
      <w:r w:rsidRPr="007A125C">
        <w:rPr>
          <w:rFonts w:cstheme="minorHAnsi"/>
        </w:rPr>
        <w:t>Manter-se informada com a Prefeitura de São José do Vale do Rio Preto quanto às mudanças de endereço, telefones</w:t>
      </w:r>
      <w:r w:rsidR="003E0A03" w:rsidRPr="007A125C">
        <w:rPr>
          <w:rFonts w:cstheme="minorHAnsi"/>
        </w:rPr>
        <w:t xml:space="preserve"> e</w:t>
      </w:r>
      <w:r w:rsidRPr="007A125C">
        <w:rPr>
          <w:rFonts w:cstheme="minorHAnsi"/>
        </w:rPr>
        <w:t xml:space="preserve"> e-mail de seu estabelecimento.</w:t>
      </w:r>
    </w:p>
    <w:p w14:paraId="504F59C6" w14:textId="77777777" w:rsidR="00C27912" w:rsidRPr="007A125C" w:rsidRDefault="00C27912" w:rsidP="00C27912">
      <w:pPr>
        <w:pStyle w:val="PargrafodaLista"/>
        <w:numPr>
          <w:ilvl w:val="2"/>
          <w:numId w:val="10"/>
        </w:numPr>
        <w:spacing w:after="0" w:line="240" w:lineRule="auto"/>
        <w:ind w:left="862"/>
        <w:jc w:val="both"/>
        <w:rPr>
          <w:rFonts w:cstheme="minorHAnsi"/>
        </w:rPr>
      </w:pPr>
      <w:r w:rsidRPr="007A125C">
        <w:rPr>
          <w:rFonts w:cstheme="minorHAnsi"/>
        </w:rPr>
        <w:t>O não cumprimento das condições estabelecidas neste Edital e nos seus anexos por parte da mantenedora implicará na sua desclassificação e a imediata convocação das remanescentes, sem prejuízos das sanções cabíveis.</w:t>
      </w:r>
    </w:p>
    <w:p w14:paraId="0F33F24D" w14:textId="77777777" w:rsidR="00C27912" w:rsidRPr="007A125C" w:rsidRDefault="00C27912" w:rsidP="00C27912">
      <w:pPr>
        <w:numPr>
          <w:ilvl w:val="2"/>
          <w:numId w:val="10"/>
        </w:numPr>
        <w:spacing w:after="0" w:line="240" w:lineRule="auto"/>
        <w:ind w:left="862"/>
        <w:jc w:val="both"/>
        <w:rPr>
          <w:rFonts w:cstheme="minorHAnsi"/>
          <w:color w:val="000000"/>
        </w:rPr>
      </w:pPr>
      <w:r w:rsidRPr="007A125C">
        <w:rPr>
          <w:rFonts w:cstheme="minorHAnsi"/>
          <w:color w:val="000000"/>
        </w:rPr>
        <w:t>Não realizar protesto de título executivo antes de decorridos 90 (noventa) dias do término do prazo estabelecido no item 5.1.</w:t>
      </w:r>
    </w:p>
    <w:p w14:paraId="56E320A1" w14:textId="77777777" w:rsidR="00C27912" w:rsidRDefault="00C27912" w:rsidP="00C27912">
      <w:pPr>
        <w:numPr>
          <w:ilvl w:val="3"/>
          <w:numId w:val="10"/>
        </w:numPr>
        <w:spacing w:after="0" w:line="240" w:lineRule="auto"/>
        <w:ind w:left="1701" w:hanging="851"/>
        <w:jc w:val="both"/>
        <w:rPr>
          <w:rFonts w:cstheme="minorHAnsi"/>
          <w:color w:val="000000"/>
        </w:rPr>
      </w:pPr>
      <w:r w:rsidRPr="007A125C">
        <w:rPr>
          <w:rFonts w:cstheme="minorHAnsi"/>
          <w:color w:val="000000"/>
        </w:rPr>
        <w:t>Não sendo observado o prazo fixado no item 8.2.14, a contratada suportará exclusivamente as custas incidentes inerentes ao ato, devendo providenciar a baixa do eventual protesto às suas expensas em prazo de até 3 (três) dias úteis após a notificação do município, sob pena de multa de até 10% (dez por cento), prevista na cláusula décima primeira.</w:t>
      </w:r>
    </w:p>
    <w:p w14:paraId="084479F0" w14:textId="77777777" w:rsidR="004B0EC5" w:rsidRPr="00955EE2" w:rsidRDefault="004B0EC5" w:rsidP="004B0EC5">
      <w:pPr>
        <w:numPr>
          <w:ilvl w:val="2"/>
          <w:numId w:val="10"/>
        </w:numPr>
        <w:spacing w:after="0" w:line="240" w:lineRule="auto"/>
        <w:ind w:left="851" w:hanging="709"/>
        <w:jc w:val="both"/>
        <w:rPr>
          <w:rFonts w:cstheme="minorHAnsi"/>
          <w:bCs/>
          <w:color w:val="000000"/>
        </w:rPr>
      </w:pPr>
      <w:r w:rsidRPr="00955EE2">
        <w:rPr>
          <w:rFonts w:cstheme="minorHAnsi"/>
          <w:bCs/>
          <w:iCs/>
          <w:color w:val="000000"/>
        </w:rPr>
        <w:t>A empresa vencedora deverá apresentar no momento da entrega do(s) produto(s), as seguintes documentações:</w:t>
      </w:r>
    </w:p>
    <w:p w14:paraId="4606A4E8" w14:textId="75B15352"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rPr>
        <w:t xml:space="preserve">A licitante deverá apresentar Registro Sanitário, durante entrega do(s) produto(s), prova de registro do </w:t>
      </w:r>
      <w:r w:rsidR="00203743">
        <w:rPr>
          <w:rFonts w:cstheme="minorHAnsi"/>
          <w:bCs/>
        </w:rPr>
        <w:t>material</w:t>
      </w:r>
      <w:r w:rsidRPr="00955EE2">
        <w:rPr>
          <w:rFonts w:cstheme="minorHAnsi"/>
          <w:bCs/>
        </w:rPr>
        <w:t xml:space="preserve"> emitido pela Agência Nacional de Vigilância Sanitária – ANVISA, ou cópia da publicação do Diário Oficial da União.</w:t>
      </w:r>
    </w:p>
    <w:p w14:paraId="07F14561" w14:textId="77777777"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color w:val="000000"/>
        </w:rPr>
        <w:t xml:space="preserve">Cópia autenticada da regularidade das boas práticas de fabricação e controle por linha de produção/produto do fabricante ofertado através dos documentos: Certificado de Boas Práticas ou publicação da concessão no DOU, ou ainda o relatório de Inspeção satisfatória, mais o protocolo requerendo a emissão do Certificado, </w:t>
      </w:r>
      <w:r w:rsidRPr="00955EE2">
        <w:rPr>
          <w:rFonts w:cstheme="minorHAnsi"/>
          <w:bCs/>
          <w:color w:val="000000"/>
          <w:u w:val="single"/>
        </w:rPr>
        <w:t>quando for o caso</w:t>
      </w:r>
      <w:r w:rsidRPr="00955EE2">
        <w:rPr>
          <w:rFonts w:cstheme="minorHAnsi"/>
          <w:bCs/>
          <w:color w:val="000000"/>
        </w:rPr>
        <w:t>.</w:t>
      </w:r>
    </w:p>
    <w:p w14:paraId="4DFF5FB2" w14:textId="5812AD09"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color w:val="000000"/>
        </w:rPr>
        <w:t xml:space="preserve">As Embalagens – o </w:t>
      </w:r>
      <w:r w:rsidR="00203743">
        <w:rPr>
          <w:rFonts w:cstheme="minorHAnsi"/>
          <w:bCs/>
          <w:color w:val="000000"/>
        </w:rPr>
        <w:t>material</w:t>
      </w:r>
      <w:r w:rsidRPr="00955EE2">
        <w:rPr>
          <w:rFonts w:cstheme="minorHAnsi"/>
          <w:bCs/>
          <w:color w:val="000000"/>
        </w:rPr>
        <w:t xml:space="preserve"> deve ser entregue na embalagem original, em perfeito estado, sem sinais de violação, sem aderência ao produto, umidade, sem inadequação de conteúdo, identificadas, e com o número do registro emitido pela ANVISA. </w:t>
      </w:r>
    </w:p>
    <w:p w14:paraId="5907181D" w14:textId="77777777"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color w:val="000000"/>
        </w:rPr>
        <w:t xml:space="preserve">Deverá conter a indicação: </w:t>
      </w:r>
    </w:p>
    <w:p w14:paraId="0034F252" w14:textId="77777777" w:rsidR="004B0EC5" w:rsidRPr="00955EE2" w:rsidRDefault="004B0EC5" w:rsidP="004B0EC5">
      <w:pPr>
        <w:numPr>
          <w:ilvl w:val="4"/>
          <w:numId w:val="10"/>
        </w:numPr>
        <w:spacing w:after="0" w:line="240" w:lineRule="auto"/>
        <w:ind w:left="2694" w:hanging="993"/>
        <w:jc w:val="both"/>
        <w:rPr>
          <w:rFonts w:cstheme="minorHAnsi"/>
          <w:bCs/>
          <w:color w:val="000000"/>
        </w:rPr>
      </w:pPr>
      <w:r w:rsidRPr="00955EE2">
        <w:rPr>
          <w:rFonts w:cstheme="minorHAnsi"/>
          <w:bCs/>
          <w:color w:val="000000"/>
        </w:rPr>
        <w:lastRenderedPageBreak/>
        <w:t>Do fabricante e do tipo de embalagem e da quantidade de cada produto cotado, em cada embalagem;</w:t>
      </w:r>
    </w:p>
    <w:p w14:paraId="0A40E8D8" w14:textId="77777777" w:rsidR="004B0EC5" w:rsidRPr="00955EE2" w:rsidRDefault="004B0EC5" w:rsidP="004B0EC5">
      <w:pPr>
        <w:numPr>
          <w:ilvl w:val="4"/>
          <w:numId w:val="10"/>
        </w:numPr>
        <w:spacing w:after="0" w:line="240" w:lineRule="auto"/>
        <w:ind w:left="2694" w:hanging="993"/>
        <w:jc w:val="both"/>
        <w:rPr>
          <w:rFonts w:cstheme="minorHAnsi"/>
          <w:bCs/>
          <w:color w:val="000000"/>
        </w:rPr>
      </w:pPr>
      <w:r w:rsidRPr="00955EE2">
        <w:rPr>
          <w:rFonts w:cstheme="minorHAnsi"/>
          <w:bCs/>
          <w:color w:val="000000"/>
        </w:rPr>
        <w:t xml:space="preserve">Do número completo do registro do produto cotado, junto ao Ministério da Saúde/ANVISA, para diligência no endereço eletrônico da Agência Nacional de Vigilância Sanitária - ANVISA, com vistas à aferição de sua regularidade, ou, se o produto for isento desse registro, informação confirmando essa isenção. </w:t>
      </w:r>
    </w:p>
    <w:p w14:paraId="77314AA8" w14:textId="02586849"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color w:val="000000"/>
        </w:rPr>
        <w:t xml:space="preserve">Rotulagens e bulas – Todos os </w:t>
      </w:r>
      <w:r w:rsidR="00203743">
        <w:rPr>
          <w:rFonts w:cstheme="minorHAnsi"/>
          <w:bCs/>
          <w:color w:val="000000"/>
        </w:rPr>
        <w:t>materiais</w:t>
      </w:r>
      <w:r w:rsidRPr="00955EE2">
        <w:rPr>
          <w:rFonts w:cstheme="minorHAnsi"/>
          <w:bCs/>
          <w:color w:val="000000"/>
        </w:rPr>
        <w:t xml:space="preserve">, nacionais ou importados, devem ter constados, nos rótulos e bulas, todas as informações em língua portuguesa. Ou seja: número de lote data de fabricação e validade, nome do responsável técnico, número do registro, </w:t>
      </w:r>
      <w:proofErr w:type="spellStart"/>
      <w:r w:rsidRPr="00955EE2">
        <w:rPr>
          <w:rFonts w:cstheme="minorHAnsi"/>
          <w:bCs/>
          <w:color w:val="000000"/>
        </w:rPr>
        <w:t>etc</w:t>
      </w:r>
      <w:proofErr w:type="spellEnd"/>
      <w:r w:rsidRPr="00955EE2">
        <w:rPr>
          <w:rFonts w:cstheme="minorHAnsi"/>
          <w:bCs/>
          <w:color w:val="000000"/>
        </w:rPr>
        <w:t xml:space="preserve">, </w:t>
      </w:r>
      <w:r w:rsidRPr="00955EE2">
        <w:rPr>
          <w:rFonts w:cstheme="minorHAnsi"/>
          <w:bCs/>
          <w:color w:val="000000"/>
          <w:u w:val="single"/>
        </w:rPr>
        <w:t>quando for o caso.</w:t>
      </w:r>
    </w:p>
    <w:p w14:paraId="390A1359" w14:textId="77777777"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color w:val="000000"/>
        </w:rPr>
        <w:t xml:space="preserve">Responsável técnico – as embalagens devem apresentar o nome do responsável pela fabricação do produto, com o respectivo número do Conselho. O registro do profissional deve ser, obrigatoriamente, da unidade federada onde a fábrica está instalada, </w:t>
      </w:r>
      <w:r w:rsidRPr="00955EE2">
        <w:rPr>
          <w:rFonts w:cstheme="minorHAnsi"/>
          <w:bCs/>
          <w:color w:val="000000"/>
          <w:u w:val="single"/>
        </w:rPr>
        <w:t>quando for o caso.</w:t>
      </w:r>
      <w:r w:rsidRPr="00955EE2">
        <w:rPr>
          <w:rFonts w:cstheme="minorHAnsi"/>
          <w:bCs/>
          <w:color w:val="000000"/>
        </w:rPr>
        <w:t xml:space="preserve"> </w:t>
      </w:r>
    </w:p>
    <w:p w14:paraId="5294FF7E" w14:textId="343A55CD"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color w:val="000000"/>
        </w:rPr>
        <w:t xml:space="preserve">Lote – o número dos lotes deve estar especificado na nota fiscal por quantidade de cada </w:t>
      </w:r>
      <w:r w:rsidR="00203743">
        <w:rPr>
          <w:rFonts w:cstheme="minorHAnsi"/>
          <w:bCs/>
          <w:color w:val="000000"/>
        </w:rPr>
        <w:t>material</w:t>
      </w:r>
      <w:r w:rsidRPr="00955EE2">
        <w:rPr>
          <w:rFonts w:cstheme="minorHAnsi"/>
          <w:bCs/>
          <w:color w:val="000000"/>
        </w:rPr>
        <w:t xml:space="preserve"> entregue, </w:t>
      </w:r>
      <w:r w:rsidRPr="00955EE2">
        <w:rPr>
          <w:rFonts w:cstheme="minorHAnsi"/>
          <w:bCs/>
          <w:color w:val="000000"/>
          <w:u w:val="single"/>
        </w:rPr>
        <w:t>quando for o caso.</w:t>
      </w:r>
      <w:r w:rsidRPr="00955EE2">
        <w:rPr>
          <w:rFonts w:cstheme="minorHAnsi"/>
          <w:bCs/>
          <w:color w:val="000000"/>
        </w:rPr>
        <w:t xml:space="preserve"> </w:t>
      </w:r>
    </w:p>
    <w:p w14:paraId="391A6D86" w14:textId="77777777"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color w:val="000000"/>
        </w:rPr>
        <w:t>Validade - Os produtos devem ser entregues por lotes e data de validade, com seus respectivos quantitativos na nota fiscal.</w:t>
      </w:r>
    </w:p>
    <w:p w14:paraId="45E884F9" w14:textId="77777777" w:rsidR="004B0EC5" w:rsidRPr="00955EE2" w:rsidRDefault="004B0EC5" w:rsidP="004B0EC5">
      <w:pPr>
        <w:numPr>
          <w:ilvl w:val="3"/>
          <w:numId w:val="10"/>
        </w:numPr>
        <w:spacing w:after="0" w:line="240" w:lineRule="auto"/>
        <w:ind w:hanging="862"/>
        <w:jc w:val="both"/>
        <w:rPr>
          <w:rFonts w:cstheme="minorHAnsi"/>
          <w:bCs/>
          <w:color w:val="000000"/>
        </w:rPr>
      </w:pPr>
      <w:r w:rsidRPr="00955EE2">
        <w:rPr>
          <w:rFonts w:cstheme="minorHAnsi"/>
          <w:bCs/>
          <w:color w:val="000000"/>
        </w:rPr>
        <w:t xml:space="preserve">O prazo de validade não deverá ser inferior a 12 meses, a contar da data da entrega do produto. </w:t>
      </w:r>
    </w:p>
    <w:p w14:paraId="3B175665" w14:textId="77777777" w:rsidR="00C27912" w:rsidRPr="003E10F2" w:rsidRDefault="00C27912" w:rsidP="00C27912">
      <w:pPr>
        <w:spacing w:after="0" w:line="240" w:lineRule="auto"/>
        <w:jc w:val="both"/>
        <w:rPr>
          <w:rFonts w:cstheme="minorHAnsi"/>
          <w:color w:val="000000"/>
        </w:rPr>
      </w:pPr>
    </w:p>
    <w:p w14:paraId="095A3A02" w14:textId="77777777" w:rsidR="00C27912" w:rsidRPr="003E10F2" w:rsidRDefault="00C27912" w:rsidP="00C27912">
      <w:pPr>
        <w:spacing w:after="0" w:line="240" w:lineRule="auto"/>
        <w:jc w:val="both"/>
        <w:rPr>
          <w:rFonts w:cstheme="minorHAnsi"/>
          <w:b/>
          <w:color w:val="000000"/>
          <w:u w:val="single"/>
        </w:rPr>
      </w:pPr>
      <w:r w:rsidRPr="003E10F2">
        <w:rPr>
          <w:rFonts w:cstheme="minorHAnsi"/>
          <w:b/>
          <w:color w:val="000000"/>
          <w:u w:val="single"/>
        </w:rPr>
        <w:t>CLÁUSULA NONA – DA DOTAÇÃO ORÇAMENTÁRIA:</w:t>
      </w:r>
    </w:p>
    <w:p w14:paraId="657025FB" w14:textId="77777777" w:rsidR="00C27912" w:rsidRDefault="00C27912" w:rsidP="00C27912">
      <w:pPr>
        <w:spacing w:after="0" w:line="276" w:lineRule="auto"/>
        <w:jc w:val="both"/>
        <w:rPr>
          <w:rFonts w:cstheme="minorHAnsi"/>
          <w:b/>
          <w:color w:val="000000"/>
          <w:u w:val="single"/>
        </w:rPr>
      </w:pPr>
    </w:p>
    <w:p w14:paraId="1A6E046C" w14:textId="75072BCF" w:rsidR="00C27912" w:rsidRPr="00E5553C" w:rsidRDefault="00C27912" w:rsidP="00C27912">
      <w:pPr>
        <w:pStyle w:val="PargrafodaLista"/>
        <w:numPr>
          <w:ilvl w:val="1"/>
          <w:numId w:val="20"/>
        </w:numPr>
        <w:spacing w:after="0" w:line="240" w:lineRule="auto"/>
        <w:ind w:left="426" w:hanging="426"/>
        <w:jc w:val="both"/>
        <w:rPr>
          <w:rFonts w:cstheme="minorHAnsi"/>
          <w:b/>
          <w:sz w:val="20"/>
          <w:szCs w:val="20"/>
        </w:rPr>
      </w:pPr>
      <w:r w:rsidRPr="00E5553C">
        <w:rPr>
          <w:rFonts w:cstheme="minorHAnsi"/>
        </w:rPr>
        <w:t>As despesas decorrentes deste Contrato correrão por conta dos</w:t>
      </w:r>
      <w:r w:rsidRPr="00E5553C">
        <w:rPr>
          <w:rFonts w:cstheme="minorHAnsi"/>
          <w:sz w:val="20"/>
          <w:szCs w:val="20"/>
        </w:rPr>
        <w:t xml:space="preserve"> </w:t>
      </w:r>
      <w:sdt>
        <w:sdtPr>
          <w:rPr>
            <w:rFonts w:cstheme="minorHAnsi"/>
          </w:rPr>
          <w:alias w:val="Comentários"/>
          <w:tag w:val=""/>
          <w:id w:val="1119422459"/>
          <w:placeholder>
            <w:docPart w:val="734AE6491C1D4C24AC75861D101A7F1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85CAC" w:rsidRPr="00E5553C">
            <w:rPr>
              <w:rFonts w:cstheme="minorHAnsi"/>
            </w:rPr>
            <w:t xml:space="preserve">Programas de Trabalhos </w:t>
          </w:r>
          <w:proofErr w:type="spellStart"/>
          <w:r w:rsidR="00F85CAC" w:rsidRPr="00E5553C">
            <w:rPr>
              <w:rFonts w:cstheme="minorHAnsi"/>
            </w:rPr>
            <w:t>nºs</w:t>
          </w:r>
          <w:proofErr w:type="spellEnd"/>
          <w:r w:rsidR="00F85CAC" w:rsidRPr="00E5553C">
            <w:rPr>
              <w:rFonts w:cstheme="minorHAnsi"/>
            </w:rPr>
            <w:t>: 3004. 10.122.0020.2034 (Manutenção da Atividade da Secretaria de Saúde); 3004.10.301.0020.2104 (Manutenção da Atenção Básica);</w:t>
          </w:r>
          <w:r w:rsidR="00F85CAC" w:rsidRPr="00E5553C">
            <w:rPr>
              <w:rFonts w:cstheme="minorHAnsi"/>
            </w:rPr>
            <w:br/>
            <w:t>3004. 10.301.0020.2100 (Aquisição de Medicamentos Farmácia Municipal); e</w:t>
          </w:r>
          <w:r w:rsidR="00F85CAC" w:rsidRPr="00E5553C">
            <w:rPr>
              <w:rFonts w:cstheme="minorHAnsi"/>
            </w:rPr>
            <w:br/>
            <w:t>3004.10.302.0020.2086 (Manutenção do Hospital Maternidade Santa Theresinha)</w:t>
          </w:r>
        </w:sdtContent>
      </w:sdt>
    </w:p>
    <w:p w14:paraId="5EB62BBB" w14:textId="77777777" w:rsidR="005851D4" w:rsidRDefault="005851D4" w:rsidP="00C27912">
      <w:pPr>
        <w:spacing w:after="0" w:line="240" w:lineRule="auto"/>
        <w:jc w:val="both"/>
        <w:rPr>
          <w:rFonts w:cstheme="minorHAnsi"/>
          <w:b/>
          <w:color w:val="000000"/>
          <w:u w:val="single"/>
        </w:rPr>
      </w:pPr>
    </w:p>
    <w:p w14:paraId="3724EC26" w14:textId="77777777" w:rsidR="00C27912" w:rsidRPr="003F2008" w:rsidRDefault="00C27912" w:rsidP="00C27912">
      <w:pPr>
        <w:spacing w:after="0" w:line="240" w:lineRule="auto"/>
        <w:jc w:val="both"/>
        <w:rPr>
          <w:rFonts w:cstheme="minorHAnsi"/>
          <w:b/>
          <w:color w:val="000000"/>
          <w:u w:val="single"/>
        </w:rPr>
      </w:pPr>
      <w:r w:rsidRPr="003F2008">
        <w:rPr>
          <w:rFonts w:cstheme="minorHAnsi"/>
          <w:b/>
          <w:color w:val="000000"/>
          <w:u w:val="single"/>
        </w:rPr>
        <w:t>CLÁUSULA DÉCIMA - DA RESCISÃO CONTRATUAL</w:t>
      </w:r>
    </w:p>
    <w:p w14:paraId="1E843091" w14:textId="77777777" w:rsidR="00C27912" w:rsidRPr="003F2008" w:rsidRDefault="00C27912" w:rsidP="00C27912">
      <w:pPr>
        <w:spacing w:after="0" w:line="240" w:lineRule="auto"/>
        <w:jc w:val="both"/>
        <w:rPr>
          <w:rFonts w:cstheme="minorHAnsi"/>
          <w:b/>
          <w:color w:val="000000"/>
          <w:u w:val="single"/>
        </w:rPr>
      </w:pPr>
    </w:p>
    <w:p w14:paraId="5047FE72" w14:textId="77777777" w:rsidR="00C27912" w:rsidRDefault="00C27912" w:rsidP="00C27912">
      <w:pPr>
        <w:spacing w:after="0" w:line="240" w:lineRule="auto"/>
        <w:jc w:val="both"/>
        <w:rPr>
          <w:rFonts w:cstheme="minorHAnsi"/>
          <w:color w:val="000000"/>
        </w:rPr>
      </w:pPr>
      <w:r w:rsidRPr="003F2008">
        <w:rPr>
          <w:rFonts w:cstheme="minorHAnsi"/>
          <w:b/>
          <w:color w:val="000000"/>
        </w:rPr>
        <w:t>10.1.</w:t>
      </w:r>
      <w:r w:rsidRPr="003F2008">
        <w:rPr>
          <w:rFonts w:cstheme="minorHAnsi"/>
          <w:color w:val="000000"/>
        </w:rPr>
        <w:t xml:space="preserve"> A rescisão contratual poderá ser: </w:t>
      </w:r>
    </w:p>
    <w:p w14:paraId="74F93819" w14:textId="77777777" w:rsidR="00C27912" w:rsidRDefault="00C27912" w:rsidP="00133033">
      <w:pPr>
        <w:pStyle w:val="PargrafodaLista"/>
        <w:numPr>
          <w:ilvl w:val="2"/>
          <w:numId w:val="28"/>
        </w:numPr>
        <w:spacing w:after="0" w:line="240" w:lineRule="auto"/>
        <w:ind w:left="1134" w:hanging="708"/>
        <w:jc w:val="both"/>
        <w:rPr>
          <w:rFonts w:cstheme="minorHAnsi"/>
        </w:rPr>
      </w:pPr>
      <w:r w:rsidRPr="0013233B">
        <w:rPr>
          <w:rFonts w:cstheme="minorHAnsi"/>
        </w:rPr>
        <w:t xml:space="preserve">Determinada por ato motivado da Administração, após processo regular processo, assegurado o contraditório e ampla defesa. Amigável, por acordo entre as partes, reduzida a termo no processo de licitação, desde que haja conveniência para a Administração; </w:t>
      </w:r>
    </w:p>
    <w:p w14:paraId="17EA0B60" w14:textId="77777777" w:rsidR="00C27912" w:rsidRDefault="00C27912" w:rsidP="00133033">
      <w:pPr>
        <w:pStyle w:val="PargrafodaLista"/>
        <w:numPr>
          <w:ilvl w:val="2"/>
          <w:numId w:val="28"/>
        </w:numPr>
        <w:spacing w:after="0" w:line="240" w:lineRule="auto"/>
        <w:ind w:left="1134" w:hanging="708"/>
        <w:jc w:val="both"/>
        <w:rPr>
          <w:rFonts w:cstheme="minorHAnsi"/>
        </w:rPr>
      </w:pPr>
      <w:r w:rsidRPr="0013233B">
        <w:rPr>
          <w:rFonts w:cstheme="minorHAnsi"/>
        </w:rPr>
        <w:t xml:space="preserve">Judicial, nos termos da legislação. </w:t>
      </w:r>
    </w:p>
    <w:p w14:paraId="08C311C2" w14:textId="77777777" w:rsidR="00C27912" w:rsidRDefault="00C27912" w:rsidP="00133033">
      <w:pPr>
        <w:pStyle w:val="PargrafodaLista"/>
        <w:numPr>
          <w:ilvl w:val="2"/>
          <w:numId w:val="28"/>
        </w:numPr>
        <w:spacing w:after="0" w:line="240" w:lineRule="auto"/>
        <w:ind w:left="1134" w:hanging="708"/>
        <w:jc w:val="both"/>
        <w:rPr>
          <w:rFonts w:cstheme="minorHAnsi"/>
        </w:rPr>
      </w:pPr>
      <w:r w:rsidRPr="0013233B">
        <w:rPr>
          <w:rFonts w:cstheme="minorHAnsi"/>
        </w:rPr>
        <w:t xml:space="preserve">No caso de rescisão do Contrato, ficará suspenso o pagamento ao Contratado até que se apurem eventuais perdas e danos. </w:t>
      </w:r>
    </w:p>
    <w:p w14:paraId="3E8CF593" w14:textId="77777777" w:rsidR="00C27912" w:rsidRDefault="00C27912" w:rsidP="00133033">
      <w:pPr>
        <w:pStyle w:val="PargrafodaLista"/>
        <w:numPr>
          <w:ilvl w:val="2"/>
          <w:numId w:val="28"/>
        </w:numPr>
        <w:spacing w:after="0" w:line="240" w:lineRule="auto"/>
        <w:ind w:left="1134" w:hanging="708"/>
        <w:jc w:val="both"/>
        <w:rPr>
          <w:rFonts w:cstheme="minorHAnsi"/>
        </w:rPr>
      </w:pPr>
      <w:r w:rsidRPr="0013233B">
        <w:rPr>
          <w:rFonts w:cstheme="minorHAnsi"/>
        </w:rPr>
        <w:t>Haverá encerramento automático do contrato se a quantidade dos serviços ou os pagamentos ocorrerem antes de esgotar o prazo de vigência da avença.</w:t>
      </w:r>
    </w:p>
    <w:p w14:paraId="40B5E7C9" w14:textId="77777777" w:rsidR="00C27912" w:rsidRPr="0013233B" w:rsidRDefault="00C27912" w:rsidP="00133033">
      <w:pPr>
        <w:pStyle w:val="PargrafodaLista"/>
        <w:numPr>
          <w:ilvl w:val="2"/>
          <w:numId w:val="28"/>
        </w:numPr>
        <w:spacing w:after="0" w:line="240" w:lineRule="auto"/>
        <w:ind w:left="1134" w:hanging="708"/>
        <w:jc w:val="both"/>
        <w:rPr>
          <w:rFonts w:cstheme="minorHAnsi"/>
        </w:rPr>
      </w:pPr>
      <w:r w:rsidRPr="0013233B">
        <w:rPr>
          <w:rFonts w:cstheme="minorHAnsi"/>
          <w:color w:val="000000"/>
        </w:rPr>
        <w:t xml:space="preserve">Amigável, por acordo das partes, reduzida a termo no processo da licitação, desde que haja conveniência para a Administração; </w:t>
      </w:r>
    </w:p>
    <w:p w14:paraId="1D89ECA1" w14:textId="77777777" w:rsidR="00C27912" w:rsidRPr="0013233B" w:rsidRDefault="00C27912" w:rsidP="00133033">
      <w:pPr>
        <w:pStyle w:val="PargrafodaLista"/>
        <w:numPr>
          <w:ilvl w:val="2"/>
          <w:numId w:val="28"/>
        </w:numPr>
        <w:spacing w:after="0" w:line="240" w:lineRule="auto"/>
        <w:ind w:left="1134" w:hanging="708"/>
        <w:jc w:val="both"/>
        <w:rPr>
          <w:rFonts w:cstheme="minorHAnsi"/>
        </w:rPr>
      </w:pPr>
      <w:r w:rsidRPr="0013233B">
        <w:rPr>
          <w:rFonts w:cstheme="minorHAnsi"/>
          <w:color w:val="000000"/>
        </w:rPr>
        <w:t xml:space="preserve">A inexecução total ou parcial do contrato enseja a sua rescisão pela Administração; </w:t>
      </w:r>
    </w:p>
    <w:p w14:paraId="4F479176" w14:textId="77777777" w:rsidR="00C27912" w:rsidRPr="0013233B" w:rsidRDefault="00C27912" w:rsidP="00133033">
      <w:pPr>
        <w:pStyle w:val="PargrafodaLista"/>
        <w:numPr>
          <w:ilvl w:val="2"/>
          <w:numId w:val="28"/>
        </w:numPr>
        <w:spacing w:after="0" w:line="240" w:lineRule="auto"/>
        <w:ind w:left="1134" w:hanging="708"/>
        <w:jc w:val="both"/>
        <w:rPr>
          <w:rFonts w:cstheme="minorHAnsi"/>
        </w:rPr>
      </w:pPr>
      <w:r w:rsidRPr="0013233B">
        <w:rPr>
          <w:rFonts w:cstheme="minorHAnsi"/>
        </w:rPr>
        <w:t>O presente contrato será rescindido quando a contratada cometer alguma das infrações estabelecidas no art. 155 da Lei 14.133/2021.</w:t>
      </w:r>
    </w:p>
    <w:p w14:paraId="07A445D2" w14:textId="77777777" w:rsidR="00C27912" w:rsidRPr="003E10F2" w:rsidRDefault="00C27912" w:rsidP="00C27912">
      <w:pPr>
        <w:spacing w:after="0" w:line="240" w:lineRule="auto"/>
        <w:jc w:val="both"/>
        <w:rPr>
          <w:rFonts w:cstheme="minorHAnsi"/>
          <w:color w:val="000000"/>
        </w:rPr>
      </w:pPr>
      <w:r w:rsidRPr="003E10F2">
        <w:rPr>
          <w:rFonts w:cstheme="minorHAnsi"/>
          <w:color w:val="000000"/>
        </w:rPr>
        <w:t xml:space="preserve">                  </w:t>
      </w:r>
    </w:p>
    <w:p w14:paraId="4417369F" w14:textId="77777777" w:rsidR="00C27912" w:rsidRPr="007045DE" w:rsidRDefault="00C27912" w:rsidP="00C27912">
      <w:pPr>
        <w:pStyle w:val="WW-Corpodetexto2"/>
        <w:rPr>
          <w:rFonts w:asciiTheme="minorHAnsi" w:hAnsiTheme="minorHAnsi" w:cstheme="minorHAnsi"/>
          <w:b/>
          <w:sz w:val="22"/>
          <w:szCs w:val="22"/>
          <w:u w:val="single"/>
        </w:rPr>
      </w:pPr>
      <w:r w:rsidRPr="007045DE">
        <w:rPr>
          <w:rFonts w:asciiTheme="minorHAnsi" w:hAnsiTheme="minorHAnsi" w:cstheme="minorHAnsi"/>
          <w:b/>
          <w:sz w:val="22"/>
          <w:szCs w:val="22"/>
          <w:u w:val="single"/>
        </w:rPr>
        <w:t>CLÁUSULA DÉCIMA PRIMEIRA – DAS PENALIDADES E SANÇÕES:</w:t>
      </w:r>
    </w:p>
    <w:p w14:paraId="4997477B" w14:textId="77777777" w:rsidR="00C27912" w:rsidRPr="007045DE" w:rsidRDefault="00C27912" w:rsidP="00C27912">
      <w:pPr>
        <w:pStyle w:val="WW-Corpodetexto2"/>
        <w:rPr>
          <w:rFonts w:asciiTheme="minorHAnsi" w:hAnsiTheme="minorHAnsi" w:cstheme="minorHAnsi"/>
          <w:b/>
          <w:sz w:val="22"/>
          <w:szCs w:val="22"/>
          <w:u w:val="single"/>
        </w:rPr>
      </w:pPr>
    </w:p>
    <w:p w14:paraId="4B9E0BBB" w14:textId="77777777" w:rsidR="00C27912" w:rsidRPr="007045DE" w:rsidRDefault="00C27912" w:rsidP="00C27912">
      <w:pPr>
        <w:pStyle w:val="PargrafodaLista"/>
        <w:numPr>
          <w:ilvl w:val="1"/>
          <w:numId w:val="16"/>
        </w:numPr>
        <w:spacing w:after="0" w:line="240" w:lineRule="auto"/>
        <w:ind w:left="993" w:hanging="709"/>
        <w:jc w:val="both"/>
        <w:rPr>
          <w:rFonts w:cstheme="minorHAnsi"/>
        </w:rPr>
      </w:pPr>
      <w:r w:rsidRPr="007045DE">
        <w:rPr>
          <w:rFonts w:cstheme="minorHAnsi"/>
        </w:rPr>
        <w:lastRenderedPageBreak/>
        <w:t>A recusa injustificada do adjudicatário em assinar o contrato, aceitar ou retirar o instrumento equivalente, dentro do prazo de 02 (dois) dias úteis, sujeitará as penalidades legalmente estabelecidas</w:t>
      </w:r>
      <w:r>
        <w:rPr>
          <w:rFonts w:cstheme="minorHAnsi"/>
        </w:rPr>
        <w:t xml:space="preserve">, conforme art. 90 </w:t>
      </w:r>
      <w:r>
        <w:rPr>
          <w:rFonts w:ascii="Arial" w:hAnsi="Arial" w:cs="Arial"/>
          <w:color w:val="000000"/>
          <w:sz w:val="20"/>
          <w:szCs w:val="20"/>
        </w:rPr>
        <w:t xml:space="preserve">§ 5º </w:t>
      </w:r>
      <w:r>
        <w:rPr>
          <w:rFonts w:cstheme="minorHAnsi"/>
        </w:rPr>
        <w:t>da lei 14.133/2021.</w:t>
      </w:r>
    </w:p>
    <w:p w14:paraId="0934DACE" w14:textId="77777777" w:rsidR="00C27912" w:rsidRPr="000C37C4" w:rsidRDefault="00C27912" w:rsidP="00C27912">
      <w:pPr>
        <w:pStyle w:val="PargrafodaLista"/>
        <w:numPr>
          <w:ilvl w:val="1"/>
          <w:numId w:val="16"/>
        </w:numPr>
        <w:spacing w:after="0" w:line="240" w:lineRule="auto"/>
        <w:ind w:left="993" w:hanging="709"/>
        <w:jc w:val="both"/>
        <w:rPr>
          <w:rFonts w:cstheme="minorHAnsi"/>
        </w:rPr>
      </w:pPr>
      <w:r w:rsidRPr="007045DE">
        <w:rPr>
          <w:rFonts w:cstheme="minorHAnsi"/>
        </w:rPr>
        <w:t xml:space="preserve">O prazo para assinatura e retirada do termo </w:t>
      </w:r>
      <w:r w:rsidRPr="000C37C4">
        <w:rPr>
          <w:rFonts w:cstheme="minorHAnsi"/>
        </w:rPr>
        <w:t>contratual ou ordem de compra poderá ser prorrogado por igual período, desde que devidamente justificado o motivo e aceito pela administração.</w:t>
      </w:r>
    </w:p>
    <w:p w14:paraId="4BBACA75" w14:textId="77777777" w:rsidR="00C27912" w:rsidRPr="000C37C4" w:rsidRDefault="00C27912" w:rsidP="00C27912">
      <w:pPr>
        <w:pStyle w:val="PargrafodaLista"/>
        <w:numPr>
          <w:ilvl w:val="1"/>
          <w:numId w:val="16"/>
        </w:numPr>
        <w:spacing w:after="0" w:line="240" w:lineRule="auto"/>
        <w:ind w:left="993" w:hanging="709"/>
        <w:jc w:val="both"/>
        <w:rPr>
          <w:rFonts w:cstheme="minorHAnsi"/>
        </w:rPr>
      </w:pPr>
      <w:r w:rsidRPr="000C37C4">
        <w:rPr>
          <w:rFonts w:cstheme="minorHAnsi"/>
        </w:rPr>
        <w:t xml:space="preserve">Comete infração administrativa, nos termos da </w:t>
      </w:r>
      <w:hyperlink r:id="rId24" w:history="1">
        <w:r w:rsidRPr="000C37C4">
          <w:rPr>
            <w:rStyle w:val="Hyperlink"/>
            <w:rFonts w:cstheme="minorHAnsi"/>
            <w:color w:val="auto"/>
          </w:rPr>
          <w:t>Lei nº 14.133, de 2021</w:t>
        </w:r>
      </w:hyperlink>
      <w:r w:rsidRPr="000C37C4">
        <w:rPr>
          <w:rFonts w:cstheme="minorHAnsi"/>
        </w:rPr>
        <w:t>, o contratado que:</w:t>
      </w:r>
    </w:p>
    <w:p w14:paraId="57F5B821" w14:textId="77777777" w:rsidR="00C27912" w:rsidRPr="000C37C4" w:rsidRDefault="00C27912" w:rsidP="00600D31">
      <w:pPr>
        <w:numPr>
          <w:ilvl w:val="2"/>
          <w:numId w:val="27"/>
        </w:numPr>
        <w:suppressAutoHyphens/>
        <w:spacing w:after="0" w:line="240" w:lineRule="auto"/>
        <w:ind w:left="1418" w:hanging="425"/>
        <w:jc w:val="both"/>
        <w:rPr>
          <w:rFonts w:eastAsia="Arial" w:cstheme="minorHAnsi"/>
        </w:rPr>
      </w:pPr>
      <w:r w:rsidRPr="000C37C4">
        <w:rPr>
          <w:rFonts w:eastAsia="Arial" w:cstheme="minorHAnsi"/>
        </w:rPr>
        <w:t>der causa à inexecução parcial do contrato;</w:t>
      </w:r>
    </w:p>
    <w:p w14:paraId="08A5AAB9" w14:textId="77777777" w:rsidR="00C27912" w:rsidRPr="000C37C4" w:rsidRDefault="00C27912" w:rsidP="00600D31">
      <w:pPr>
        <w:numPr>
          <w:ilvl w:val="2"/>
          <w:numId w:val="27"/>
        </w:numPr>
        <w:suppressAutoHyphens/>
        <w:spacing w:after="0" w:line="240" w:lineRule="auto"/>
        <w:ind w:left="1418" w:hanging="425"/>
        <w:jc w:val="both"/>
        <w:rPr>
          <w:rFonts w:eastAsia="Arial" w:cstheme="minorHAnsi"/>
        </w:rPr>
      </w:pPr>
      <w:r w:rsidRPr="000C37C4">
        <w:rPr>
          <w:rFonts w:eastAsia="Arial" w:cstheme="minorHAnsi"/>
        </w:rPr>
        <w:t>der causa à inexecução parcial do contrato que cause grave dano à Administração ou ao funcionamento dos serviços públicos ou ao interesse coletivo;</w:t>
      </w:r>
    </w:p>
    <w:p w14:paraId="569341CA" w14:textId="77777777" w:rsidR="00C27912" w:rsidRPr="000C37C4" w:rsidRDefault="00C27912" w:rsidP="00600D31">
      <w:pPr>
        <w:numPr>
          <w:ilvl w:val="2"/>
          <w:numId w:val="27"/>
        </w:numPr>
        <w:suppressAutoHyphens/>
        <w:spacing w:after="0" w:line="240" w:lineRule="auto"/>
        <w:ind w:left="1418" w:hanging="425"/>
        <w:jc w:val="both"/>
        <w:rPr>
          <w:rFonts w:eastAsia="Arial" w:cstheme="minorHAnsi"/>
        </w:rPr>
      </w:pPr>
      <w:r w:rsidRPr="000C37C4">
        <w:rPr>
          <w:rFonts w:eastAsia="Arial" w:cstheme="minorHAnsi"/>
        </w:rPr>
        <w:t>der causa à inexecução total do contrato;</w:t>
      </w:r>
    </w:p>
    <w:p w14:paraId="6A4FC044" w14:textId="77777777" w:rsidR="00C27912" w:rsidRPr="000C37C4" w:rsidRDefault="00C27912" w:rsidP="00600D31">
      <w:pPr>
        <w:numPr>
          <w:ilvl w:val="2"/>
          <w:numId w:val="27"/>
        </w:numPr>
        <w:suppressAutoHyphens/>
        <w:spacing w:after="0" w:line="240" w:lineRule="auto"/>
        <w:ind w:left="1418" w:hanging="425"/>
        <w:jc w:val="both"/>
        <w:rPr>
          <w:rFonts w:eastAsia="Arial" w:cstheme="minorHAnsi"/>
        </w:rPr>
      </w:pPr>
      <w:r w:rsidRPr="000C37C4">
        <w:rPr>
          <w:rFonts w:eastAsia="Arial" w:cstheme="minorHAnsi"/>
        </w:rPr>
        <w:t>ensejar o retardamento da execução ou da entrega do objeto da contratação sem motivo justificado;</w:t>
      </w:r>
    </w:p>
    <w:p w14:paraId="108FE166" w14:textId="77777777" w:rsidR="00C27912" w:rsidRPr="000C37C4" w:rsidRDefault="00C27912" w:rsidP="00600D31">
      <w:pPr>
        <w:numPr>
          <w:ilvl w:val="2"/>
          <w:numId w:val="27"/>
        </w:numPr>
        <w:suppressAutoHyphens/>
        <w:spacing w:after="0" w:line="240" w:lineRule="auto"/>
        <w:ind w:left="1418" w:hanging="425"/>
        <w:jc w:val="both"/>
        <w:rPr>
          <w:rFonts w:eastAsia="Arial" w:cstheme="minorHAnsi"/>
        </w:rPr>
      </w:pPr>
      <w:r w:rsidRPr="000C37C4">
        <w:rPr>
          <w:rFonts w:eastAsia="Arial" w:cstheme="minorHAnsi"/>
        </w:rPr>
        <w:t>apresentar documentação falsa ou prestar declaração falsa durante a execução do contrato;</w:t>
      </w:r>
    </w:p>
    <w:p w14:paraId="7AC6C0B8" w14:textId="77777777" w:rsidR="00C27912" w:rsidRPr="000C37C4" w:rsidRDefault="00C27912" w:rsidP="00600D31">
      <w:pPr>
        <w:numPr>
          <w:ilvl w:val="2"/>
          <w:numId w:val="27"/>
        </w:numPr>
        <w:suppressAutoHyphens/>
        <w:spacing w:after="0" w:line="240" w:lineRule="auto"/>
        <w:ind w:left="1418" w:hanging="425"/>
        <w:jc w:val="both"/>
        <w:rPr>
          <w:rFonts w:eastAsia="Arial" w:cstheme="minorHAnsi"/>
        </w:rPr>
      </w:pPr>
      <w:r w:rsidRPr="000C37C4">
        <w:rPr>
          <w:rFonts w:eastAsia="Arial" w:cstheme="minorHAnsi"/>
        </w:rPr>
        <w:t>praticar ato fraudulento na execução do contrato;</w:t>
      </w:r>
    </w:p>
    <w:p w14:paraId="35DC5BAA" w14:textId="77777777" w:rsidR="00C27912" w:rsidRPr="000C37C4" w:rsidRDefault="00C27912" w:rsidP="00600D31">
      <w:pPr>
        <w:numPr>
          <w:ilvl w:val="2"/>
          <w:numId w:val="27"/>
        </w:numPr>
        <w:suppressAutoHyphens/>
        <w:spacing w:after="0" w:line="240" w:lineRule="auto"/>
        <w:ind w:left="1418" w:hanging="425"/>
        <w:jc w:val="both"/>
        <w:rPr>
          <w:rFonts w:eastAsia="Arial" w:cstheme="minorHAnsi"/>
        </w:rPr>
      </w:pPr>
      <w:r w:rsidRPr="000C37C4">
        <w:rPr>
          <w:rFonts w:eastAsia="Arial" w:cstheme="minorHAnsi"/>
        </w:rPr>
        <w:t>comportar-se de modo inidôneo ou cometer fraude de qualquer natureza;</w:t>
      </w:r>
    </w:p>
    <w:p w14:paraId="61B5564F" w14:textId="77777777" w:rsidR="00C27912" w:rsidRPr="000C37C4" w:rsidRDefault="00C27912" w:rsidP="00600D31">
      <w:pPr>
        <w:numPr>
          <w:ilvl w:val="2"/>
          <w:numId w:val="27"/>
        </w:numPr>
        <w:suppressAutoHyphens/>
        <w:spacing w:after="0" w:line="240" w:lineRule="auto"/>
        <w:ind w:left="1418" w:hanging="425"/>
        <w:jc w:val="both"/>
        <w:rPr>
          <w:rFonts w:eastAsia="Arial" w:cstheme="minorHAnsi"/>
        </w:rPr>
      </w:pPr>
      <w:r w:rsidRPr="000C37C4">
        <w:rPr>
          <w:rFonts w:eastAsia="Arial" w:cstheme="minorHAnsi"/>
        </w:rPr>
        <w:t xml:space="preserve">praticar ato lesivo previsto no </w:t>
      </w:r>
      <w:hyperlink r:id="rId25" w:anchor="art5" w:history="1">
        <w:r w:rsidRPr="000C37C4">
          <w:rPr>
            <w:rStyle w:val="Hyperlink"/>
            <w:rFonts w:eastAsia="Arial" w:cstheme="minorHAnsi"/>
            <w:color w:val="auto"/>
          </w:rPr>
          <w:t>art. 5º da Lei nº 12.846, de 1º de agosto de 2013</w:t>
        </w:r>
      </w:hyperlink>
      <w:r w:rsidRPr="000C37C4">
        <w:rPr>
          <w:rFonts w:eastAsia="Arial" w:cstheme="minorHAnsi"/>
        </w:rPr>
        <w:t>.</w:t>
      </w:r>
    </w:p>
    <w:p w14:paraId="04BCEE78" w14:textId="77777777" w:rsidR="00C27912" w:rsidRPr="000C37C4" w:rsidRDefault="00C27912" w:rsidP="00C27912">
      <w:pPr>
        <w:pStyle w:val="Nivel2"/>
        <w:numPr>
          <w:ilvl w:val="1"/>
          <w:numId w:val="16"/>
        </w:numPr>
        <w:spacing w:before="0" w:after="0" w:line="240" w:lineRule="auto"/>
        <w:ind w:left="993" w:hanging="709"/>
        <w:rPr>
          <w:rFonts w:asciiTheme="minorHAnsi" w:hAnsiTheme="minorHAnsi" w:cstheme="minorHAnsi"/>
          <w:color w:val="auto"/>
          <w:sz w:val="22"/>
          <w:szCs w:val="22"/>
        </w:rPr>
      </w:pPr>
      <w:r w:rsidRPr="000C37C4">
        <w:rPr>
          <w:rFonts w:asciiTheme="minorHAnsi" w:hAnsiTheme="minorHAnsi" w:cstheme="minorHAnsi"/>
          <w:color w:val="auto"/>
          <w:sz w:val="22"/>
          <w:szCs w:val="22"/>
        </w:rPr>
        <w:t>Serão aplicadas ao contratado que incorrer nas infrações acima descritas as seguintes sanções:</w:t>
      </w:r>
    </w:p>
    <w:p w14:paraId="5F1515EF" w14:textId="77777777" w:rsidR="00C27912" w:rsidRPr="007045DE" w:rsidRDefault="00C27912" w:rsidP="00C27912">
      <w:pPr>
        <w:pStyle w:val="Nivel2"/>
        <w:numPr>
          <w:ilvl w:val="2"/>
          <w:numId w:val="16"/>
        </w:numPr>
        <w:spacing w:before="0" w:after="0" w:line="240" w:lineRule="auto"/>
        <w:ind w:left="1276"/>
        <w:rPr>
          <w:rFonts w:asciiTheme="minorHAnsi" w:hAnsiTheme="minorHAnsi" w:cstheme="minorHAnsi"/>
          <w:color w:val="auto"/>
          <w:sz w:val="22"/>
          <w:szCs w:val="22"/>
        </w:rPr>
      </w:pPr>
      <w:r w:rsidRPr="007045DE">
        <w:rPr>
          <w:rFonts w:asciiTheme="minorHAnsi" w:eastAsia="Arial" w:hAnsiTheme="minorHAnsi" w:cstheme="minorHAnsi"/>
          <w:b/>
          <w:bCs/>
          <w:color w:val="auto"/>
          <w:sz w:val="22"/>
          <w:szCs w:val="22"/>
        </w:rPr>
        <w:t>Advertência</w:t>
      </w:r>
      <w:r w:rsidRPr="007045DE">
        <w:rPr>
          <w:rFonts w:asciiTheme="minorHAnsi" w:eastAsia="Arial" w:hAnsiTheme="minorHAnsi" w:cstheme="minorHAnsi"/>
          <w:color w:val="auto"/>
          <w:sz w:val="22"/>
          <w:szCs w:val="22"/>
        </w:rPr>
        <w:t>, quando o contratado der causa à inexecução parcial do contrato, sempre que não se justificar a imposição de penalidade mais grave (</w:t>
      </w:r>
      <w:hyperlink r:id="rId26" w:anchor="art156§2" w:history="1">
        <w:r w:rsidRPr="007045DE">
          <w:rPr>
            <w:rStyle w:val="Hyperlink"/>
            <w:rFonts w:asciiTheme="minorHAnsi" w:eastAsia="Arial" w:hAnsiTheme="minorHAnsi" w:cstheme="minorHAnsi"/>
            <w:color w:val="auto"/>
            <w:sz w:val="22"/>
            <w:szCs w:val="22"/>
          </w:rPr>
          <w:t xml:space="preserve">art. 156, §2º, da </w:t>
        </w:r>
        <w:bookmarkStart w:id="15" w:name="_Hlk114504069"/>
        <w:r w:rsidRPr="007045DE">
          <w:rPr>
            <w:rStyle w:val="Hyperlink"/>
            <w:rFonts w:asciiTheme="minorHAnsi" w:eastAsia="Arial" w:hAnsiTheme="minorHAnsi" w:cstheme="minorHAnsi"/>
            <w:color w:val="auto"/>
            <w:sz w:val="22"/>
            <w:szCs w:val="22"/>
          </w:rPr>
          <w:t>Lei nº 14.133, de 2021</w:t>
        </w:r>
        <w:bookmarkEnd w:id="15"/>
      </w:hyperlink>
      <w:r w:rsidRPr="007045DE">
        <w:rPr>
          <w:rFonts w:asciiTheme="minorHAnsi" w:eastAsia="Arial" w:hAnsiTheme="minorHAnsi" w:cstheme="minorHAnsi"/>
          <w:color w:val="auto"/>
          <w:sz w:val="22"/>
          <w:szCs w:val="22"/>
        </w:rPr>
        <w:t>);</w:t>
      </w:r>
    </w:p>
    <w:p w14:paraId="46F74F56" w14:textId="77777777" w:rsidR="00C27912" w:rsidRPr="007045DE" w:rsidRDefault="00C27912" w:rsidP="00C27912">
      <w:pPr>
        <w:pStyle w:val="Nivel2"/>
        <w:numPr>
          <w:ilvl w:val="2"/>
          <w:numId w:val="16"/>
        </w:numPr>
        <w:spacing w:before="0" w:after="0" w:line="240" w:lineRule="auto"/>
        <w:ind w:left="1276"/>
        <w:rPr>
          <w:rFonts w:asciiTheme="minorHAnsi" w:hAnsiTheme="minorHAnsi" w:cstheme="minorHAnsi"/>
          <w:color w:val="auto"/>
          <w:sz w:val="22"/>
          <w:szCs w:val="22"/>
        </w:rPr>
      </w:pPr>
      <w:r w:rsidRPr="007045DE">
        <w:rPr>
          <w:rFonts w:asciiTheme="minorHAnsi" w:eastAsia="Arial" w:hAnsiTheme="minorHAnsi" w:cstheme="minorHAnsi"/>
          <w:b/>
          <w:bCs/>
          <w:color w:val="auto"/>
          <w:sz w:val="22"/>
          <w:szCs w:val="22"/>
        </w:rPr>
        <w:t>Impedimento de licitar e contratar</w:t>
      </w:r>
      <w:r w:rsidRPr="007045DE">
        <w:rPr>
          <w:rFonts w:asciiTheme="minorHAnsi" w:eastAsia="Arial" w:hAnsiTheme="minorHAnsi" w:cstheme="minorHAnsi"/>
          <w:color w:val="auto"/>
          <w:sz w:val="22"/>
          <w:szCs w:val="22"/>
        </w:rPr>
        <w:t>, quando praticadas as condutas descritas nas alíneas “b”, “c” e “d” do subitem acima deste Contrato, sempre que não se justificar a imposição de penalidade mais grave (</w:t>
      </w:r>
      <w:hyperlink r:id="rId27" w:anchor="art156§4" w:history="1">
        <w:r w:rsidRPr="007045DE">
          <w:rPr>
            <w:rStyle w:val="Hyperlink"/>
            <w:rFonts w:asciiTheme="minorHAnsi" w:eastAsia="Arial" w:hAnsiTheme="minorHAnsi" w:cstheme="minorHAnsi"/>
            <w:color w:val="auto"/>
            <w:sz w:val="22"/>
            <w:szCs w:val="22"/>
          </w:rPr>
          <w:t>art. 156, § 4º, da Lei nº 14.133, de 2021</w:t>
        </w:r>
      </w:hyperlink>
      <w:r w:rsidRPr="007045DE">
        <w:rPr>
          <w:rFonts w:asciiTheme="minorHAnsi" w:eastAsia="Arial" w:hAnsiTheme="minorHAnsi" w:cstheme="minorHAnsi"/>
          <w:color w:val="auto"/>
          <w:sz w:val="22"/>
          <w:szCs w:val="22"/>
        </w:rPr>
        <w:t>);</w:t>
      </w:r>
    </w:p>
    <w:p w14:paraId="18AB6418" w14:textId="77777777" w:rsidR="00C27912" w:rsidRPr="007045DE" w:rsidRDefault="00C27912" w:rsidP="00C27912">
      <w:pPr>
        <w:pStyle w:val="Nivel2"/>
        <w:numPr>
          <w:ilvl w:val="2"/>
          <w:numId w:val="16"/>
        </w:numPr>
        <w:spacing w:before="0" w:after="0" w:line="240" w:lineRule="auto"/>
        <w:ind w:left="1276"/>
        <w:rPr>
          <w:rFonts w:asciiTheme="minorHAnsi" w:hAnsiTheme="minorHAnsi" w:cstheme="minorHAnsi"/>
          <w:color w:val="auto"/>
          <w:sz w:val="22"/>
          <w:szCs w:val="22"/>
        </w:rPr>
      </w:pPr>
      <w:r w:rsidRPr="007045DE">
        <w:rPr>
          <w:rFonts w:asciiTheme="minorHAnsi" w:eastAsia="Arial" w:hAnsiTheme="minorHAnsi" w:cstheme="minorHAnsi"/>
          <w:b/>
          <w:bCs/>
          <w:color w:val="auto"/>
          <w:sz w:val="22"/>
          <w:szCs w:val="22"/>
        </w:rPr>
        <w:t>Declaração de inidoneidade para licitar e contratar</w:t>
      </w:r>
      <w:r w:rsidRPr="007045DE">
        <w:rPr>
          <w:rFonts w:asciiTheme="minorHAnsi" w:eastAsia="Arial" w:hAnsiTheme="minorHAnsi" w:cstheme="minorHAnsi"/>
          <w:color w:val="auto"/>
          <w:sz w:val="22"/>
          <w:szCs w:val="22"/>
        </w:rPr>
        <w:t>, quando praticadas as condutas descritas nas alíneas “e”, “f”, “g” e “h” do subitem acima deste Contrato, bem como nas alíneas “b”, “c” e “d”, que justifiquem a imposição de penalidade mais grave (</w:t>
      </w:r>
      <w:hyperlink r:id="rId28" w:anchor="art156§5" w:history="1">
        <w:r w:rsidRPr="007045DE">
          <w:rPr>
            <w:rStyle w:val="Hyperlink"/>
            <w:rFonts w:asciiTheme="minorHAnsi" w:eastAsia="Arial" w:hAnsiTheme="minorHAnsi" w:cstheme="minorHAnsi"/>
            <w:color w:val="auto"/>
            <w:sz w:val="22"/>
            <w:szCs w:val="22"/>
          </w:rPr>
          <w:t>art. 156, §5º, da Lei nº 14.133, de 2021</w:t>
        </w:r>
      </w:hyperlink>
      <w:r w:rsidRPr="007045DE">
        <w:rPr>
          <w:rFonts w:asciiTheme="minorHAnsi" w:eastAsia="Arial" w:hAnsiTheme="minorHAnsi" w:cstheme="minorHAnsi"/>
          <w:color w:val="auto"/>
          <w:sz w:val="22"/>
          <w:szCs w:val="22"/>
        </w:rPr>
        <w:t>).</w:t>
      </w:r>
    </w:p>
    <w:p w14:paraId="022BBBFF" w14:textId="77777777" w:rsidR="00C27912" w:rsidRPr="007045DE" w:rsidRDefault="00C27912" w:rsidP="00C27912">
      <w:pPr>
        <w:pStyle w:val="Nivel2"/>
        <w:numPr>
          <w:ilvl w:val="2"/>
          <w:numId w:val="16"/>
        </w:numPr>
        <w:spacing w:before="0" w:after="0" w:line="240" w:lineRule="auto"/>
        <w:ind w:left="1276"/>
        <w:rPr>
          <w:rFonts w:asciiTheme="minorHAnsi" w:hAnsiTheme="minorHAnsi" w:cstheme="minorHAnsi"/>
          <w:color w:val="auto"/>
          <w:sz w:val="22"/>
          <w:szCs w:val="22"/>
        </w:rPr>
      </w:pPr>
      <w:r w:rsidRPr="007045DE">
        <w:rPr>
          <w:rFonts w:asciiTheme="minorHAnsi" w:eastAsia="Arial" w:hAnsiTheme="minorHAnsi" w:cstheme="minorHAnsi"/>
          <w:b/>
          <w:bCs/>
          <w:color w:val="auto"/>
          <w:sz w:val="22"/>
          <w:szCs w:val="22"/>
        </w:rPr>
        <w:t>Multa:</w:t>
      </w:r>
    </w:p>
    <w:p w14:paraId="62D7DFDB" w14:textId="77777777" w:rsidR="00C27912" w:rsidRPr="007045DE" w:rsidRDefault="00C27912" w:rsidP="00C27912">
      <w:pPr>
        <w:pStyle w:val="Nivel2"/>
        <w:numPr>
          <w:ilvl w:val="3"/>
          <w:numId w:val="16"/>
        </w:numPr>
        <w:spacing w:before="0" w:after="0" w:line="240" w:lineRule="auto"/>
        <w:ind w:left="1701" w:hanging="850"/>
        <w:rPr>
          <w:rFonts w:asciiTheme="minorHAnsi" w:hAnsiTheme="minorHAnsi" w:cstheme="minorHAnsi"/>
          <w:color w:val="auto"/>
          <w:sz w:val="22"/>
          <w:szCs w:val="22"/>
        </w:rPr>
      </w:pPr>
      <w:r w:rsidRPr="007045DE">
        <w:rPr>
          <w:rFonts w:asciiTheme="minorHAnsi" w:eastAsia="Arial" w:hAnsiTheme="minorHAnsi" w:cstheme="minorHAnsi"/>
          <w:color w:val="auto"/>
          <w:sz w:val="22"/>
          <w:szCs w:val="22"/>
        </w:rPr>
        <w:t>Moratória de 1% (um por cento) por dia de atraso injustificado sobre o valor da parcela inadimplida, até o limite de 30 (trinta) dias;</w:t>
      </w:r>
    </w:p>
    <w:p w14:paraId="0EB3B393" w14:textId="77777777" w:rsidR="00C27912" w:rsidRPr="007045DE" w:rsidRDefault="00C27912" w:rsidP="00C27912">
      <w:pPr>
        <w:pStyle w:val="Nivel2"/>
        <w:numPr>
          <w:ilvl w:val="4"/>
          <w:numId w:val="16"/>
        </w:numPr>
        <w:spacing w:before="0" w:after="0" w:line="240" w:lineRule="auto"/>
        <w:ind w:left="2268"/>
        <w:rPr>
          <w:rFonts w:asciiTheme="minorHAnsi" w:hAnsiTheme="minorHAnsi" w:cstheme="minorHAnsi"/>
          <w:color w:val="auto"/>
          <w:sz w:val="22"/>
          <w:szCs w:val="22"/>
        </w:rPr>
      </w:pPr>
      <w:r w:rsidRPr="007045DE">
        <w:rPr>
          <w:rFonts w:asciiTheme="minorHAnsi" w:eastAsia="Arial" w:hAnsiTheme="minorHAnsi" w:cstheme="minorHAnsi"/>
          <w:i/>
          <w:iCs/>
          <w:color w:val="auto"/>
          <w:sz w:val="22"/>
          <w:szCs w:val="22"/>
        </w:rPr>
        <w:t xml:space="preserve">O atraso superior a trinta dias autoriza a Administração a promover a extinção do contrato por descumprimento ou cumprimento irregular de suas cláusulas, conforme dispõe o inciso I do art. 137 da Lei n. 14.133, de 2021. </w:t>
      </w:r>
    </w:p>
    <w:p w14:paraId="1EFCBECF" w14:textId="77777777" w:rsidR="00C27912" w:rsidRPr="007045DE" w:rsidRDefault="00C27912" w:rsidP="00C27912">
      <w:pPr>
        <w:pStyle w:val="Nivel2"/>
        <w:numPr>
          <w:ilvl w:val="3"/>
          <w:numId w:val="16"/>
        </w:numPr>
        <w:spacing w:before="0" w:after="0" w:line="240" w:lineRule="auto"/>
        <w:ind w:left="1701" w:hanging="850"/>
        <w:rPr>
          <w:rFonts w:asciiTheme="minorHAnsi" w:hAnsiTheme="minorHAnsi" w:cstheme="minorHAnsi"/>
          <w:color w:val="auto"/>
          <w:sz w:val="22"/>
          <w:szCs w:val="22"/>
        </w:rPr>
      </w:pPr>
      <w:r w:rsidRPr="007045DE">
        <w:rPr>
          <w:rFonts w:asciiTheme="minorHAnsi" w:eastAsia="Arial" w:hAnsiTheme="minorHAnsi" w:cstheme="minorHAnsi"/>
          <w:color w:val="auto"/>
          <w:sz w:val="22"/>
          <w:szCs w:val="22"/>
        </w:rPr>
        <w:t xml:space="preserve">Compensatória, para as infrações descritas nas alíneas “e” a “h” do subitem 11.3, de </w:t>
      </w:r>
      <w:r>
        <w:rPr>
          <w:rFonts w:asciiTheme="minorHAnsi" w:eastAsia="Arial" w:hAnsiTheme="minorHAnsi" w:cstheme="minorHAnsi"/>
          <w:color w:val="auto"/>
          <w:sz w:val="22"/>
          <w:szCs w:val="22"/>
        </w:rPr>
        <w:t>15</w:t>
      </w:r>
      <w:r w:rsidRPr="007045DE">
        <w:rPr>
          <w:rFonts w:asciiTheme="minorHAnsi" w:eastAsia="Arial" w:hAnsiTheme="minorHAnsi" w:cstheme="minorHAnsi"/>
          <w:color w:val="auto"/>
          <w:sz w:val="22"/>
          <w:szCs w:val="22"/>
        </w:rPr>
        <w:t xml:space="preserve">% a </w:t>
      </w:r>
      <w:r>
        <w:rPr>
          <w:rFonts w:asciiTheme="minorHAnsi" w:eastAsia="Arial" w:hAnsiTheme="minorHAnsi" w:cstheme="minorHAnsi"/>
          <w:color w:val="auto"/>
          <w:sz w:val="22"/>
          <w:szCs w:val="22"/>
        </w:rPr>
        <w:t>30</w:t>
      </w:r>
      <w:r w:rsidRPr="007045DE">
        <w:rPr>
          <w:rFonts w:asciiTheme="minorHAnsi" w:eastAsia="Arial" w:hAnsiTheme="minorHAnsi" w:cstheme="minorHAnsi"/>
          <w:color w:val="auto"/>
          <w:sz w:val="22"/>
          <w:szCs w:val="22"/>
        </w:rPr>
        <w:t>% do valor do Contrato.</w:t>
      </w:r>
    </w:p>
    <w:p w14:paraId="6130CBB6" w14:textId="77777777" w:rsidR="00C27912" w:rsidRPr="007045DE" w:rsidRDefault="00C27912" w:rsidP="00C27912">
      <w:pPr>
        <w:pStyle w:val="Nivel2"/>
        <w:numPr>
          <w:ilvl w:val="3"/>
          <w:numId w:val="16"/>
        </w:numPr>
        <w:spacing w:before="0" w:after="0" w:line="240" w:lineRule="auto"/>
        <w:ind w:left="1701" w:hanging="850"/>
        <w:rPr>
          <w:rFonts w:asciiTheme="minorHAnsi" w:hAnsiTheme="minorHAnsi" w:cstheme="minorHAnsi"/>
          <w:color w:val="auto"/>
          <w:sz w:val="22"/>
          <w:szCs w:val="22"/>
        </w:rPr>
      </w:pPr>
      <w:r w:rsidRPr="007045DE">
        <w:rPr>
          <w:rFonts w:asciiTheme="minorHAnsi" w:eastAsia="Arial" w:hAnsiTheme="minorHAnsi" w:cstheme="minorHAnsi"/>
          <w:color w:val="auto"/>
          <w:sz w:val="22"/>
          <w:szCs w:val="22"/>
        </w:rPr>
        <w:t xml:space="preserve">Compensatória, para a inexecução total do contrato prevista na alínea “c” do subitem 11.3, de </w:t>
      </w:r>
      <w:r>
        <w:rPr>
          <w:rFonts w:asciiTheme="minorHAnsi" w:eastAsia="Arial" w:hAnsiTheme="minorHAnsi" w:cstheme="minorHAnsi"/>
          <w:color w:val="auto"/>
          <w:sz w:val="22"/>
          <w:szCs w:val="22"/>
        </w:rPr>
        <w:t>15</w:t>
      </w:r>
      <w:r w:rsidRPr="007045DE">
        <w:rPr>
          <w:rFonts w:asciiTheme="minorHAnsi" w:eastAsia="Arial" w:hAnsiTheme="minorHAnsi" w:cstheme="minorHAnsi"/>
          <w:color w:val="auto"/>
          <w:sz w:val="22"/>
          <w:szCs w:val="22"/>
        </w:rPr>
        <w:t xml:space="preserve">% a </w:t>
      </w:r>
      <w:r>
        <w:rPr>
          <w:rFonts w:asciiTheme="minorHAnsi" w:eastAsia="Arial" w:hAnsiTheme="minorHAnsi" w:cstheme="minorHAnsi"/>
          <w:color w:val="auto"/>
          <w:sz w:val="22"/>
          <w:szCs w:val="22"/>
        </w:rPr>
        <w:t>30</w:t>
      </w:r>
      <w:r w:rsidRPr="007045DE">
        <w:rPr>
          <w:rFonts w:asciiTheme="minorHAnsi" w:eastAsia="Arial" w:hAnsiTheme="minorHAnsi" w:cstheme="minorHAnsi"/>
          <w:color w:val="auto"/>
          <w:sz w:val="22"/>
          <w:szCs w:val="22"/>
        </w:rPr>
        <w:t xml:space="preserve">% do valor do Contrato. </w:t>
      </w:r>
    </w:p>
    <w:p w14:paraId="2803EE05" w14:textId="212C73EB" w:rsidR="00C27912" w:rsidRPr="007045DE" w:rsidRDefault="00C27912" w:rsidP="00C27912">
      <w:pPr>
        <w:pStyle w:val="Nivel2"/>
        <w:numPr>
          <w:ilvl w:val="3"/>
          <w:numId w:val="16"/>
        </w:numPr>
        <w:spacing w:before="0" w:after="0" w:line="240" w:lineRule="auto"/>
        <w:ind w:left="1701" w:hanging="850"/>
        <w:rPr>
          <w:rFonts w:asciiTheme="minorHAnsi" w:hAnsiTheme="minorHAnsi" w:cstheme="minorHAnsi"/>
          <w:color w:val="auto"/>
          <w:sz w:val="22"/>
          <w:szCs w:val="22"/>
        </w:rPr>
      </w:pPr>
      <w:r w:rsidRPr="007045DE">
        <w:rPr>
          <w:rFonts w:asciiTheme="minorHAnsi" w:eastAsia="Arial" w:hAnsiTheme="minorHAnsi" w:cstheme="minorHAnsi"/>
          <w:color w:val="auto"/>
          <w:sz w:val="22"/>
          <w:szCs w:val="22"/>
        </w:rPr>
        <w:t>Para infração descrita na alínea “b” do subitem 11.3, a multa será de 5% a 10% do valor do Contrato.</w:t>
      </w:r>
    </w:p>
    <w:p w14:paraId="39CEF4AF" w14:textId="1E879746" w:rsidR="00C27912" w:rsidRPr="007045DE" w:rsidRDefault="00C27912" w:rsidP="00C27912">
      <w:pPr>
        <w:pStyle w:val="Nivel2"/>
        <w:numPr>
          <w:ilvl w:val="3"/>
          <w:numId w:val="16"/>
        </w:numPr>
        <w:spacing w:before="0" w:after="0" w:line="240" w:lineRule="auto"/>
        <w:ind w:left="1701" w:hanging="850"/>
        <w:rPr>
          <w:rFonts w:asciiTheme="minorHAnsi" w:hAnsiTheme="minorHAnsi" w:cstheme="minorHAnsi"/>
          <w:color w:val="auto"/>
          <w:sz w:val="22"/>
          <w:szCs w:val="22"/>
        </w:rPr>
      </w:pPr>
      <w:r w:rsidRPr="007045DE">
        <w:rPr>
          <w:rFonts w:asciiTheme="minorHAnsi" w:eastAsia="Arial" w:hAnsiTheme="minorHAnsi" w:cstheme="minorHAnsi"/>
          <w:color w:val="auto"/>
          <w:sz w:val="22"/>
          <w:szCs w:val="22"/>
        </w:rPr>
        <w:t>Para infrações descritas na alínea “d” do subitem 11.3, a multa será de 5% a 10%</w:t>
      </w:r>
      <w:r w:rsidR="000C37C4">
        <w:rPr>
          <w:rFonts w:asciiTheme="minorHAnsi" w:eastAsia="Arial" w:hAnsiTheme="minorHAnsi" w:cstheme="minorHAnsi"/>
          <w:color w:val="auto"/>
          <w:sz w:val="22"/>
          <w:szCs w:val="22"/>
        </w:rPr>
        <w:t xml:space="preserve"> </w:t>
      </w:r>
      <w:r w:rsidRPr="007045DE">
        <w:rPr>
          <w:rFonts w:asciiTheme="minorHAnsi" w:eastAsia="Arial" w:hAnsiTheme="minorHAnsi" w:cstheme="minorHAnsi"/>
          <w:color w:val="auto"/>
          <w:sz w:val="22"/>
          <w:szCs w:val="22"/>
        </w:rPr>
        <w:t>do valor do Contrato.</w:t>
      </w:r>
    </w:p>
    <w:p w14:paraId="538DA042" w14:textId="77777777" w:rsidR="00C27912" w:rsidRPr="00FF19D1" w:rsidRDefault="00C27912" w:rsidP="00C27912">
      <w:pPr>
        <w:pStyle w:val="Nivel2"/>
        <w:numPr>
          <w:ilvl w:val="3"/>
          <w:numId w:val="16"/>
        </w:numPr>
        <w:spacing w:before="0" w:after="0" w:line="240" w:lineRule="auto"/>
        <w:ind w:left="1701" w:hanging="850"/>
        <w:rPr>
          <w:rFonts w:asciiTheme="minorHAnsi" w:hAnsiTheme="minorHAnsi" w:cstheme="minorHAnsi"/>
          <w:color w:val="auto"/>
          <w:sz w:val="22"/>
          <w:szCs w:val="22"/>
        </w:rPr>
      </w:pPr>
      <w:r w:rsidRPr="007045DE">
        <w:rPr>
          <w:rFonts w:asciiTheme="minorHAnsi" w:eastAsia="Arial" w:hAnsiTheme="minorHAnsi" w:cstheme="minorHAnsi"/>
          <w:color w:val="auto"/>
          <w:sz w:val="22"/>
          <w:szCs w:val="22"/>
        </w:rPr>
        <w:t xml:space="preserve">Para a infração descrita na alínea “a” do subitem 11.3, a multa será de </w:t>
      </w:r>
      <w:r>
        <w:rPr>
          <w:rFonts w:asciiTheme="minorHAnsi" w:eastAsia="Arial" w:hAnsiTheme="minorHAnsi" w:cstheme="minorHAnsi"/>
          <w:color w:val="auto"/>
          <w:sz w:val="22"/>
          <w:szCs w:val="22"/>
        </w:rPr>
        <w:t>0,5</w:t>
      </w:r>
      <w:r w:rsidRPr="007045DE">
        <w:rPr>
          <w:rFonts w:asciiTheme="minorHAnsi" w:eastAsia="Arial" w:hAnsiTheme="minorHAnsi" w:cstheme="minorHAnsi"/>
          <w:color w:val="auto"/>
          <w:sz w:val="22"/>
          <w:szCs w:val="22"/>
        </w:rPr>
        <w:t>% a 10% do valor do Contrato.</w:t>
      </w:r>
    </w:p>
    <w:p w14:paraId="7B49F723" w14:textId="77777777" w:rsidR="00C27912" w:rsidRPr="007045DE" w:rsidRDefault="00C27912" w:rsidP="00C27912">
      <w:pPr>
        <w:pStyle w:val="Nivel2"/>
        <w:numPr>
          <w:ilvl w:val="3"/>
          <w:numId w:val="16"/>
        </w:numPr>
        <w:spacing w:before="0" w:after="0" w:line="240" w:lineRule="auto"/>
        <w:ind w:left="1701" w:hanging="850"/>
        <w:rPr>
          <w:rFonts w:asciiTheme="minorHAnsi" w:hAnsiTheme="minorHAnsi" w:cstheme="minorHAnsi"/>
          <w:color w:val="auto"/>
          <w:sz w:val="22"/>
          <w:szCs w:val="22"/>
        </w:rPr>
      </w:pPr>
      <w:r>
        <w:rPr>
          <w:rFonts w:asciiTheme="minorHAnsi" w:eastAsia="Arial" w:hAnsiTheme="minorHAnsi" w:cstheme="minorHAnsi"/>
          <w:color w:val="auto"/>
          <w:sz w:val="22"/>
          <w:szCs w:val="22"/>
        </w:rPr>
        <w:t>Pela recusa em assinar o presente contrato, conforme item 11.1, multa de 20% sobre o valor do Contrato.</w:t>
      </w:r>
    </w:p>
    <w:p w14:paraId="5F9B00E2" w14:textId="77777777" w:rsidR="00C27912" w:rsidRPr="007045DE" w:rsidRDefault="00C27912" w:rsidP="00C27912">
      <w:pPr>
        <w:pStyle w:val="Nivel2"/>
        <w:numPr>
          <w:ilvl w:val="1"/>
          <w:numId w:val="16"/>
        </w:numPr>
        <w:spacing w:before="0" w:after="0" w:line="240" w:lineRule="auto"/>
        <w:ind w:left="993" w:hanging="709"/>
        <w:rPr>
          <w:rFonts w:asciiTheme="minorHAnsi" w:hAnsiTheme="minorHAnsi" w:cstheme="minorHAnsi"/>
          <w:color w:val="auto"/>
          <w:sz w:val="22"/>
          <w:szCs w:val="22"/>
        </w:rPr>
      </w:pPr>
      <w:r w:rsidRPr="007045DE">
        <w:rPr>
          <w:rFonts w:asciiTheme="minorHAnsi" w:hAnsiTheme="minorHAnsi" w:cstheme="minorHAnsi"/>
          <w:color w:val="auto"/>
          <w:sz w:val="22"/>
          <w:szCs w:val="22"/>
        </w:rPr>
        <w:lastRenderedPageBreak/>
        <w:t>A aplicação das sanções previstas neste Contrato não exclui, em hipótese alguma, a obrigação de reparação integral do dano causado ao Contratante (</w:t>
      </w:r>
      <w:hyperlink r:id="rId29" w:anchor="art156§9" w:history="1">
        <w:r w:rsidRPr="007045DE">
          <w:rPr>
            <w:rStyle w:val="Hyperlink"/>
            <w:rFonts w:asciiTheme="minorHAnsi" w:hAnsiTheme="minorHAnsi" w:cstheme="minorHAnsi"/>
            <w:color w:val="auto"/>
            <w:sz w:val="22"/>
            <w:szCs w:val="22"/>
          </w:rPr>
          <w:t>art. 156, §9º, da Lei nº 14.133, de 2021</w:t>
        </w:r>
      </w:hyperlink>
      <w:r w:rsidRPr="007045DE">
        <w:rPr>
          <w:rFonts w:asciiTheme="minorHAnsi" w:hAnsiTheme="minorHAnsi" w:cstheme="minorHAnsi"/>
          <w:color w:val="auto"/>
          <w:sz w:val="22"/>
          <w:szCs w:val="22"/>
        </w:rPr>
        <w:t>)</w:t>
      </w:r>
    </w:p>
    <w:p w14:paraId="587DD204" w14:textId="77777777" w:rsidR="00C27912" w:rsidRPr="007045DE" w:rsidRDefault="00C27912" w:rsidP="00C27912">
      <w:pPr>
        <w:pStyle w:val="Nivel3"/>
        <w:numPr>
          <w:ilvl w:val="2"/>
          <w:numId w:val="16"/>
        </w:numPr>
        <w:spacing w:before="0" w:after="0" w:line="240" w:lineRule="auto"/>
        <w:ind w:left="1276" w:hanging="709"/>
        <w:rPr>
          <w:rFonts w:asciiTheme="minorHAnsi" w:hAnsiTheme="minorHAnsi" w:cstheme="minorHAnsi"/>
          <w:color w:val="auto"/>
          <w:sz w:val="22"/>
          <w:szCs w:val="22"/>
        </w:rPr>
      </w:pPr>
      <w:r w:rsidRPr="007045DE">
        <w:rPr>
          <w:rFonts w:asciiTheme="minorHAnsi" w:hAnsiTheme="minorHAnsi" w:cstheme="minorHAnsi"/>
          <w:color w:val="auto"/>
          <w:sz w:val="22"/>
          <w:szCs w:val="22"/>
        </w:rPr>
        <w:t>Todas as sanções previstas neste Contrato poderão ser aplicadas cumulativamente com a multa (</w:t>
      </w:r>
      <w:hyperlink r:id="rId30" w:anchor="art156§7" w:history="1">
        <w:r w:rsidRPr="007045DE">
          <w:rPr>
            <w:rStyle w:val="Hyperlink"/>
            <w:rFonts w:asciiTheme="minorHAnsi" w:hAnsiTheme="minorHAnsi" w:cstheme="minorHAnsi"/>
            <w:color w:val="auto"/>
            <w:sz w:val="22"/>
            <w:szCs w:val="22"/>
          </w:rPr>
          <w:t>art. 156, §7º, da Lei nº 14.133, de 2021</w:t>
        </w:r>
      </w:hyperlink>
      <w:r w:rsidRPr="007045DE">
        <w:rPr>
          <w:rFonts w:asciiTheme="minorHAnsi" w:hAnsiTheme="minorHAnsi" w:cstheme="minorHAnsi"/>
          <w:color w:val="auto"/>
          <w:sz w:val="22"/>
          <w:szCs w:val="22"/>
        </w:rPr>
        <w:t>).</w:t>
      </w:r>
    </w:p>
    <w:p w14:paraId="6DEEBD37" w14:textId="77777777" w:rsidR="00C27912" w:rsidRPr="007045DE" w:rsidRDefault="00C27912" w:rsidP="00C27912">
      <w:pPr>
        <w:pStyle w:val="Nivel3"/>
        <w:numPr>
          <w:ilvl w:val="2"/>
          <w:numId w:val="16"/>
        </w:numPr>
        <w:spacing w:before="0" w:after="0" w:line="240" w:lineRule="auto"/>
        <w:ind w:left="1276" w:hanging="709"/>
        <w:rPr>
          <w:rFonts w:asciiTheme="minorHAnsi" w:hAnsiTheme="minorHAnsi" w:cstheme="minorHAnsi"/>
          <w:color w:val="auto"/>
          <w:sz w:val="22"/>
          <w:szCs w:val="22"/>
        </w:rPr>
      </w:pPr>
      <w:r w:rsidRPr="007045DE">
        <w:rPr>
          <w:rFonts w:asciiTheme="minorHAnsi" w:hAnsiTheme="minorHAnsi" w:cstheme="minorHAnsi"/>
          <w:color w:val="auto"/>
          <w:sz w:val="22"/>
          <w:szCs w:val="22"/>
        </w:rPr>
        <w:t>Antes da aplicação da multa será facultada a defesa do interessado no prazo de 15 (quinze) dias úteis, contado da data de sua intimação (</w:t>
      </w:r>
      <w:hyperlink r:id="rId31" w:anchor="art157" w:history="1">
        <w:r w:rsidRPr="007045DE">
          <w:rPr>
            <w:rStyle w:val="Hyperlink"/>
            <w:rFonts w:asciiTheme="minorHAnsi" w:hAnsiTheme="minorHAnsi" w:cstheme="minorHAnsi"/>
            <w:color w:val="auto"/>
            <w:sz w:val="22"/>
            <w:szCs w:val="22"/>
          </w:rPr>
          <w:t>art. 157, da Lei nº 14.133, de 2021</w:t>
        </w:r>
      </w:hyperlink>
      <w:r w:rsidRPr="007045DE">
        <w:rPr>
          <w:rFonts w:asciiTheme="minorHAnsi" w:hAnsiTheme="minorHAnsi" w:cstheme="minorHAnsi"/>
          <w:color w:val="auto"/>
          <w:sz w:val="22"/>
          <w:szCs w:val="22"/>
        </w:rPr>
        <w:t>)</w:t>
      </w:r>
    </w:p>
    <w:p w14:paraId="7ADDD80B" w14:textId="77777777" w:rsidR="00C27912" w:rsidRPr="007045DE" w:rsidRDefault="00C27912" w:rsidP="00C27912">
      <w:pPr>
        <w:pStyle w:val="Nivel3"/>
        <w:numPr>
          <w:ilvl w:val="2"/>
          <w:numId w:val="16"/>
        </w:numPr>
        <w:spacing w:before="0" w:after="0" w:line="240" w:lineRule="auto"/>
        <w:ind w:left="1276" w:hanging="709"/>
        <w:rPr>
          <w:rFonts w:asciiTheme="minorHAnsi" w:hAnsiTheme="minorHAnsi" w:cstheme="minorHAnsi"/>
          <w:color w:val="auto"/>
          <w:sz w:val="22"/>
          <w:szCs w:val="22"/>
        </w:rPr>
      </w:pPr>
      <w:r w:rsidRPr="007045DE">
        <w:rPr>
          <w:rFonts w:asciiTheme="minorHAnsi" w:hAnsiTheme="minorHAnsi" w:cstheme="minorHAnsi"/>
          <w:color w:val="auto"/>
          <w:sz w:val="22"/>
          <w:szCs w:val="22"/>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32" w:anchor="art156§8" w:history="1">
        <w:r w:rsidRPr="007045DE">
          <w:rPr>
            <w:rStyle w:val="Hyperlink"/>
            <w:rFonts w:asciiTheme="minorHAnsi" w:hAnsiTheme="minorHAnsi" w:cstheme="minorHAnsi"/>
            <w:color w:val="auto"/>
            <w:sz w:val="22"/>
            <w:szCs w:val="22"/>
          </w:rPr>
          <w:t>art. 156, §8º, da Lei nº 14.133, de 2021</w:t>
        </w:r>
      </w:hyperlink>
      <w:r w:rsidRPr="007045DE">
        <w:rPr>
          <w:rFonts w:asciiTheme="minorHAnsi" w:hAnsiTheme="minorHAnsi" w:cstheme="minorHAnsi"/>
          <w:color w:val="auto"/>
          <w:sz w:val="22"/>
          <w:szCs w:val="22"/>
        </w:rPr>
        <w:t>).</w:t>
      </w:r>
    </w:p>
    <w:p w14:paraId="2BB621F2" w14:textId="77777777" w:rsidR="00C27912" w:rsidRPr="007045DE" w:rsidRDefault="00C27912" w:rsidP="00C27912">
      <w:pPr>
        <w:pStyle w:val="Nivel3"/>
        <w:numPr>
          <w:ilvl w:val="2"/>
          <w:numId w:val="16"/>
        </w:numPr>
        <w:spacing w:before="0" w:after="0" w:line="240" w:lineRule="auto"/>
        <w:ind w:left="1276" w:hanging="709"/>
        <w:rPr>
          <w:rFonts w:asciiTheme="minorHAnsi" w:hAnsiTheme="minorHAnsi" w:cstheme="minorHAnsi"/>
          <w:color w:val="auto"/>
          <w:sz w:val="22"/>
          <w:szCs w:val="22"/>
        </w:rPr>
      </w:pPr>
      <w:r w:rsidRPr="007045DE">
        <w:rPr>
          <w:rFonts w:asciiTheme="minorHAnsi" w:hAnsiTheme="minorHAnsi" w:cstheme="minorHAnsi"/>
          <w:color w:val="auto"/>
          <w:sz w:val="22"/>
          <w:szCs w:val="22"/>
        </w:rPr>
        <w:t xml:space="preserve">Previamente ao encaminhamento à cobrança judicial, a multa poderá ser recolhida administrativamente no prazo máximo de </w:t>
      </w:r>
      <w:r>
        <w:rPr>
          <w:rFonts w:asciiTheme="minorHAnsi" w:hAnsiTheme="minorHAnsi" w:cstheme="minorHAnsi"/>
          <w:i/>
          <w:iCs/>
          <w:color w:val="auto"/>
          <w:sz w:val="22"/>
          <w:szCs w:val="22"/>
        </w:rPr>
        <w:t>10</w:t>
      </w:r>
      <w:r w:rsidRPr="007045DE">
        <w:rPr>
          <w:rFonts w:asciiTheme="minorHAnsi" w:hAnsiTheme="minorHAnsi" w:cstheme="minorHAnsi"/>
          <w:i/>
          <w:iCs/>
          <w:color w:val="auto"/>
          <w:sz w:val="22"/>
          <w:szCs w:val="22"/>
        </w:rPr>
        <w:t xml:space="preserve"> (</w:t>
      </w:r>
      <w:r>
        <w:rPr>
          <w:rFonts w:asciiTheme="minorHAnsi" w:hAnsiTheme="minorHAnsi" w:cstheme="minorHAnsi"/>
          <w:i/>
          <w:iCs/>
          <w:color w:val="auto"/>
          <w:sz w:val="22"/>
          <w:szCs w:val="22"/>
        </w:rPr>
        <w:t>dez</w:t>
      </w:r>
      <w:r w:rsidRPr="007045DE">
        <w:rPr>
          <w:rFonts w:asciiTheme="minorHAnsi" w:hAnsiTheme="minorHAnsi" w:cstheme="minorHAnsi"/>
          <w:i/>
          <w:iCs/>
          <w:color w:val="auto"/>
          <w:sz w:val="22"/>
          <w:szCs w:val="22"/>
        </w:rPr>
        <w:t xml:space="preserve">) </w:t>
      </w:r>
      <w:r w:rsidRPr="007045DE">
        <w:rPr>
          <w:rFonts w:asciiTheme="minorHAnsi" w:hAnsiTheme="minorHAnsi" w:cstheme="minorHAnsi"/>
          <w:color w:val="auto"/>
          <w:sz w:val="22"/>
          <w:szCs w:val="22"/>
        </w:rPr>
        <w:t>dias, a contar da data do recebimento da comunicação enviada pela autoridade competente.</w:t>
      </w:r>
      <w:bookmarkStart w:id="16" w:name="_Hlk78351618"/>
      <w:bookmarkEnd w:id="16"/>
    </w:p>
    <w:p w14:paraId="054115D0" w14:textId="77777777" w:rsidR="00C27912" w:rsidRPr="007045DE" w:rsidRDefault="00C27912" w:rsidP="00C27912">
      <w:pPr>
        <w:pStyle w:val="Nivel2"/>
        <w:numPr>
          <w:ilvl w:val="1"/>
          <w:numId w:val="16"/>
        </w:numPr>
        <w:spacing w:before="0" w:after="0" w:line="240" w:lineRule="auto"/>
        <w:ind w:left="851" w:hanging="567"/>
        <w:rPr>
          <w:rFonts w:asciiTheme="minorHAnsi" w:hAnsiTheme="minorHAnsi" w:cstheme="minorHAnsi"/>
          <w:color w:val="auto"/>
          <w:sz w:val="22"/>
          <w:szCs w:val="22"/>
        </w:rPr>
      </w:pPr>
      <w:r w:rsidRPr="007045DE">
        <w:rPr>
          <w:rFonts w:asciiTheme="minorHAnsi" w:hAnsiTheme="minorHAnsi" w:cstheme="minorHAnsi"/>
          <w:color w:val="auto"/>
          <w:sz w:val="22"/>
          <w:szCs w:val="22"/>
        </w:rPr>
        <w:t xml:space="preserve">A aplicação das sanções realizar-se-á em processo administrativo que assegure o contraditório e a ampla defesa ao Contratado, observando-se o procedimento previsto no </w:t>
      </w:r>
      <w:r w:rsidRPr="007045DE">
        <w:rPr>
          <w:rFonts w:asciiTheme="minorHAnsi" w:hAnsiTheme="minorHAnsi" w:cstheme="minorHAnsi"/>
          <w:b/>
          <w:bCs/>
          <w:color w:val="auto"/>
          <w:sz w:val="22"/>
          <w:szCs w:val="22"/>
        </w:rPr>
        <w:t xml:space="preserve">caput </w:t>
      </w:r>
      <w:r w:rsidRPr="007045DE">
        <w:rPr>
          <w:rFonts w:asciiTheme="minorHAnsi" w:hAnsiTheme="minorHAnsi" w:cstheme="minorHAnsi"/>
          <w:color w:val="auto"/>
          <w:sz w:val="22"/>
          <w:szCs w:val="22"/>
        </w:rPr>
        <w:t xml:space="preserve">e parágrafos do </w:t>
      </w:r>
      <w:hyperlink r:id="rId33" w:anchor="art158" w:history="1">
        <w:r w:rsidRPr="007045DE">
          <w:rPr>
            <w:rStyle w:val="Hyperlink"/>
            <w:rFonts w:asciiTheme="minorHAnsi" w:hAnsiTheme="minorHAnsi" w:cstheme="minorHAnsi"/>
            <w:color w:val="auto"/>
            <w:sz w:val="22"/>
            <w:szCs w:val="22"/>
          </w:rPr>
          <w:t>art. 158 da Lei nº 14.133, de 2021</w:t>
        </w:r>
      </w:hyperlink>
      <w:r w:rsidRPr="007045DE">
        <w:rPr>
          <w:rFonts w:asciiTheme="minorHAnsi" w:hAnsiTheme="minorHAnsi" w:cstheme="minorHAnsi"/>
          <w:color w:val="auto"/>
          <w:sz w:val="22"/>
          <w:szCs w:val="22"/>
        </w:rPr>
        <w:t>, para as penalidades de impedimento de licitar e contratar e de declaração de inidoneidade para licitar ou contratar.</w:t>
      </w:r>
    </w:p>
    <w:p w14:paraId="2CEE7852" w14:textId="77777777" w:rsidR="00C27912" w:rsidRPr="007045DE" w:rsidRDefault="00C27912" w:rsidP="00C27912">
      <w:pPr>
        <w:pStyle w:val="Nivel2"/>
        <w:numPr>
          <w:ilvl w:val="1"/>
          <w:numId w:val="16"/>
        </w:numPr>
        <w:spacing w:before="0" w:after="0" w:line="240" w:lineRule="auto"/>
        <w:ind w:left="851" w:hanging="567"/>
        <w:rPr>
          <w:rFonts w:asciiTheme="minorHAnsi" w:hAnsiTheme="minorHAnsi" w:cstheme="minorHAnsi"/>
          <w:color w:val="auto"/>
          <w:sz w:val="22"/>
          <w:szCs w:val="22"/>
        </w:rPr>
      </w:pPr>
      <w:r w:rsidRPr="007045DE">
        <w:rPr>
          <w:rFonts w:asciiTheme="minorHAnsi" w:hAnsiTheme="minorHAnsi" w:cstheme="minorHAnsi"/>
          <w:color w:val="auto"/>
          <w:sz w:val="22"/>
          <w:szCs w:val="22"/>
        </w:rPr>
        <w:t>Na aplicação das sanções serão considerados (</w:t>
      </w:r>
      <w:hyperlink r:id="rId34" w:anchor="art156§1" w:history="1">
        <w:r w:rsidRPr="007045DE">
          <w:rPr>
            <w:rStyle w:val="Hyperlink"/>
            <w:rFonts w:asciiTheme="minorHAnsi" w:hAnsiTheme="minorHAnsi" w:cstheme="minorHAnsi"/>
            <w:color w:val="auto"/>
            <w:sz w:val="22"/>
            <w:szCs w:val="22"/>
          </w:rPr>
          <w:t>art. 156, §1º, da Lei nº 14.133, de 2021</w:t>
        </w:r>
      </w:hyperlink>
      <w:r w:rsidRPr="007045DE">
        <w:rPr>
          <w:rFonts w:asciiTheme="minorHAnsi" w:hAnsiTheme="minorHAnsi" w:cstheme="minorHAnsi"/>
          <w:color w:val="auto"/>
          <w:sz w:val="22"/>
          <w:szCs w:val="22"/>
        </w:rPr>
        <w:t>):</w:t>
      </w:r>
    </w:p>
    <w:p w14:paraId="538ABEA0" w14:textId="77777777" w:rsidR="00C27912" w:rsidRPr="007045DE" w:rsidRDefault="00C27912" w:rsidP="00C27912">
      <w:pPr>
        <w:numPr>
          <w:ilvl w:val="0"/>
          <w:numId w:val="26"/>
        </w:numPr>
        <w:suppressAutoHyphens/>
        <w:spacing w:after="0" w:line="240" w:lineRule="auto"/>
        <w:ind w:left="993" w:hanging="426"/>
        <w:contextualSpacing/>
        <w:jc w:val="both"/>
        <w:rPr>
          <w:rFonts w:eastAsia="Arial" w:cstheme="minorHAnsi"/>
        </w:rPr>
      </w:pPr>
      <w:r w:rsidRPr="007045DE">
        <w:rPr>
          <w:rFonts w:eastAsia="Arial" w:cstheme="minorHAnsi"/>
        </w:rPr>
        <w:t>a natureza e a gravidade da infração cometida;</w:t>
      </w:r>
    </w:p>
    <w:p w14:paraId="0CBFDBFE" w14:textId="77777777" w:rsidR="00C27912" w:rsidRPr="007045DE" w:rsidRDefault="00C27912" w:rsidP="00C27912">
      <w:pPr>
        <w:numPr>
          <w:ilvl w:val="0"/>
          <w:numId w:val="26"/>
        </w:numPr>
        <w:suppressAutoHyphens/>
        <w:spacing w:after="0" w:line="240" w:lineRule="auto"/>
        <w:ind w:left="993" w:hanging="426"/>
        <w:contextualSpacing/>
        <w:jc w:val="both"/>
        <w:rPr>
          <w:rFonts w:eastAsia="Arial" w:cstheme="minorHAnsi"/>
        </w:rPr>
      </w:pPr>
      <w:r w:rsidRPr="007045DE">
        <w:rPr>
          <w:rFonts w:eastAsia="Arial" w:cstheme="minorHAnsi"/>
        </w:rPr>
        <w:t>as peculiaridades do caso concreto;</w:t>
      </w:r>
    </w:p>
    <w:p w14:paraId="376746E9" w14:textId="77777777" w:rsidR="00C27912" w:rsidRPr="007045DE" w:rsidRDefault="00C27912" w:rsidP="00C27912">
      <w:pPr>
        <w:numPr>
          <w:ilvl w:val="0"/>
          <w:numId w:val="26"/>
        </w:numPr>
        <w:suppressAutoHyphens/>
        <w:spacing w:after="0" w:line="240" w:lineRule="auto"/>
        <w:ind w:left="993" w:hanging="426"/>
        <w:contextualSpacing/>
        <w:jc w:val="both"/>
        <w:rPr>
          <w:rFonts w:eastAsia="Arial" w:cstheme="minorHAnsi"/>
        </w:rPr>
      </w:pPr>
      <w:r w:rsidRPr="007045DE">
        <w:rPr>
          <w:rFonts w:eastAsia="Arial" w:cstheme="minorHAnsi"/>
        </w:rPr>
        <w:t>as circunstâncias agravantes ou atenuantes;</w:t>
      </w:r>
    </w:p>
    <w:p w14:paraId="101835DC" w14:textId="77777777" w:rsidR="00C27912" w:rsidRPr="007045DE" w:rsidRDefault="00C27912" w:rsidP="00C27912">
      <w:pPr>
        <w:numPr>
          <w:ilvl w:val="0"/>
          <w:numId w:val="26"/>
        </w:numPr>
        <w:suppressAutoHyphens/>
        <w:spacing w:after="0" w:line="240" w:lineRule="auto"/>
        <w:ind w:left="993" w:hanging="426"/>
        <w:contextualSpacing/>
        <w:jc w:val="both"/>
        <w:rPr>
          <w:rFonts w:eastAsia="Arial" w:cstheme="minorHAnsi"/>
        </w:rPr>
      </w:pPr>
      <w:r w:rsidRPr="007045DE">
        <w:rPr>
          <w:rFonts w:eastAsia="Arial" w:cstheme="minorHAnsi"/>
        </w:rPr>
        <w:t>os danos que dela provierem para o Contratante;</w:t>
      </w:r>
    </w:p>
    <w:p w14:paraId="0BD6EAE7" w14:textId="77777777" w:rsidR="00C27912" w:rsidRPr="007045DE" w:rsidRDefault="00C27912" w:rsidP="00C27912">
      <w:pPr>
        <w:numPr>
          <w:ilvl w:val="0"/>
          <w:numId w:val="26"/>
        </w:numPr>
        <w:suppressAutoHyphens/>
        <w:spacing w:after="0" w:line="240" w:lineRule="auto"/>
        <w:ind w:left="993" w:hanging="426"/>
        <w:contextualSpacing/>
        <w:jc w:val="both"/>
        <w:rPr>
          <w:rFonts w:eastAsia="Arial" w:cstheme="minorHAnsi"/>
        </w:rPr>
      </w:pPr>
      <w:r w:rsidRPr="007045DE">
        <w:rPr>
          <w:rFonts w:eastAsia="Arial" w:cstheme="minorHAnsi"/>
        </w:rPr>
        <w:t>a implantação ou o aperfeiçoamento de programa de integridade, conforme normas e orientações dos órgãos de controle.</w:t>
      </w:r>
    </w:p>
    <w:p w14:paraId="4EFE5950" w14:textId="77777777" w:rsidR="00C27912" w:rsidRPr="007045DE" w:rsidRDefault="00C27912" w:rsidP="00C27912">
      <w:pPr>
        <w:pStyle w:val="Nivel2"/>
        <w:numPr>
          <w:ilvl w:val="1"/>
          <w:numId w:val="16"/>
        </w:numPr>
        <w:spacing w:before="0" w:after="0" w:line="240" w:lineRule="auto"/>
        <w:ind w:left="851" w:hanging="567"/>
        <w:rPr>
          <w:rFonts w:asciiTheme="minorHAnsi" w:hAnsiTheme="minorHAnsi" w:cstheme="minorHAnsi"/>
          <w:color w:val="auto"/>
          <w:sz w:val="22"/>
          <w:szCs w:val="22"/>
        </w:rPr>
      </w:pPr>
      <w:r w:rsidRPr="007045DE">
        <w:rPr>
          <w:rFonts w:asciiTheme="minorHAnsi" w:hAnsiTheme="minorHAnsi" w:cstheme="minorHAnsi"/>
          <w:color w:val="auto"/>
          <w:sz w:val="22"/>
          <w:szCs w:val="22"/>
        </w:rPr>
        <w:t xml:space="preserve">Os atos previstos como infrações administrativas na </w:t>
      </w:r>
      <w:hyperlink r:id="rId35" w:history="1">
        <w:r w:rsidRPr="007045DE">
          <w:rPr>
            <w:rStyle w:val="Hyperlink"/>
            <w:rFonts w:asciiTheme="minorHAnsi" w:hAnsiTheme="minorHAnsi" w:cstheme="minorHAnsi"/>
            <w:color w:val="auto"/>
            <w:sz w:val="22"/>
            <w:szCs w:val="22"/>
          </w:rPr>
          <w:t>Lei nº 14.133, de 2021</w:t>
        </w:r>
      </w:hyperlink>
      <w:r w:rsidRPr="007045DE">
        <w:rPr>
          <w:rFonts w:asciiTheme="minorHAnsi" w:hAnsiTheme="minorHAnsi" w:cstheme="minorHAnsi"/>
          <w:color w:val="auto"/>
          <w:sz w:val="22"/>
          <w:szCs w:val="22"/>
        </w:rPr>
        <w:t xml:space="preserve">, ou em outras leis de licitações e contratos da Administração Pública que também sejam tipificados como atos lesivos na </w:t>
      </w:r>
      <w:hyperlink r:id="rId36" w:history="1">
        <w:r w:rsidRPr="007045DE">
          <w:rPr>
            <w:rStyle w:val="Hyperlink"/>
            <w:rFonts w:asciiTheme="minorHAnsi" w:hAnsiTheme="minorHAnsi" w:cstheme="minorHAnsi"/>
            <w:color w:val="auto"/>
            <w:sz w:val="22"/>
            <w:szCs w:val="22"/>
          </w:rPr>
          <w:t>Lei nº 12.846, de 2013</w:t>
        </w:r>
      </w:hyperlink>
      <w:r w:rsidRPr="007045DE">
        <w:rPr>
          <w:rFonts w:asciiTheme="minorHAnsi" w:hAnsiTheme="minorHAnsi" w:cstheme="minorHAnsi"/>
          <w:color w:val="auto"/>
          <w:sz w:val="22"/>
          <w:szCs w:val="22"/>
        </w:rPr>
        <w:t>, serão apurados e julgados conjuntamente, nos mesmos autos, observados o rito procedimental e autoridade competente definidos na referida Lei (</w:t>
      </w:r>
      <w:hyperlink r:id="rId37" w:history="1">
        <w:r w:rsidRPr="007045DE">
          <w:rPr>
            <w:rStyle w:val="Hyperlink"/>
            <w:rFonts w:asciiTheme="minorHAnsi" w:hAnsiTheme="minorHAnsi" w:cstheme="minorHAnsi"/>
            <w:color w:val="auto"/>
            <w:sz w:val="22"/>
            <w:szCs w:val="22"/>
          </w:rPr>
          <w:t>art. 159</w:t>
        </w:r>
      </w:hyperlink>
      <w:r w:rsidRPr="007045DE">
        <w:rPr>
          <w:rFonts w:asciiTheme="minorHAnsi" w:hAnsiTheme="minorHAnsi" w:cstheme="minorHAnsi"/>
          <w:color w:val="auto"/>
          <w:sz w:val="22"/>
          <w:szCs w:val="22"/>
        </w:rPr>
        <w:t>).</w:t>
      </w:r>
    </w:p>
    <w:p w14:paraId="0EB53126" w14:textId="77777777" w:rsidR="00C27912" w:rsidRPr="007045DE" w:rsidRDefault="00C27912" w:rsidP="00C27912">
      <w:pPr>
        <w:pStyle w:val="Nivel2"/>
        <w:numPr>
          <w:ilvl w:val="1"/>
          <w:numId w:val="16"/>
        </w:numPr>
        <w:spacing w:before="0" w:after="0" w:line="240" w:lineRule="auto"/>
        <w:ind w:left="851" w:hanging="567"/>
        <w:rPr>
          <w:rFonts w:asciiTheme="minorHAnsi" w:hAnsiTheme="minorHAnsi" w:cstheme="minorHAnsi"/>
          <w:i/>
          <w:iCs/>
          <w:color w:val="auto"/>
          <w:sz w:val="22"/>
          <w:szCs w:val="22"/>
        </w:rPr>
      </w:pPr>
      <w:r w:rsidRPr="007045DE">
        <w:rPr>
          <w:rFonts w:asciiTheme="minorHAnsi" w:hAnsiTheme="minorHAnsi" w:cstheme="minorHAnsi"/>
          <w:color w:val="auto"/>
          <w:sz w:val="22"/>
          <w:szCs w:val="22"/>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w:t>
      </w:r>
      <w:hyperlink r:id="rId38" w:anchor="art160" w:history="1">
        <w:r w:rsidRPr="007045DE">
          <w:rPr>
            <w:rStyle w:val="Hyperlink"/>
            <w:rFonts w:asciiTheme="minorHAnsi" w:hAnsiTheme="minorHAnsi" w:cstheme="minorHAnsi"/>
            <w:color w:val="auto"/>
            <w:sz w:val="22"/>
            <w:szCs w:val="22"/>
          </w:rPr>
          <w:t>art. 160, da Lei nº 14.133, de 2021</w:t>
        </w:r>
      </w:hyperlink>
      <w:r w:rsidRPr="007045DE">
        <w:rPr>
          <w:rFonts w:asciiTheme="minorHAnsi" w:hAnsiTheme="minorHAnsi" w:cstheme="minorHAnsi"/>
          <w:color w:val="auto"/>
          <w:sz w:val="22"/>
          <w:szCs w:val="22"/>
        </w:rPr>
        <w:t>).</w:t>
      </w:r>
    </w:p>
    <w:p w14:paraId="582B4589" w14:textId="77777777" w:rsidR="00C27912" w:rsidRPr="007045DE" w:rsidRDefault="00C27912" w:rsidP="00C27912">
      <w:pPr>
        <w:pStyle w:val="Nivel2"/>
        <w:numPr>
          <w:ilvl w:val="1"/>
          <w:numId w:val="16"/>
        </w:numPr>
        <w:spacing w:before="0" w:after="0" w:line="240" w:lineRule="auto"/>
        <w:ind w:left="851" w:hanging="567"/>
        <w:rPr>
          <w:rFonts w:asciiTheme="minorHAnsi" w:hAnsiTheme="minorHAnsi" w:cstheme="minorHAnsi"/>
          <w:i/>
          <w:iCs/>
          <w:color w:val="auto"/>
          <w:sz w:val="22"/>
          <w:szCs w:val="22"/>
        </w:rPr>
      </w:pPr>
      <w:r w:rsidRPr="007045DE">
        <w:rPr>
          <w:rFonts w:asciiTheme="minorHAnsi" w:hAnsiTheme="minorHAnsi" w:cstheme="minorHAnsi"/>
          <w:color w:val="auto"/>
          <w:sz w:val="22"/>
          <w:szCs w:val="22"/>
        </w:rPr>
        <w:t xml:space="preserve"> O Contratante deverá, no prazo máximo de 15 (quinze) dias úteis, contado da data de aplicação da sanção, informar e manter atualizados os dados relativos às sanções por ela aplicadas, para fins de publicidade no Cadastro Nacional de Empresas Inidôneas e Suspensas (</w:t>
      </w:r>
      <w:proofErr w:type="spellStart"/>
      <w:r w:rsidRPr="007045DE">
        <w:rPr>
          <w:rFonts w:asciiTheme="minorHAnsi" w:hAnsiTheme="minorHAnsi" w:cstheme="minorHAnsi"/>
          <w:color w:val="auto"/>
          <w:sz w:val="22"/>
          <w:szCs w:val="22"/>
        </w:rPr>
        <w:t>Ceis</w:t>
      </w:r>
      <w:proofErr w:type="spellEnd"/>
      <w:r w:rsidRPr="007045DE">
        <w:rPr>
          <w:rFonts w:asciiTheme="minorHAnsi" w:hAnsiTheme="minorHAnsi" w:cstheme="minorHAnsi"/>
          <w:color w:val="auto"/>
          <w:sz w:val="22"/>
          <w:szCs w:val="22"/>
        </w:rPr>
        <w:t>) e no Cadastro Nacional de Empresas Punidas (</w:t>
      </w:r>
      <w:proofErr w:type="spellStart"/>
      <w:r w:rsidRPr="007045DE">
        <w:rPr>
          <w:rFonts w:asciiTheme="minorHAnsi" w:hAnsiTheme="minorHAnsi" w:cstheme="minorHAnsi"/>
          <w:color w:val="auto"/>
          <w:sz w:val="22"/>
          <w:szCs w:val="22"/>
        </w:rPr>
        <w:t>Cnep</w:t>
      </w:r>
      <w:proofErr w:type="spellEnd"/>
      <w:r w:rsidRPr="007045DE">
        <w:rPr>
          <w:rFonts w:asciiTheme="minorHAnsi" w:hAnsiTheme="minorHAnsi" w:cstheme="minorHAnsi"/>
          <w:color w:val="auto"/>
          <w:sz w:val="22"/>
          <w:szCs w:val="22"/>
        </w:rPr>
        <w:t>), instituídos no âmbito do Poder Executivo Federal. (</w:t>
      </w:r>
      <w:hyperlink r:id="rId39" w:anchor="art161" w:history="1">
        <w:r w:rsidRPr="007045DE">
          <w:rPr>
            <w:rStyle w:val="Hyperlink"/>
            <w:rFonts w:asciiTheme="minorHAnsi" w:hAnsiTheme="minorHAnsi" w:cstheme="minorHAnsi"/>
            <w:color w:val="auto"/>
            <w:sz w:val="22"/>
            <w:szCs w:val="22"/>
          </w:rPr>
          <w:t>Art. 161, da Lei nº 14.133, de 2021</w:t>
        </w:r>
      </w:hyperlink>
      <w:r w:rsidRPr="007045DE">
        <w:rPr>
          <w:rFonts w:asciiTheme="minorHAnsi" w:hAnsiTheme="minorHAnsi" w:cstheme="minorHAnsi"/>
          <w:color w:val="auto"/>
          <w:sz w:val="22"/>
          <w:szCs w:val="22"/>
        </w:rPr>
        <w:t>).</w:t>
      </w:r>
    </w:p>
    <w:p w14:paraId="0F178498" w14:textId="77777777" w:rsidR="00C27912" w:rsidRPr="007045DE" w:rsidRDefault="00C27912" w:rsidP="00C27912">
      <w:pPr>
        <w:pStyle w:val="Nivel2"/>
        <w:numPr>
          <w:ilvl w:val="1"/>
          <w:numId w:val="16"/>
        </w:numPr>
        <w:spacing w:before="0" w:after="0" w:line="240" w:lineRule="auto"/>
        <w:ind w:left="851" w:hanging="567"/>
        <w:rPr>
          <w:rFonts w:asciiTheme="minorHAnsi" w:hAnsiTheme="minorHAnsi" w:cstheme="minorHAnsi"/>
          <w:i/>
          <w:iCs/>
          <w:color w:val="auto"/>
          <w:sz w:val="22"/>
          <w:szCs w:val="22"/>
        </w:rPr>
      </w:pPr>
      <w:r w:rsidRPr="007045DE">
        <w:rPr>
          <w:rFonts w:asciiTheme="minorHAnsi" w:hAnsiTheme="minorHAnsi" w:cstheme="minorHAnsi"/>
          <w:color w:val="auto"/>
          <w:sz w:val="22"/>
          <w:szCs w:val="22"/>
        </w:rPr>
        <w:t xml:space="preserve">As sanções de impedimento de licitar e contratar e declaração de inidoneidade para licitar ou contratar são passíveis de reabilitação na forma do </w:t>
      </w:r>
      <w:hyperlink r:id="rId40" w:anchor="163" w:history="1">
        <w:r w:rsidRPr="007045DE">
          <w:rPr>
            <w:rStyle w:val="Hyperlink"/>
            <w:rFonts w:asciiTheme="minorHAnsi" w:hAnsiTheme="minorHAnsi" w:cstheme="minorHAnsi"/>
            <w:color w:val="auto"/>
            <w:sz w:val="22"/>
            <w:szCs w:val="22"/>
          </w:rPr>
          <w:t>art. 163 da Lei nº 14.133/21</w:t>
        </w:r>
      </w:hyperlink>
      <w:r w:rsidRPr="007045DE">
        <w:rPr>
          <w:rFonts w:asciiTheme="minorHAnsi" w:hAnsiTheme="minorHAnsi" w:cstheme="minorHAnsi"/>
          <w:color w:val="auto"/>
          <w:sz w:val="22"/>
          <w:szCs w:val="22"/>
        </w:rPr>
        <w:t>.</w:t>
      </w:r>
    </w:p>
    <w:p w14:paraId="14467D4F" w14:textId="77777777" w:rsidR="00C27912" w:rsidRPr="007045DE" w:rsidRDefault="00C27912" w:rsidP="00C27912">
      <w:pPr>
        <w:pStyle w:val="Nivel2"/>
        <w:numPr>
          <w:ilvl w:val="1"/>
          <w:numId w:val="16"/>
        </w:numPr>
        <w:spacing w:before="0" w:after="0" w:line="240" w:lineRule="auto"/>
        <w:ind w:left="851" w:hanging="567"/>
        <w:rPr>
          <w:rFonts w:asciiTheme="minorHAnsi" w:hAnsiTheme="minorHAnsi" w:cstheme="minorHAnsi"/>
          <w:color w:val="auto"/>
          <w:sz w:val="22"/>
          <w:szCs w:val="22"/>
        </w:rPr>
      </w:pPr>
      <w:r w:rsidRPr="007045DE">
        <w:rPr>
          <w:rFonts w:asciiTheme="minorHAnsi" w:hAnsiTheme="minorHAnsi" w:cstheme="minorHAnsi"/>
          <w:color w:val="auto"/>
          <w:sz w:val="22"/>
          <w:szCs w:val="22"/>
        </w:rPr>
        <w:t xml:space="preserve">Os débitos do contratado para com a Administração contratante, resultantes de multa administrativa e/ou indenizações, não inscritos em dívida ativa, poderão ser compensados, total ou parcialmente, com os créditos devidos pelo referido órgão decorrentes deste </w:t>
      </w:r>
      <w:r w:rsidRPr="007045DE">
        <w:rPr>
          <w:rFonts w:asciiTheme="minorHAnsi" w:hAnsiTheme="minorHAnsi" w:cstheme="minorHAnsi"/>
          <w:color w:val="auto"/>
          <w:sz w:val="22"/>
          <w:szCs w:val="22"/>
        </w:rPr>
        <w:lastRenderedPageBreak/>
        <w:t xml:space="preserve">mesmo contrato ou de outros contratos administrativos que o contratado possua com o mesmo órgão ora contratante, na forma da Instrução </w:t>
      </w:r>
      <w:hyperlink r:id="rId41" w:history="1">
        <w:r w:rsidRPr="007045DE">
          <w:rPr>
            <w:rStyle w:val="Hyperlink"/>
            <w:rFonts w:asciiTheme="minorHAnsi" w:hAnsiTheme="minorHAnsi" w:cstheme="minorHAnsi"/>
            <w:color w:val="auto"/>
            <w:sz w:val="22"/>
            <w:szCs w:val="22"/>
          </w:rPr>
          <w:t>Normativa SEGES/ME nº 26, de 13 de abril de 2022</w:t>
        </w:r>
      </w:hyperlink>
      <w:r w:rsidRPr="007045DE">
        <w:rPr>
          <w:rFonts w:asciiTheme="minorHAnsi" w:hAnsiTheme="minorHAnsi" w:cstheme="minorHAnsi"/>
          <w:color w:val="auto"/>
          <w:sz w:val="22"/>
          <w:szCs w:val="22"/>
        </w:rPr>
        <w:t xml:space="preserve">. </w:t>
      </w:r>
    </w:p>
    <w:p w14:paraId="6F41FB1D" w14:textId="77777777" w:rsidR="00C27912" w:rsidRPr="007045DE" w:rsidRDefault="00C27912" w:rsidP="00C27912">
      <w:pPr>
        <w:pStyle w:val="PargrafodaLista"/>
        <w:numPr>
          <w:ilvl w:val="1"/>
          <w:numId w:val="16"/>
        </w:numPr>
        <w:spacing w:after="0" w:line="240" w:lineRule="auto"/>
        <w:ind w:left="851" w:hanging="567"/>
        <w:jc w:val="both"/>
        <w:rPr>
          <w:rFonts w:cstheme="minorHAnsi"/>
        </w:rPr>
      </w:pPr>
      <w:r w:rsidRPr="007045DE">
        <w:rPr>
          <w:rFonts w:cstheme="minorHAnsi"/>
        </w:rPr>
        <w:t xml:space="preserve">A aplicação das sanções previstas neste contrato não exclui a possibilidade da aplicação de outras, previstas na Lei Federal n° 14.133/2021, inclusive a responsabilidade da CONTRATADA por eventuais perdas e danos causados à Administração. </w:t>
      </w:r>
    </w:p>
    <w:p w14:paraId="514B894F" w14:textId="77777777" w:rsidR="00C27912" w:rsidRPr="007045DE" w:rsidRDefault="00C27912" w:rsidP="00C27912">
      <w:pPr>
        <w:pStyle w:val="PargrafodaLista"/>
        <w:numPr>
          <w:ilvl w:val="1"/>
          <w:numId w:val="16"/>
        </w:numPr>
        <w:spacing w:after="0" w:line="240" w:lineRule="auto"/>
        <w:ind w:left="851" w:hanging="567"/>
        <w:jc w:val="both"/>
        <w:rPr>
          <w:rFonts w:cstheme="minorHAnsi"/>
        </w:rPr>
      </w:pPr>
      <w:r w:rsidRPr="007045DE">
        <w:rPr>
          <w:rFonts w:cstheme="minorHAnsi"/>
        </w:rPr>
        <w:t>O valor da multa poderá ser descontado na nota fiscal ou crédito existente na Prefeitura Municipal de São José do Vale do Rio Preto, em favor da CONTRATADA, sendo que, caso o valor da multa seja superior ao crédito existente, a diferença será cobrada na forma da lei.</w:t>
      </w:r>
    </w:p>
    <w:p w14:paraId="59DF8C9D" w14:textId="77777777" w:rsidR="00C27912" w:rsidRPr="007045DE" w:rsidRDefault="00C27912" w:rsidP="00C27912">
      <w:pPr>
        <w:pStyle w:val="PargrafodaLista"/>
        <w:numPr>
          <w:ilvl w:val="1"/>
          <w:numId w:val="16"/>
        </w:numPr>
        <w:spacing w:after="0" w:line="240" w:lineRule="auto"/>
        <w:ind w:left="851" w:hanging="567"/>
        <w:jc w:val="both"/>
        <w:rPr>
          <w:rFonts w:cstheme="minorHAnsi"/>
        </w:rPr>
      </w:pPr>
      <w:r w:rsidRPr="007045DE">
        <w:rPr>
          <w:rFonts w:cstheme="minorHAnsi"/>
        </w:rPr>
        <w:t xml:space="preserve">As multas e outras sanções aplicadas só poderão se relevadas motivadamente e por conveniência administrativa, mediante ato do Prefeito Municipal de São José do Vale do Rio Preto, devidamente justificado. </w:t>
      </w:r>
    </w:p>
    <w:p w14:paraId="702258F8" w14:textId="77777777" w:rsidR="00C27912" w:rsidRPr="007045DE" w:rsidRDefault="00C27912" w:rsidP="00C27912">
      <w:pPr>
        <w:pStyle w:val="PargrafodaLista"/>
        <w:numPr>
          <w:ilvl w:val="1"/>
          <w:numId w:val="16"/>
        </w:numPr>
        <w:spacing w:after="0" w:line="240" w:lineRule="auto"/>
        <w:ind w:left="851" w:hanging="567"/>
        <w:jc w:val="both"/>
        <w:rPr>
          <w:rFonts w:cstheme="minorHAnsi"/>
        </w:rPr>
      </w:pPr>
      <w:r w:rsidRPr="007045DE">
        <w:rPr>
          <w:rFonts w:cstheme="minorHAnsi"/>
        </w:rPr>
        <w:t xml:space="preserve">As sanções aqui previstas são independentes entre si podendo ser aplicadas isoladas ou cumulativamente, sem prejuízo de outras medidas cabíveis. </w:t>
      </w:r>
    </w:p>
    <w:p w14:paraId="70BC1E8C" w14:textId="77777777" w:rsidR="00C27912" w:rsidRPr="007045DE" w:rsidRDefault="00C27912" w:rsidP="00C27912">
      <w:pPr>
        <w:pStyle w:val="PargrafodaLista"/>
        <w:numPr>
          <w:ilvl w:val="1"/>
          <w:numId w:val="16"/>
        </w:numPr>
        <w:spacing w:after="0" w:line="240" w:lineRule="auto"/>
        <w:ind w:left="851" w:hanging="567"/>
        <w:jc w:val="both"/>
        <w:rPr>
          <w:rFonts w:cstheme="minorHAnsi"/>
        </w:rPr>
      </w:pPr>
      <w:r w:rsidRPr="007045DE">
        <w:rPr>
          <w:rFonts w:cstheme="minorHAnsi"/>
        </w:rPr>
        <w:t>Em qualquer hipótese e aplicação de sanções será assegurado à licitante vencedora o contraditório e a ampla defesa.</w:t>
      </w:r>
    </w:p>
    <w:p w14:paraId="7BECD5D2" w14:textId="77777777" w:rsidR="00C27912" w:rsidRDefault="00C27912" w:rsidP="00C27912">
      <w:pPr>
        <w:pStyle w:val="PargrafodaLista"/>
        <w:spacing w:after="0" w:line="240" w:lineRule="auto"/>
        <w:ind w:left="1701"/>
        <w:jc w:val="both"/>
        <w:rPr>
          <w:rFonts w:cstheme="minorHAnsi"/>
        </w:rPr>
      </w:pPr>
    </w:p>
    <w:p w14:paraId="47D3C7F5" w14:textId="77777777" w:rsidR="00C27912" w:rsidRDefault="00C27912" w:rsidP="00C27912">
      <w:pPr>
        <w:pStyle w:val="PargrafodaLista"/>
        <w:numPr>
          <w:ilvl w:val="0"/>
          <w:numId w:val="16"/>
        </w:numPr>
        <w:spacing w:after="0" w:line="240" w:lineRule="auto"/>
        <w:jc w:val="both"/>
        <w:rPr>
          <w:rFonts w:cstheme="minorHAnsi"/>
          <w:b/>
          <w:bCs/>
        </w:rPr>
      </w:pPr>
      <w:bookmarkStart w:id="17" w:name="_Hlk131500971"/>
      <w:r w:rsidRPr="003C51CA">
        <w:rPr>
          <w:rFonts w:cstheme="minorHAnsi"/>
          <w:b/>
          <w:bCs/>
        </w:rPr>
        <w:t xml:space="preserve">CLÁUSULA DÉCIMA SEGUNDA </w:t>
      </w:r>
      <w:r>
        <w:rPr>
          <w:rFonts w:cstheme="minorHAnsi"/>
          <w:b/>
          <w:bCs/>
        </w:rPr>
        <w:t>–</w:t>
      </w:r>
      <w:r w:rsidRPr="003C51CA">
        <w:rPr>
          <w:rFonts w:cstheme="minorHAnsi"/>
          <w:b/>
          <w:bCs/>
        </w:rPr>
        <w:t xml:space="preserve"> REAJUSTE</w:t>
      </w:r>
    </w:p>
    <w:p w14:paraId="22AAE6C9" w14:textId="77777777" w:rsidR="00C27912" w:rsidRDefault="00C27912" w:rsidP="00C27912">
      <w:pPr>
        <w:pStyle w:val="PargrafodaLista"/>
        <w:spacing w:after="0" w:line="240" w:lineRule="auto"/>
        <w:ind w:left="525"/>
        <w:jc w:val="both"/>
        <w:rPr>
          <w:rFonts w:cstheme="minorHAnsi"/>
          <w:b/>
          <w:bCs/>
        </w:rPr>
      </w:pPr>
    </w:p>
    <w:p w14:paraId="11646C43" w14:textId="77777777" w:rsidR="00C27912" w:rsidRPr="00606990" w:rsidRDefault="00C27912" w:rsidP="00C27912">
      <w:pPr>
        <w:pStyle w:val="PargrafodaLista"/>
        <w:numPr>
          <w:ilvl w:val="1"/>
          <w:numId w:val="16"/>
        </w:numPr>
        <w:spacing w:after="0" w:line="240" w:lineRule="auto"/>
        <w:ind w:left="567" w:hanging="567"/>
        <w:jc w:val="both"/>
        <w:rPr>
          <w:rFonts w:cstheme="minorHAnsi"/>
          <w:b/>
          <w:bCs/>
        </w:rPr>
      </w:pPr>
      <w:r w:rsidRPr="00606990">
        <w:t>Os preços inicialmente contratados são fixos e irreajustáveis no prazo de um ano.</w:t>
      </w:r>
    </w:p>
    <w:p w14:paraId="549A0581" w14:textId="77777777" w:rsidR="00C27912" w:rsidRPr="00606990" w:rsidRDefault="00C27912" w:rsidP="00C27912">
      <w:pPr>
        <w:pStyle w:val="PargrafodaLista"/>
        <w:numPr>
          <w:ilvl w:val="1"/>
          <w:numId w:val="16"/>
        </w:numPr>
        <w:spacing w:after="0" w:line="240" w:lineRule="auto"/>
        <w:ind w:left="567" w:hanging="567"/>
        <w:jc w:val="both"/>
        <w:rPr>
          <w:rFonts w:cstheme="minorHAnsi"/>
          <w:b/>
          <w:bCs/>
        </w:rPr>
      </w:pPr>
      <w:r w:rsidRPr="00606990">
        <w:t>Após o interregno de um ano, e independentemente de pedido do contratado, os preços iniciais serão reajustados, mediante a aplicação, pelo contratante, do Índice Nacional de Preços ao Consumidor - INPC</w:t>
      </w:r>
      <w:r w:rsidRPr="00606990">
        <w:rPr>
          <w:i/>
          <w:iCs/>
        </w:rPr>
        <w:t>,</w:t>
      </w:r>
      <w:r w:rsidRPr="00606990">
        <w:t xml:space="preserve"> exclusivamente para as obrigações iniciadas e concluídas após a ocorrência da anualidade.</w:t>
      </w:r>
    </w:p>
    <w:p w14:paraId="33D2046D" w14:textId="77777777" w:rsidR="00C27912" w:rsidRPr="00606990" w:rsidRDefault="00C27912" w:rsidP="00C27912">
      <w:pPr>
        <w:pStyle w:val="PargrafodaLista"/>
        <w:numPr>
          <w:ilvl w:val="1"/>
          <w:numId w:val="16"/>
        </w:numPr>
        <w:spacing w:after="0" w:line="240" w:lineRule="auto"/>
        <w:ind w:left="567" w:hanging="567"/>
        <w:jc w:val="both"/>
        <w:rPr>
          <w:rFonts w:cstheme="minorHAnsi"/>
          <w:b/>
          <w:bCs/>
        </w:rPr>
      </w:pPr>
      <w:r w:rsidRPr="003C51CA">
        <w:t>Nos reajustes subsequentes ao primeiro, o interregno mínimo de um ano será contado a partir dos efeitos financeiros do último reajuste.</w:t>
      </w:r>
    </w:p>
    <w:p w14:paraId="1B0085EB" w14:textId="77777777" w:rsidR="00C27912" w:rsidRPr="00606990" w:rsidRDefault="00C27912" w:rsidP="00C27912">
      <w:pPr>
        <w:pStyle w:val="PargrafodaLista"/>
        <w:numPr>
          <w:ilvl w:val="1"/>
          <w:numId w:val="16"/>
        </w:numPr>
        <w:spacing w:after="0" w:line="240" w:lineRule="auto"/>
        <w:ind w:left="567" w:hanging="567"/>
        <w:jc w:val="both"/>
        <w:rPr>
          <w:rFonts w:cstheme="minorHAnsi"/>
          <w:b/>
          <w:bCs/>
        </w:rPr>
      </w:pPr>
      <w:r w:rsidRPr="003C51CA">
        <w:t xml:space="preserve">No caso de atraso ou não divulgação do(s) índice (s) de reajustamento, o contratante pagará ao contratado a importância calculada pela última variação conhecida, liquidando a diferença correspondente tão logo seja(m) divulgado(s) o(s) índice(s) definitivo(s). </w:t>
      </w:r>
    </w:p>
    <w:p w14:paraId="7E1E444F" w14:textId="77777777" w:rsidR="00C27912" w:rsidRPr="00606990" w:rsidRDefault="00C27912" w:rsidP="00C27912">
      <w:pPr>
        <w:pStyle w:val="PargrafodaLista"/>
        <w:numPr>
          <w:ilvl w:val="1"/>
          <w:numId w:val="16"/>
        </w:numPr>
        <w:spacing w:after="0" w:line="240" w:lineRule="auto"/>
        <w:ind w:left="567" w:hanging="567"/>
        <w:jc w:val="both"/>
        <w:rPr>
          <w:rFonts w:cstheme="minorHAnsi"/>
          <w:b/>
          <w:bCs/>
        </w:rPr>
      </w:pPr>
      <w:r w:rsidRPr="003C51CA">
        <w:t>Nas aferições finais, o(s) índice(s) utilizado(s) para reajuste será(</w:t>
      </w:r>
      <w:proofErr w:type="spellStart"/>
      <w:r w:rsidRPr="003C51CA">
        <w:t>ão</w:t>
      </w:r>
      <w:proofErr w:type="spellEnd"/>
      <w:r w:rsidRPr="003C51CA">
        <w:t>), obrigatoriamente, o(s) definitivo(s).</w:t>
      </w:r>
    </w:p>
    <w:p w14:paraId="6A2F96E3" w14:textId="77777777" w:rsidR="00C27912" w:rsidRPr="00606990" w:rsidRDefault="00C27912" w:rsidP="00C27912">
      <w:pPr>
        <w:pStyle w:val="PargrafodaLista"/>
        <w:numPr>
          <w:ilvl w:val="1"/>
          <w:numId w:val="16"/>
        </w:numPr>
        <w:spacing w:after="0" w:line="240" w:lineRule="auto"/>
        <w:ind w:left="567" w:hanging="567"/>
        <w:jc w:val="both"/>
        <w:rPr>
          <w:rFonts w:cstheme="minorHAnsi"/>
          <w:b/>
          <w:bCs/>
        </w:rPr>
      </w:pPr>
      <w:r w:rsidRPr="003C51CA">
        <w:t>Caso o(s) índice(s) estabelecido(s) para reajustamento venha(m) a ser extinto(s) ou de qualquer forma não possa(m) mais ser utilizado(s), será(</w:t>
      </w:r>
      <w:proofErr w:type="spellStart"/>
      <w:r w:rsidRPr="003C51CA">
        <w:t>ão</w:t>
      </w:r>
      <w:proofErr w:type="spellEnd"/>
      <w:r w:rsidRPr="003C51CA">
        <w:t>) adotado(s), em substituição, o(s) que vier(em) a ser determinado(s) pela legislação então em vigor.</w:t>
      </w:r>
    </w:p>
    <w:p w14:paraId="3EBC7CF9" w14:textId="77777777" w:rsidR="00C27912" w:rsidRPr="00606990" w:rsidRDefault="00C27912" w:rsidP="00C27912">
      <w:pPr>
        <w:pStyle w:val="PargrafodaLista"/>
        <w:numPr>
          <w:ilvl w:val="1"/>
          <w:numId w:val="16"/>
        </w:numPr>
        <w:spacing w:after="0" w:line="240" w:lineRule="auto"/>
        <w:ind w:left="567" w:hanging="567"/>
        <w:jc w:val="both"/>
        <w:rPr>
          <w:rFonts w:cstheme="minorHAnsi"/>
          <w:b/>
          <w:bCs/>
        </w:rPr>
      </w:pPr>
      <w:r w:rsidRPr="003C51CA">
        <w:t>Na ausência de previsão legal quanto ao índice substituto, as partes elegerão novo índice oficial, para reajustamento do preço do valor remanescente, por meio de termo aditivo.</w:t>
      </w:r>
    </w:p>
    <w:p w14:paraId="6013359F" w14:textId="77777777" w:rsidR="00C27912" w:rsidRPr="00606990" w:rsidRDefault="00C27912" w:rsidP="00C27912">
      <w:pPr>
        <w:pStyle w:val="PargrafodaLista"/>
        <w:numPr>
          <w:ilvl w:val="1"/>
          <w:numId w:val="16"/>
        </w:numPr>
        <w:spacing w:after="0" w:line="240" w:lineRule="auto"/>
        <w:ind w:left="567" w:hanging="567"/>
        <w:jc w:val="both"/>
        <w:rPr>
          <w:rFonts w:cstheme="minorHAnsi"/>
          <w:b/>
          <w:bCs/>
        </w:rPr>
      </w:pPr>
      <w:r w:rsidRPr="00606990">
        <w:t>O reajuste será realizado por apostilamento.</w:t>
      </w:r>
    </w:p>
    <w:p w14:paraId="5BFCF472" w14:textId="77777777" w:rsidR="00C27912" w:rsidRPr="00606990" w:rsidRDefault="00C27912" w:rsidP="00C27912">
      <w:pPr>
        <w:pStyle w:val="PargrafodaLista"/>
        <w:spacing w:after="0" w:line="240" w:lineRule="auto"/>
        <w:ind w:left="1080"/>
        <w:jc w:val="both"/>
        <w:rPr>
          <w:rFonts w:cstheme="minorHAnsi"/>
          <w:b/>
          <w:bCs/>
        </w:rPr>
      </w:pPr>
    </w:p>
    <w:p w14:paraId="123A9188" w14:textId="77777777" w:rsidR="00C27912" w:rsidRPr="003C51CA" w:rsidRDefault="00C27912" w:rsidP="00C27912">
      <w:pPr>
        <w:pStyle w:val="Ttulo5"/>
        <w:spacing w:before="0" w:line="240" w:lineRule="auto"/>
        <w:rPr>
          <w:rFonts w:asciiTheme="minorHAnsi" w:hAnsiTheme="minorHAnsi" w:cstheme="minorHAnsi"/>
          <w:b/>
          <w:bCs/>
          <w:color w:val="auto"/>
        </w:rPr>
      </w:pPr>
      <w:r w:rsidRPr="003C51CA">
        <w:rPr>
          <w:rFonts w:asciiTheme="minorHAnsi" w:hAnsiTheme="minorHAnsi" w:cstheme="minorHAnsi"/>
          <w:b/>
          <w:bCs/>
          <w:color w:val="auto"/>
        </w:rPr>
        <w:t xml:space="preserve">CLÁUSULA DÉCIMA </w:t>
      </w:r>
      <w:r>
        <w:rPr>
          <w:rFonts w:asciiTheme="minorHAnsi" w:hAnsiTheme="minorHAnsi" w:cstheme="minorHAnsi"/>
          <w:b/>
          <w:bCs/>
          <w:color w:val="auto"/>
        </w:rPr>
        <w:t>TERCEIRA</w:t>
      </w:r>
      <w:r w:rsidRPr="003C51CA">
        <w:rPr>
          <w:rFonts w:asciiTheme="minorHAnsi" w:hAnsiTheme="minorHAnsi" w:cstheme="minorHAnsi"/>
          <w:b/>
          <w:bCs/>
          <w:color w:val="auto"/>
        </w:rPr>
        <w:t xml:space="preserve"> - DAS ALTERAÇÕES </w:t>
      </w:r>
    </w:p>
    <w:p w14:paraId="6BEDD942" w14:textId="77777777" w:rsidR="00C27912" w:rsidRPr="003C51CA" w:rsidRDefault="00C27912" w:rsidP="00C27912">
      <w:pPr>
        <w:spacing w:after="0" w:line="240" w:lineRule="auto"/>
        <w:rPr>
          <w:rFonts w:cstheme="minorHAnsi"/>
        </w:rPr>
      </w:pPr>
    </w:p>
    <w:p w14:paraId="1EB4A46D" w14:textId="77777777" w:rsidR="00C27912" w:rsidRPr="003C51CA" w:rsidRDefault="00C27912" w:rsidP="00C27912">
      <w:pPr>
        <w:pStyle w:val="Ttulo5"/>
        <w:numPr>
          <w:ilvl w:val="1"/>
          <w:numId w:val="24"/>
        </w:numPr>
        <w:spacing w:before="0" w:line="240" w:lineRule="auto"/>
        <w:ind w:left="567" w:hanging="576"/>
        <w:jc w:val="both"/>
        <w:rPr>
          <w:rFonts w:asciiTheme="minorHAnsi" w:hAnsiTheme="minorHAnsi" w:cstheme="minorHAnsi"/>
          <w:color w:val="auto"/>
        </w:rPr>
      </w:pPr>
      <w:r w:rsidRPr="003C51CA">
        <w:rPr>
          <w:rFonts w:asciiTheme="minorHAnsi" w:hAnsiTheme="minorHAnsi" w:cstheme="minorHAnsi"/>
          <w:color w:val="auto"/>
        </w:rPr>
        <w:t xml:space="preserve">O presente contrato poderá ser alterado nos termos da Lei Federal n.º 14.133/2021, desde que devidamente fundamentado e autorizado pela autoridade superior. </w:t>
      </w:r>
    </w:p>
    <w:p w14:paraId="1314AF5C" w14:textId="77777777" w:rsidR="00C27912" w:rsidRPr="003C51CA" w:rsidRDefault="00C27912" w:rsidP="00C27912">
      <w:pPr>
        <w:pStyle w:val="Ttulo5"/>
        <w:spacing w:before="0" w:line="240" w:lineRule="auto"/>
        <w:rPr>
          <w:rFonts w:asciiTheme="minorHAnsi" w:hAnsiTheme="minorHAnsi" w:cstheme="minorHAnsi"/>
          <w:color w:val="auto"/>
        </w:rPr>
      </w:pPr>
    </w:p>
    <w:p w14:paraId="1B981405" w14:textId="77777777" w:rsidR="00C27912" w:rsidRPr="003E10F2" w:rsidRDefault="00C27912" w:rsidP="00C27912">
      <w:pPr>
        <w:pStyle w:val="Ttulo5"/>
        <w:spacing w:before="0" w:line="240" w:lineRule="auto"/>
        <w:rPr>
          <w:rFonts w:asciiTheme="minorHAnsi" w:hAnsiTheme="minorHAnsi" w:cstheme="minorHAnsi"/>
          <w:b/>
          <w:bCs/>
          <w:color w:val="auto"/>
        </w:rPr>
      </w:pPr>
      <w:r w:rsidRPr="003E10F2">
        <w:rPr>
          <w:rFonts w:asciiTheme="minorHAnsi" w:hAnsiTheme="minorHAnsi" w:cstheme="minorHAnsi"/>
          <w:b/>
          <w:bCs/>
          <w:color w:val="auto"/>
        </w:rPr>
        <w:t xml:space="preserve">CLÁUSULA DÉCIMA </w:t>
      </w:r>
      <w:r>
        <w:rPr>
          <w:rFonts w:asciiTheme="minorHAnsi" w:hAnsiTheme="minorHAnsi" w:cstheme="minorHAnsi"/>
          <w:b/>
          <w:bCs/>
          <w:color w:val="auto"/>
        </w:rPr>
        <w:t>QUARTA</w:t>
      </w:r>
      <w:r w:rsidRPr="003E10F2">
        <w:rPr>
          <w:rFonts w:asciiTheme="minorHAnsi" w:hAnsiTheme="minorHAnsi" w:cstheme="minorHAnsi"/>
          <w:b/>
          <w:bCs/>
          <w:color w:val="auto"/>
        </w:rPr>
        <w:t xml:space="preserve"> – DO FORO: </w:t>
      </w:r>
    </w:p>
    <w:p w14:paraId="3444D51D" w14:textId="77777777" w:rsidR="00C27912" w:rsidRPr="003E10F2" w:rsidRDefault="00C27912" w:rsidP="00C27912">
      <w:pPr>
        <w:spacing w:after="0" w:line="240" w:lineRule="auto"/>
        <w:rPr>
          <w:rFonts w:cstheme="minorHAnsi"/>
        </w:rPr>
      </w:pPr>
    </w:p>
    <w:p w14:paraId="4FB09672" w14:textId="77777777" w:rsidR="00C27912" w:rsidRDefault="00C27912" w:rsidP="00C27912">
      <w:pPr>
        <w:pStyle w:val="PargrafodaLista"/>
        <w:numPr>
          <w:ilvl w:val="1"/>
          <w:numId w:val="25"/>
        </w:numPr>
        <w:spacing w:after="0" w:line="240" w:lineRule="auto"/>
        <w:ind w:left="567" w:hanging="567"/>
        <w:jc w:val="both"/>
        <w:rPr>
          <w:rFonts w:cstheme="minorHAnsi"/>
          <w:color w:val="000000"/>
        </w:rPr>
      </w:pPr>
      <w:r w:rsidRPr="00606990">
        <w:rPr>
          <w:rFonts w:cstheme="minorHAnsi"/>
          <w:color w:val="000000"/>
        </w:rPr>
        <w:t>Fica eleito o foro da Comarca de São José do Vale do Rio Preto, renunciando-se a qualquer outro por mais privilegiado que seja para dirimir quaisquer dúvidas oriundas do presente.</w:t>
      </w:r>
    </w:p>
    <w:p w14:paraId="4488763F" w14:textId="77777777" w:rsidR="00C27912" w:rsidRPr="00606990" w:rsidRDefault="00C27912" w:rsidP="00C27912">
      <w:pPr>
        <w:pStyle w:val="PargrafodaLista"/>
        <w:numPr>
          <w:ilvl w:val="1"/>
          <w:numId w:val="25"/>
        </w:numPr>
        <w:spacing w:after="0" w:line="240" w:lineRule="auto"/>
        <w:ind w:left="567" w:hanging="567"/>
        <w:jc w:val="both"/>
        <w:rPr>
          <w:rFonts w:cstheme="minorHAnsi"/>
          <w:color w:val="000000"/>
        </w:rPr>
      </w:pPr>
      <w:r w:rsidRPr="00606990">
        <w:rPr>
          <w:rFonts w:cstheme="minorHAnsi"/>
          <w:color w:val="000000"/>
        </w:rPr>
        <w:t>E assim, por estarem justos e contratados, firmam o presente em 3 (três) vias de igual teor e conteúdo na presença das testemunhas abaixo, para que produza seus legais efeitos.</w:t>
      </w:r>
    </w:p>
    <w:bookmarkEnd w:id="17"/>
    <w:p w14:paraId="422D18C4" w14:textId="77777777" w:rsidR="00C27912" w:rsidRPr="003F2008" w:rsidRDefault="00C27912" w:rsidP="00C27912">
      <w:pPr>
        <w:spacing w:after="0" w:line="240" w:lineRule="auto"/>
        <w:jc w:val="both"/>
        <w:rPr>
          <w:rFonts w:cstheme="minorHAnsi"/>
          <w:color w:val="000000"/>
        </w:rPr>
      </w:pPr>
    </w:p>
    <w:p w14:paraId="571BF4CA" w14:textId="0DDD4CE4" w:rsidR="00C27912" w:rsidRPr="003F2008" w:rsidRDefault="00C27912" w:rsidP="00C27912">
      <w:pPr>
        <w:spacing w:after="0" w:line="240" w:lineRule="auto"/>
        <w:jc w:val="right"/>
        <w:rPr>
          <w:rFonts w:cstheme="minorHAnsi"/>
          <w:color w:val="000000"/>
        </w:rPr>
      </w:pPr>
      <w:r w:rsidRPr="003F2008">
        <w:rPr>
          <w:rFonts w:cstheme="minorHAnsi"/>
          <w:color w:val="000000"/>
        </w:rPr>
        <w:lastRenderedPageBreak/>
        <w:t xml:space="preserve">São José do Vale do Rio Preto, </w:t>
      </w:r>
      <w:proofErr w:type="spellStart"/>
      <w:r w:rsidRPr="003F2008">
        <w:rPr>
          <w:rFonts w:cstheme="minorHAnsi"/>
          <w:color w:val="000000"/>
        </w:rPr>
        <w:t>xx</w:t>
      </w:r>
      <w:proofErr w:type="spellEnd"/>
      <w:r w:rsidRPr="003F2008">
        <w:rPr>
          <w:rFonts w:cstheme="minorHAnsi"/>
          <w:color w:val="000000"/>
        </w:rPr>
        <w:t xml:space="preserve"> de </w:t>
      </w:r>
      <w:proofErr w:type="spellStart"/>
      <w:r w:rsidRPr="003F2008">
        <w:rPr>
          <w:rFonts w:cstheme="minorHAnsi"/>
          <w:color w:val="000000"/>
        </w:rPr>
        <w:t>xxxxxxxx</w:t>
      </w:r>
      <w:proofErr w:type="spellEnd"/>
      <w:r w:rsidRPr="003F2008">
        <w:rPr>
          <w:rFonts w:cstheme="minorHAnsi"/>
          <w:color w:val="000000"/>
        </w:rPr>
        <w:t xml:space="preserve"> de 202</w:t>
      </w:r>
      <w:r w:rsidR="00E5553C">
        <w:rPr>
          <w:rFonts w:cstheme="minorHAnsi"/>
          <w:color w:val="000000"/>
        </w:rPr>
        <w:t>6</w:t>
      </w:r>
      <w:r w:rsidRPr="003F2008">
        <w:rPr>
          <w:rFonts w:cstheme="minorHAnsi"/>
          <w:color w:val="000000"/>
        </w:rPr>
        <w:t>.</w:t>
      </w:r>
    </w:p>
    <w:p w14:paraId="668ABE33" w14:textId="77777777" w:rsidR="00C27912" w:rsidRDefault="00C27912" w:rsidP="00C27912">
      <w:pPr>
        <w:spacing w:after="0" w:line="240" w:lineRule="auto"/>
        <w:jc w:val="both"/>
        <w:rPr>
          <w:rFonts w:cstheme="minorHAnsi"/>
          <w:color w:val="000000"/>
        </w:rPr>
      </w:pPr>
    </w:p>
    <w:p w14:paraId="73AF9C0A" w14:textId="77777777" w:rsidR="00C27912" w:rsidRDefault="00C27912" w:rsidP="00C27912">
      <w:pPr>
        <w:spacing w:after="0" w:line="240" w:lineRule="auto"/>
        <w:jc w:val="both"/>
        <w:rPr>
          <w:rFonts w:cstheme="minorHAnsi"/>
          <w:color w:val="000000"/>
        </w:rPr>
      </w:pPr>
    </w:p>
    <w:p w14:paraId="7BE3E170" w14:textId="77777777" w:rsidR="000C37C4" w:rsidRPr="003F2008" w:rsidRDefault="000C37C4" w:rsidP="00C27912">
      <w:pPr>
        <w:spacing w:after="0" w:line="240" w:lineRule="auto"/>
        <w:jc w:val="both"/>
        <w:rPr>
          <w:rFonts w:cstheme="minorHAnsi"/>
          <w:color w:val="000000"/>
        </w:rPr>
      </w:pPr>
    </w:p>
    <w:p w14:paraId="330232F4" w14:textId="77777777" w:rsidR="00C27912" w:rsidRPr="003F2008" w:rsidRDefault="00C27912" w:rsidP="00C27912">
      <w:pPr>
        <w:pStyle w:val="WW-Corpodetexto2"/>
        <w:rPr>
          <w:rFonts w:asciiTheme="minorHAnsi" w:hAnsiTheme="minorHAnsi" w:cstheme="minorHAnsi"/>
          <w:color w:val="000000"/>
          <w:sz w:val="22"/>
          <w:szCs w:val="22"/>
        </w:rPr>
      </w:pPr>
    </w:p>
    <w:p w14:paraId="76699646" w14:textId="77777777" w:rsidR="00C27912" w:rsidRPr="003F2008" w:rsidRDefault="00C27912" w:rsidP="00C27912">
      <w:pPr>
        <w:pStyle w:val="WW-Corpodetexto2"/>
        <w:rPr>
          <w:rFonts w:asciiTheme="minorHAnsi" w:hAnsiTheme="minorHAnsi" w:cstheme="minorHAnsi"/>
          <w:color w:val="000000"/>
          <w:sz w:val="22"/>
          <w:szCs w:val="22"/>
        </w:rPr>
      </w:pPr>
    </w:p>
    <w:p w14:paraId="4BB70140" w14:textId="77777777" w:rsidR="00C27912" w:rsidRPr="003F2008" w:rsidRDefault="00C27912" w:rsidP="00C27912">
      <w:pPr>
        <w:spacing w:after="0" w:line="240" w:lineRule="auto"/>
        <w:jc w:val="center"/>
        <w:rPr>
          <w:rFonts w:cstheme="minorHAnsi"/>
          <w:b/>
          <w:color w:val="000000"/>
        </w:rPr>
      </w:pPr>
      <w:r w:rsidRPr="003F2008">
        <w:rPr>
          <w:rFonts w:cstheme="minorHAnsi"/>
          <w:b/>
          <w:color w:val="000000"/>
        </w:rPr>
        <w:t>MUNICÍPIO DE SÃO JOSÉ DO VALE DO RIO PRETO</w:t>
      </w:r>
    </w:p>
    <w:p w14:paraId="46B7DDF9" w14:textId="77777777" w:rsidR="00C27912" w:rsidRPr="003F2008" w:rsidRDefault="00C27912" w:rsidP="00C27912">
      <w:pPr>
        <w:spacing w:after="0" w:line="240" w:lineRule="auto"/>
        <w:jc w:val="center"/>
        <w:rPr>
          <w:rFonts w:cstheme="minorHAnsi"/>
          <w:color w:val="000000"/>
        </w:rPr>
      </w:pPr>
      <w:r w:rsidRPr="003F2008">
        <w:rPr>
          <w:rFonts w:cstheme="minorHAnsi"/>
          <w:color w:val="000000"/>
        </w:rPr>
        <w:t>Contratante</w:t>
      </w:r>
    </w:p>
    <w:p w14:paraId="16CB7E9D" w14:textId="77777777" w:rsidR="00C27912" w:rsidRPr="003F2008" w:rsidRDefault="00C27912" w:rsidP="00C27912">
      <w:pPr>
        <w:spacing w:after="0" w:line="240" w:lineRule="auto"/>
        <w:jc w:val="center"/>
        <w:rPr>
          <w:rFonts w:cstheme="minorHAnsi"/>
          <w:color w:val="000000"/>
        </w:rPr>
      </w:pPr>
      <w:proofErr w:type="spellStart"/>
      <w:r w:rsidRPr="003F2008">
        <w:rPr>
          <w:rFonts w:cstheme="minorHAnsi"/>
          <w:b/>
          <w:color w:val="000000"/>
        </w:rPr>
        <w:t>xxxxxxxxxxxxxxxxxxxxxx</w:t>
      </w:r>
      <w:proofErr w:type="spellEnd"/>
    </w:p>
    <w:p w14:paraId="17C508C1" w14:textId="77777777" w:rsidR="00C27912" w:rsidRPr="003F2008" w:rsidRDefault="00C27912" w:rsidP="00C27912">
      <w:pPr>
        <w:spacing w:after="0" w:line="240" w:lineRule="auto"/>
        <w:jc w:val="center"/>
        <w:rPr>
          <w:rFonts w:cstheme="minorHAnsi"/>
          <w:color w:val="000000"/>
        </w:rPr>
      </w:pPr>
      <w:r w:rsidRPr="003F2008">
        <w:rPr>
          <w:rFonts w:cstheme="minorHAnsi"/>
          <w:color w:val="000000"/>
        </w:rPr>
        <w:t>Prefeito Municipal</w:t>
      </w:r>
    </w:p>
    <w:p w14:paraId="7CEDA508" w14:textId="77777777" w:rsidR="00C27912" w:rsidRPr="003F2008" w:rsidRDefault="00C27912" w:rsidP="00C27912">
      <w:pPr>
        <w:spacing w:after="0" w:line="240" w:lineRule="auto"/>
        <w:jc w:val="center"/>
        <w:rPr>
          <w:rFonts w:cstheme="minorHAnsi"/>
          <w:color w:val="000000"/>
        </w:rPr>
      </w:pPr>
      <w:r w:rsidRPr="003F2008">
        <w:rPr>
          <w:rFonts w:cstheme="minorHAnsi"/>
          <w:color w:val="000000"/>
        </w:rPr>
        <w:t xml:space="preserve">CPF: </w:t>
      </w:r>
      <w:proofErr w:type="spellStart"/>
      <w:r w:rsidRPr="003F2008">
        <w:rPr>
          <w:rFonts w:cstheme="minorHAnsi"/>
          <w:color w:val="000000"/>
        </w:rPr>
        <w:t>xxxxxxxxxxxxxxxxxxx</w:t>
      </w:r>
      <w:proofErr w:type="spellEnd"/>
    </w:p>
    <w:p w14:paraId="43E12AB4" w14:textId="77777777" w:rsidR="00C27912" w:rsidRPr="003F2008" w:rsidRDefault="00C27912" w:rsidP="00C27912">
      <w:pPr>
        <w:pStyle w:val="WW-Corpodetexto2"/>
        <w:jc w:val="center"/>
        <w:rPr>
          <w:rFonts w:asciiTheme="minorHAnsi" w:hAnsiTheme="minorHAnsi" w:cstheme="minorHAnsi"/>
          <w:color w:val="000000"/>
          <w:sz w:val="22"/>
          <w:szCs w:val="22"/>
        </w:rPr>
      </w:pPr>
    </w:p>
    <w:p w14:paraId="30300C8A" w14:textId="77777777" w:rsidR="00C27912" w:rsidRDefault="00C27912" w:rsidP="00C27912">
      <w:pPr>
        <w:pStyle w:val="WW-Corpodetexto2"/>
        <w:jc w:val="center"/>
        <w:rPr>
          <w:rFonts w:asciiTheme="minorHAnsi" w:hAnsiTheme="minorHAnsi" w:cstheme="minorHAnsi"/>
          <w:color w:val="000000"/>
          <w:sz w:val="22"/>
          <w:szCs w:val="22"/>
        </w:rPr>
      </w:pPr>
    </w:p>
    <w:p w14:paraId="757BF1B5" w14:textId="77777777" w:rsidR="000C37C4" w:rsidRPr="003F2008" w:rsidRDefault="000C37C4" w:rsidP="00C27912">
      <w:pPr>
        <w:pStyle w:val="WW-Corpodetexto2"/>
        <w:jc w:val="center"/>
        <w:rPr>
          <w:rFonts w:asciiTheme="minorHAnsi" w:hAnsiTheme="minorHAnsi" w:cstheme="minorHAnsi"/>
          <w:color w:val="000000"/>
          <w:sz w:val="22"/>
          <w:szCs w:val="22"/>
        </w:rPr>
      </w:pPr>
    </w:p>
    <w:p w14:paraId="3E5DD91C" w14:textId="77777777" w:rsidR="00C27912" w:rsidRPr="003F2008" w:rsidRDefault="00C27912" w:rsidP="00C27912">
      <w:pPr>
        <w:pStyle w:val="WW-Corpodetexto2"/>
        <w:jc w:val="center"/>
        <w:rPr>
          <w:rFonts w:asciiTheme="minorHAnsi" w:hAnsiTheme="minorHAnsi" w:cstheme="minorHAnsi"/>
          <w:color w:val="000000"/>
          <w:sz w:val="22"/>
          <w:szCs w:val="22"/>
        </w:rPr>
      </w:pPr>
    </w:p>
    <w:p w14:paraId="315ECBE2" w14:textId="77777777" w:rsidR="00C27912" w:rsidRPr="003F2008" w:rsidRDefault="00C27912" w:rsidP="00C27912">
      <w:pPr>
        <w:spacing w:after="0" w:line="240" w:lineRule="auto"/>
        <w:jc w:val="center"/>
        <w:rPr>
          <w:rFonts w:cstheme="minorHAnsi"/>
          <w:color w:val="000000"/>
        </w:rPr>
      </w:pPr>
      <w:r w:rsidRPr="003F2008">
        <w:rPr>
          <w:rFonts w:cstheme="minorHAnsi"/>
          <w:b/>
          <w:color w:val="000000"/>
        </w:rPr>
        <w:t>XXXXXXXXXXXX</w:t>
      </w:r>
      <w:r w:rsidRPr="003F2008">
        <w:rPr>
          <w:rFonts w:cstheme="minorHAnsi"/>
          <w:color w:val="000000"/>
        </w:rPr>
        <w:t xml:space="preserve"> </w:t>
      </w:r>
    </w:p>
    <w:p w14:paraId="1CC0663C" w14:textId="77777777" w:rsidR="00C27912" w:rsidRPr="003F2008" w:rsidRDefault="00C27912" w:rsidP="00C27912">
      <w:pPr>
        <w:spacing w:after="0" w:line="240" w:lineRule="auto"/>
        <w:jc w:val="center"/>
        <w:rPr>
          <w:rFonts w:cstheme="minorHAnsi"/>
          <w:color w:val="000000"/>
        </w:rPr>
      </w:pPr>
      <w:r w:rsidRPr="003F2008">
        <w:rPr>
          <w:rFonts w:cstheme="minorHAnsi"/>
          <w:color w:val="000000"/>
        </w:rPr>
        <w:t>Contratada</w:t>
      </w:r>
    </w:p>
    <w:p w14:paraId="1C1ECA11" w14:textId="77777777" w:rsidR="00C27912" w:rsidRPr="003F2008" w:rsidRDefault="00C27912" w:rsidP="00C27912">
      <w:pPr>
        <w:spacing w:after="0" w:line="240" w:lineRule="auto"/>
        <w:jc w:val="center"/>
        <w:rPr>
          <w:rFonts w:cstheme="minorHAnsi"/>
          <w:b/>
          <w:color w:val="000000"/>
        </w:rPr>
      </w:pPr>
      <w:proofErr w:type="spellStart"/>
      <w:r w:rsidRPr="003F2008">
        <w:rPr>
          <w:rFonts w:cstheme="minorHAnsi"/>
          <w:b/>
          <w:color w:val="000000"/>
        </w:rPr>
        <w:t>xxxxxxxxxxxxxxxxxxx</w:t>
      </w:r>
      <w:proofErr w:type="spellEnd"/>
    </w:p>
    <w:p w14:paraId="643A9F7A" w14:textId="77777777" w:rsidR="00C27912" w:rsidRPr="00666132" w:rsidRDefault="00C27912" w:rsidP="00C27912">
      <w:pPr>
        <w:spacing w:after="0" w:line="240" w:lineRule="auto"/>
        <w:jc w:val="center"/>
        <w:rPr>
          <w:rFonts w:cstheme="minorHAnsi"/>
          <w:color w:val="000000"/>
        </w:rPr>
      </w:pPr>
      <w:r w:rsidRPr="003F2008">
        <w:rPr>
          <w:rFonts w:cstheme="minorHAnsi"/>
          <w:color w:val="000000"/>
        </w:rPr>
        <w:t>CPF nº XXXXXXXXXX</w:t>
      </w:r>
    </w:p>
    <w:p w14:paraId="3804F917" w14:textId="77777777" w:rsidR="00C27912" w:rsidRDefault="00C27912" w:rsidP="00C27912">
      <w:pPr>
        <w:spacing w:after="0"/>
        <w:jc w:val="center"/>
        <w:rPr>
          <w:rFonts w:cstheme="minorHAnsi"/>
          <w:b/>
          <w:color w:val="FF0000"/>
        </w:rPr>
      </w:pPr>
    </w:p>
    <w:p w14:paraId="6515805A" w14:textId="3A1B81B7" w:rsidR="00A222C2" w:rsidRDefault="00A222C2"/>
    <w:p w14:paraId="1CE31466" w14:textId="77777777" w:rsidR="00A222C2" w:rsidRDefault="00A222C2"/>
    <w:p w14:paraId="2A51112B" w14:textId="04CF6849" w:rsidR="00DB3DD2" w:rsidRDefault="00DB3DD2"/>
    <w:sectPr w:rsidR="00DB3DD2" w:rsidSect="005C6A60">
      <w:headerReference w:type="default" r:id="rId42"/>
      <w:footerReference w:type="default" r:id="rId43"/>
      <w:headerReference w:type="first" r:id="rId44"/>
      <w:footerReference w:type="first" r:id="rId45"/>
      <w:pgSz w:w="11906" w:h="16838"/>
      <w:pgMar w:top="1985" w:right="1416" w:bottom="1276" w:left="156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7D72F" w14:textId="77777777" w:rsidR="00133033" w:rsidRDefault="00133033" w:rsidP="00A222C2">
      <w:pPr>
        <w:spacing w:after="0" w:line="240" w:lineRule="auto"/>
      </w:pPr>
      <w:r>
        <w:separator/>
      </w:r>
    </w:p>
  </w:endnote>
  <w:endnote w:type="continuationSeparator" w:id="0">
    <w:p w14:paraId="0376071F" w14:textId="77777777" w:rsidR="00133033" w:rsidRDefault="00133033" w:rsidP="00A22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MT">
    <w:altName w:val="Arial"/>
    <w:charset w:val="01"/>
    <w:family w:val="swiss"/>
    <w:pitch w:val="variable"/>
  </w:font>
  <w:font w:name="Roman 12cpi">
    <w:altName w:val="Calibri"/>
    <w:panose1 w:val="00000000000000000000"/>
    <w:charset w:val="00"/>
    <w:family w:val="modern"/>
    <w:notTrueType/>
    <w:pitch w:val="fixed"/>
    <w:sig w:usb0="00000003" w:usb1="00000000" w:usb2="00000000" w:usb3="00000000" w:csb0="00000001" w:csb1="00000000"/>
  </w:font>
  <w:font w:name="Neulis Alt Black">
    <w:altName w:val="Calibri"/>
    <w:charset w:val="00"/>
    <w:family w:val="auto"/>
    <w:pitch w:val="variable"/>
    <w:sig w:usb0="00000007" w:usb1="00000000" w:usb2="00000000" w:usb3="00000000" w:csb0="00000093" w:csb1="00000000"/>
  </w:font>
  <w:font w:name="Neulis Alt Medium">
    <w:altName w:val="Calibri"/>
    <w:charset w:val="00"/>
    <w:family w:val="auto"/>
    <w:pitch w:val="variable"/>
    <w:sig w:usb0="00000007" w:usb1="00000000" w:usb2="00000000" w:usb3="00000000" w:csb0="00000093" w:csb1="00000000"/>
  </w:font>
  <w:font w:name="Montserrat">
    <w:altName w:val="Times New Roman"/>
    <w:charset w:val="00"/>
    <w:family w:val="auto"/>
    <w:pitch w:val="variable"/>
    <w:sig w:usb0="2000020F" w:usb1="00000003" w:usb2="00000000" w:usb3="00000000" w:csb0="00000197" w:csb1="00000000"/>
  </w:font>
  <w:font w:name="Montserrat BOLD">
    <w:altName w:val="Cambria"/>
    <w:panose1 w:val="00000000000000000000"/>
    <w:charset w:val="00"/>
    <w:family w:val="roman"/>
    <w:notTrueType/>
    <w:pitch w:val="default"/>
  </w:font>
  <w:font w:name="Neulis Alt Extra Bold">
    <w:altName w:val="Calibri"/>
    <w:charset w:val="00"/>
    <w:family w:val="auto"/>
    <w:pitch w:val="variable"/>
    <w:sig w:usb0="00000007" w:usb1="00000000" w:usb2="00000000" w:usb3="00000000" w:csb0="00000093" w:csb1="00000000"/>
  </w:font>
  <w:font w:name="Neulis Alt">
    <w:altName w:val="Calibri"/>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020851"/>
      <w:docPartObj>
        <w:docPartGallery w:val="Page Numbers (Bottom of Page)"/>
        <w:docPartUnique/>
      </w:docPartObj>
    </w:sdtPr>
    <w:sdtEndPr/>
    <w:sdtContent>
      <w:p w14:paraId="7F48B6BA" w14:textId="61CEDA99" w:rsidR="008137F1" w:rsidRDefault="008137F1">
        <w:pPr>
          <w:pStyle w:val="Rodap"/>
          <w:jc w:val="right"/>
        </w:pPr>
        <w:r>
          <w:fldChar w:fldCharType="begin"/>
        </w:r>
        <w:r>
          <w:instrText>PAGE   \* MERGEFORMAT</w:instrText>
        </w:r>
        <w:r>
          <w:fldChar w:fldCharType="separate"/>
        </w:r>
        <w:r w:rsidR="000F5259">
          <w:rPr>
            <w:noProof/>
          </w:rPr>
          <w:t>35</w:t>
        </w:r>
        <w:r>
          <w:fldChar w:fldCharType="end"/>
        </w:r>
      </w:p>
    </w:sdtContent>
  </w:sdt>
  <w:p w14:paraId="00CE87C1" w14:textId="64A180A6" w:rsidR="008137F1" w:rsidRDefault="008137F1">
    <w:pPr>
      <w:pStyle w:val="Rodap"/>
    </w:pPr>
  </w:p>
  <w:p w14:paraId="22D76D30" w14:textId="77777777" w:rsidR="008137F1" w:rsidRDefault="008137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597198"/>
      <w:docPartObj>
        <w:docPartGallery w:val="Page Numbers (Bottom of Page)"/>
        <w:docPartUnique/>
      </w:docPartObj>
    </w:sdtPr>
    <w:sdtEndPr/>
    <w:sdtContent>
      <w:p w14:paraId="2FC680E3" w14:textId="6A9A7943" w:rsidR="008137F1" w:rsidRDefault="008137F1">
        <w:pPr>
          <w:pStyle w:val="Rodap"/>
          <w:jc w:val="right"/>
        </w:pPr>
        <w:r>
          <w:fldChar w:fldCharType="begin"/>
        </w:r>
        <w:r>
          <w:instrText>PAGE   \* MERGEFORMAT</w:instrText>
        </w:r>
        <w:r>
          <w:fldChar w:fldCharType="separate"/>
        </w:r>
        <w:r w:rsidR="000F5259">
          <w:rPr>
            <w:noProof/>
          </w:rPr>
          <w:t>1</w:t>
        </w:r>
        <w:r>
          <w:fldChar w:fldCharType="end"/>
        </w:r>
      </w:p>
    </w:sdtContent>
  </w:sdt>
  <w:p w14:paraId="2F89FA73" w14:textId="77777777" w:rsidR="008137F1" w:rsidRDefault="008137F1">
    <w:pPr>
      <w:pStyle w:val="Rodap"/>
    </w:pPr>
  </w:p>
  <w:p w14:paraId="35E0A4F8" w14:textId="77777777" w:rsidR="008137F1" w:rsidRDefault="008137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DC754" w14:textId="77777777" w:rsidR="00133033" w:rsidRDefault="00133033" w:rsidP="00A222C2">
      <w:pPr>
        <w:spacing w:after="0" w:line="240" w:lineRule="auto"/>
      </w:pPr>
      <w:r>
        <w:separator/>
      </w:r>
    </w:p>
  </w:footnote>
  <w:footnote w:type="continuationSeparator" w:id="0">
    <w:p w14:paraId="3A45FE3A" w14:textId="77777777" w:rsidR="00133033" w:rsidRDefault="00133033" w:rsidP="00A22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C1629" w14:textId="589E2FAC" w:rsidR="008137F1" w:rsidRDefault="008137F1">
    <w:pPr>
      <w:pStyle w:val="Cabealho"/>
    </w:pPr>
    <w:r>
      <w:rPr>
        <w:noProof/>
        <w:lang w:eastAsia="pt-BR"/>
      </w:rPr>
      <w:drawing>
        <wp:anchor distT="0" distB="0" distL="114300" distR="114300" simplePos="0" relativeHeight="251659264" behindDoc="1" locked="0" layoutInCell="1" allowOverlap="1" wp14:anchorId="5306E607" wp14:editId="7D9DA166">
          <wp:simplePos x="0" y="0"/>
          <wp:positionH relativeFrom="page">
            <wp:align>right</wp:align>
          </wp:positionH>
          <wp:positionV relativeFrom="paragraph">
            <wp:posOffset>-438785</wp:posOffset>
          </wp:positionV>
          <wp:extent cx="7558247" cy="10677525"/>
          <wp:effectExtent l="0" t="0" r="5080" b="0"/>
          <wp:wrapNone/>
          <wp:docPr id="224013934" name="Imagem 224013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58247"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31C1FB" w14:textId="77777777" w:rsidR="008137F1" w:rsidRDefault="008137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322B1" w14:textId="22D1550C" w:rsidR="008137F1" w:rsidRDefault="008137F1">
    <w:pPr>
      <w:pStyle w:val="Cabealho"/>
    </w:pPr>
    <w:r>
      <w:rPr>
        <w:noProof/>
        <w:lang w:eastAsia="pt-BR"/>
      </w:rPr>
      <w:drawing>
        <wp:anchor distT="0" distB="0" distL="114300" distR="114300" simplePos="0" relativeHeight="251661312" behindDoc="1" locked="0" layoutInCell="1" allowOverlap="1" wp14:anchorId="33DF4849" wp14:editId="5E6B59BB">
          <wp:simplePos x="0" y="0"/>
          <wp:positionH relativeFrom="margin">
            <wp:posOffset>-980440</wp:posOffset>
          </wp:positionH>
          <wp:positionV relativeFrom="paragraph">
            <wp:posOffset>-439865</wp:posOffset>
          </wp:positionV>
          <wp:extent cx="7558247" cy="10677525"/>
          <wp:effectExtent l="0" t="0" r="5080" b="0"/>
          <wp:wrapNone/>
          <wp:docPr id="224013935" name="Imagem 224013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58247"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AD721E" w14:textId="77777777" w:rsidR="008137F1" w:rsidRDefault="008137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B3C5"/>
    <w:multiLevelType w:val="multilevel"/>
    <w:tmpl w:val="4CDE5F54"/>
    <w:lvl w:ilvl="0">
      <w:start w:val="1"/>
      <w:numFmt w:val="lowerLetter"/>
      <w:lvlText w:val="%1)"/>
      <w:lvlJc w:val="left"/>
      <w:pPr>
        <w:tabs>
          <w:tab w:val="num" w:pos="0"/>
        </w:tabs>
        <w:ind w:left="1436" w:hanging="360"/>
      </w:pPr>
      <w:rPr>
        <w:b/>
        <w:bCs/>
      </w:r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 w15:restartNumberingAfterBreak="0">
    <w:nsid w:val="040619B4"/>
    <w:multiLevelType w:val="multilevel"/>
    <w:tmpl w:val="896C62F0"/>
    <w:lvl w:ilvl="0">
      <w:start w:val="9"/>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b/>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2" w15:restartNumberingAfterBreak="0">
    <w:nsid w:val="057D2B88"/>
    <w:multiLevelType w:val="hybridMultilevel"/>
    <w:tmpl w:val="D01412FA"/>
    <w:lvl w:ilvl="0" w:tplc="695A0336">
      <w:start w:val="1"/>
      <w:numFmt w:val="lowerLetter"/>
      <w:lvlText w:val="%1)"/>
      <w:lvlJc w:val="left"/>
      <w:pPr>
        <w:ind w:left="602" w:hanging="232"/>
      </w:pPr>
      <w:rPr>
        <w:rFonts w:asciiTheme="minorHAnsi" w:eastAsia="Arial" w:hAnsiTheme="minorHAnsi" w:cstheme="minorHAnsi" w:hint="default"/>
        <w:b/>
        <w:bCs/>
        <w:i w:val="0"/>
        <w:iCs w:val="0"/>
        <w:spacing w:val="0"/>
        <w:w w:val="97"/>
        <w:sz w:val="22"/>
        <w:szCs w:val="22"/>
        <w:lang w:val="pt-PT" w:eastAsia="en-US" w:bidi="ar-SA"/>
      </w:rPr>
    </w:lvl>
    <w:lvl w:ilvl="1" w:tplc="9E6C3B48">
      <w:numFmt w:val="bullet"/>
      <w:lvlText w:val="•"/>
      <w:lvlJc w:val="left"/>
      <w:pPr>
        <w:ind w:left="1560" w:hanging="232"/>
      </w:pPr>
      <w:rPr>
        <w:rFonts w:hint="default"/>
        <w:lang w:val="pt-PT" w:eastAsia="en-US" w:bidi="ar-SA"/>
      </w:rPr>
    </w:lvl>
    <w:lvl w:ilvl="2" w:tplc="8AE05912">
      <w:numFmt w:val="bullet"/>
      <w:lvlText w:val="•"/>
      <w:lvlJc w:val="left"/>
      <w:pPr>
        <w:ind w:left="2521" w:hanging="232"/>
      </w:pPr>
      <w:rPr>
        <w:rFonts w:hint="default"/>
        <w:lang w:val="pt-PT" w:eastAsia="en-US" w:bidi="ar-SA"/>
      </w:rPr>
    </w:lvl>
    <w:lvl w:ilvl="3" w:tplc="6A72F2EE">
      <w:numFmt w:val="bullet"/>
      <w:lvlText w:val="•"/>
      <w:lvlJc w:val="left"/>
      <w:pPr>
        <w:ind w:left="3481" w:hanging="232"/>
      </w:pPr>
      <w:rPr>
        <w:rFonts w:hint="default"/>
        <w:lang w:val="pt-PT" w:eastAsia="en-US" w:bidi="ar-SA"/>
      </w:rPr>
    </w:lvl>
    <w:lvl w:ilvl="4" w:tplc="55A6195A">
      <w:numFmt w:val="bullet"/>
      <w:lvlText w:val="•"/>
      <w:lvlJc w:val="left"/>
      <w:pPr>
        <w:ind w:left="4442" w:hanging="232"/>
      </w:pPr>
      <w:rPr>
        <w:rFonts w:hint="default"/>
        <w:lang w:val="pt-PT" w:eastAsia="en-US" w:bidi="ar-SA"/>
      </w:rPr>
    </w:lvl>
    <w:lvl w:ilvl="5" w:tplc="E1144654">
      <w:numFmt w:val="bullet"/>
      <w:lvlText w:val="•"/>
      <w:lvlJc w:val="left"/>
      <w:pPr>
        <w:ind w:left="5403" w:hanging="232"/>
      </w:pPr>
      <w:rPr>
        <w:rFonts w:hint="default"/>
        <w:lang w:val="pt-PT" w:eastAsia="en-US" w:bidi="ar-SA"/>
      </w:rPr>
    </w:lvl>
    <w:lvl w:ilvl="6" w:tplc="6324C654">
      <w:numFmt w:val="bullet"/>
      <w:lvlText w:val="•"/>
      <w:lvlJc w:val="left"/>
      <w:pPr>
        <w:ind w:left="6363" w:hanging="232"/>
      </w:pPr>
      <w:rPr>
        <w:rFonts w:hint="default"/>
        <w:lang w:val="pt-PT" w:eastAsia="en-US" w:bidi="ar-SA"/>
      </w:rPr>
    </w:lvl>
    <w:lvl w:ilvl="7" w:tplc="2A02E85E">
      <w:numFmt w:val="bullet"/>
      <w:lvlText w:val="•"/>
      <w:lvlJc w:val="left"/>
      <w:pPr>
        <w:ind w:left="7324" w:hanging="232"/>
      </w:pPr>
      <w:rPr>
        <w:rFonts w:hint="default"/>
        <w:lang w:val="pt-PT" w:eastAsia="en-US" w:bidi="ar-SA"/>
      </w:rPr>
    </w:lvl>
    <w:lvl w:ilvl="8" w:tplc="E67E0C4A">
      <w:numFmt w:val="bullet"/>
      <w:lvlText w:val="•"/>
      <w:lvlJc w:val="left"/>
      <w:pPr>
        <w:ind w:left="8284" w:hanging="232"/>
      </w:pPr>
      <w:rPr>
        <w:rFonts w:hint="default"/>
        <w:lang w:val="pt-PT" w:eastAsia="en-US" w:bidi="ar-SA"/>
      </w:rPr>
    </w:lvl>
  </w:abstractNum>
  <w:abstractNum w:abstractNumId="3" w15:restartNumberingAfterBreak="0">
    <w:nsid w:val="0BA02463"/>
    <w:multiLevelType w:val="hybridMultilevel"/>
    <w:tmpl w:val="5FE8ADC2"/>
    <w:lvl w:ilvl="0" w:tplc="A1E086BC">
      <w:start w:val="1"/>
      <w:numFmt w:val="lowerLetter"/>
      <w:lvlText w:val="%1)"/>
      <w:lvlJc w:val="left"/>
      <w:pPr>
        <w:ind w:left="578" w:hanging="360"/>
      </w:pPr>
      <w:rPr>
        <w:b/>
      </w:r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4" w15:restartNumberingAfterBreak="0">
    <w:nsid w:val="0F9861D9"/>
    <w:multiLevelType w:val="multilevel"/>
    <w:tmpl w:val="319CA1E8"/>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C30E00"/>
    <w:multiLevelType w:val="multilevel"/>
    <w:tmpl w:val="B43295BA"/>
    <w:lvl w:ilvl="0">
      <w:start w:val="1"/>
      <w:numFmt w:val="upperRoman"/>
      <w:lvlText w:val="%1."/>
      <w:lvlJc w:val="right"/>
      <w:pPr>
        <w:ind w:left="1429" w:hanging="360"/>
      </w:pPr>
      <w:rPr>
        <w:b/>
      </w:rPr>
    </w:lvl>
    <w:lvl w:ilvl="1">
      <w:start w:val="1"/>
      <w:numFmt w:val="decimal"/>
      <w:isLgl/>
      <w:lvlText w:val="%1.%2"/>
      <w:lvlJc w:val="left"/>
      <w:pPr>
        <w:ind w:left="1429" w:hanging="360"/>
      </w:pPr>
      <w:rPr>
        <w:rFonts w:hint="default"/>
        <w:b/>
        <w:color w:val="000000"/>
      </w:rPr>
    </w:lvl>
    <w:lvl w:ilvl="2">
      <w:start w:val="1"/>
      <w:numFmt w:val="decimal"/>
      <w:isLgl/>
      <w:lvlText w:val="%1.%2.%3"/>
      <w:lvlJc w:val="left"/>
      <w:pPr>
        <w:ind w:left="1789" w:hanging="720"/>
      </w:pPr>
      <w:rPr>
        <w:rFonts w:hint="default"/>
        <w:b/>
        <w:color w:val="000000"/>
      </w:rPr>
    </w:lvl>
    <w:lvl w:ilvl="3">
      <w:start w:val="1"/>
      <w:numFmt w:val="decimal"/>
      <w:isLgl/>
      <w:lvlText w:val="%1.%2.%3.%4"/>
      <w:lvlJc w:val="left"/>
      <w:pPr>
        <w:ind w:left="1789" w:hanging="720"/>
      </w:pPr>
      <w:rPr>
        <w:rFonts w:hint="default"/>
        <w:b/>
        <w:color w:val="000000"/>
      </w:rPr>
    </w:lvl>
    <w:lvl w:ilvl="4">
      <w:start w:val="1"/>
      <w:numFmt w:val="decimal"/>
      <w:isLgl/>
      <w:lvlText w:val="%1.%2.%3.%4.%5"/>
      <w:lvlJc w:val="left"/>
      <w:pPr>
        <w:ind w:left="2149" w:hanging="1080"/>
      </w:pPr>
      <w:rPr>
        <w:rFonts w:hint="default"/>
        <w:b/>
        <w:color w:val="000000"/>
      </w:rPr>
    </w:lvl>
    <w:lvl w:ilvl="5">
      <w:start w:val="1"/>
      <w:numFmt w:val="decimal"/>
      <w:isLgl/>
      <w:lvlText w:val="%1.%2.%3.%4.%5.%6"/>
      <w:lvlJc w:val="left"/>
      <w:pPr>
        <w:ind w:left="2149" w:hanging="1080"/>
      </w:pPr>
      <w:rPr>
        <w:rFonts w:hint="default"/>
        <w:b/>
        <w:color w:val="000000"/>
      </w:rPr>
    </w:lvl>
    <w:lvl w:ilvl="6">
      <w:start w:val="1"/>
      <w:numFmt w:val="decimal"/>
      <w:isLgl/>
      <w:lvlText w:val="%1.%2.%3.%4.%5.%6.%7"/>
      <w:lvlJc w:val="left"/>
      <w:pPr>
        <w:ind w:left="2509" w:hanging="1440"/>
      </w:pPr>
      <w:rPr>
        <w:rFonts w:hint="default"/>
        <w:b/>
        <w:color w:val="000000"/>
      </w:rPr>
    </w:lvl>
    <w:lvl w:ilvl="7">
      <w:start w:val="1"/>
      <w:numFmt w:val="decimal"/>
      <w:isLgl/>
      <w:lvlText w:val="%1.%2.%3.%4.%5.%6.%7.%8"/>
      <w:lvlJc w:val="left"/>
      <w:pPr>
        <w:ind w:left="2509" w:hanging="1440"/>
      </w:pPr>
      <w:rPr>
        <w:rFonts w:hint="default"/>
        <w:b/>
        <w:color w:val="000000"/>
      </w:rPr>
    </w:lvl>
    <w:lvl w:ilvl="8">
      <w:start w:val="1"/>
      <w:numFmt w:val="decimal"/>
      <w:isLgl/>
      <w:lvlText w:val="%1.%2.%3.%4.%5.%6.%7.%8.%9"/>
      <w:lvlJc w:val="left"/>
      <w:pPr>
        <w:ind w:left="2509" w:hanging="1440"/>
      </w:pPr>
      <w:rPr>
        <w:rFonts w:hint="default"/>
        <w:b/>
        <w:color w:val="000000"/>
      </w:rPr>
    </w:lvl>
  </w:abstractNum>
  <w:abstractNum w:abstractNumId="6" w15:restartNumberingAfterBreak="0">
    <w:nsid w:val="16A87153"/>
    <w:multiLevelType w:val="multilevel"/>
    <w:tmpl w:val="9DA2ED1A"/>
    <w:lvl w:ilvl="0">
      <w:start w:val="8"/>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6"/>
      <w:numFmt w:val="decimal"/>
      <w:lvlText w:val="%1.%2.%3."/>
      <w:lvlJc w:val="left"/>
      <w:pPr>
        <w:ind w:left="720" w:hanging="720"/>
      </w:pPr>
      <w:rPr>
        <w:rFonts w:hint="default"/>
        <w:b/>
      </w:rPr>
    </w:lvl>
    <w:lvl w:ilvl="3">
      <w:start w:val="1"/>
      <w:numFmt w:val="decimal"/>
      <w:lvlText w:val="%1.%2.%3.%4."/>
      <w:lvlJc w:val="left"/>
      <w:pPr>
        <w:ind w:left="1713" w:hanging="720"/>
      </w:pPr>
      <w:rPr>
        <w:rFonts w:hint="default"/>
        <w:b/>
      </w:rPr>
    </w:lvl>
    <w:lvl w:ilvl="4">
      <w:start w:val="1"/>
      <w:numFmt w:val="decimal"/>
      <w:lvlText w:val="%1.%2.%3.%4.%5."/>
      <w:lvlJc w:val="left"/>
      <w:pPr>
        <w:ind w:left="1080" w:hanging="1080"/>
      </w:pPr>
      <w:rPr>
        <w:rFonts w:hint="default"/>
        <w:b/>
        <w:b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CD4F0C"/>
    <w:multiLevelType w:val="hybridMultilevel"/>
    <w:tmpl w:val="360A704A"/>
    <w:lvl w:ilvl="0" w:tplc="6A48E6D6">
      <w:start w:val="1"/>
      <w:numFmt w:val="upp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D5C100D"/>
    <w:multiLevelType w:val="multilevel"/>
    <w:tmpl w:val="43DA9682"/>
    <w:lvl w:ilvl="0">
      <w:start w:val="1"/>
      <w:numFmt w:val="decimal"/>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lvlText w:val="%1.%2.%3."/>
      <w:lvlJc w:val="left"/>
      <w:pPr>
        <w:ind w:left="319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730546"/>
    <w:multiLevelType w:val="multilevel"/>
    <w:tmpl w:val="74601BAC"/>
    <w:lvl w:ilvl="0">
      <w:start w:val="9"/>
      <w:numFmt w:val="decimal"/>
      <w:lvlText w:val="%1"/>
      <w:lvlJc w:val="left"/>
      <w:pPr>
        <w:ind w:left="540" w:hanging="540"/>
      </w:pPr>
      <w:rPr>
        <w:rFonts w:hint="default"/>
      </w:rPr>
    </w:lvl>
    <w:lvl w:ilvl="1">
      <w:start w:val="11"/>
      <w:numFmt w:val="decimal"/>
      <w:lvlText w:val="%1.%2"/>
      <w:lvlJc w:val="left"/>
      <w:pPr>
        <w:ind w:left="878" w:hanging="540"/>
      </w:pPr>
      <w:rPr>
        <w:rFonts w:hint="default"/>
      </w:rPr>
    </w:lvl>
    <w:lvl w:ilvl="2">
      <w:start w:val="1"/>
      <w:numFmt w:val="decimal"/>
      <w:lvlText w:val="%1.%2.%3"/>
      <w:lvlJc w:val="left"/>
      <w:pPr>
        <w:ind w:left="1396" w:hanging="720"/>
      </w:pPr>
      <w:rPr>
        <w:rFonts w:hint="default"/>
        <w:b/>
        <w:bCs/>
      </w:rPr>
    </w:lvl>
    <w:lvl w:ilvl="3">
      <w:start w:val="1"/>
      <w:numFmt w:val="decimal"/>
      <w:lvlText w:val="%1.%2.%3.%4"/>
      <w:lvlJc w:val="left"/>
      <w:pPr>
        <w:ind w:left="1734" w:hanging="720"/>
      </w:pPr>
      <w:rPr>
        <w:rFonts w:hint="default"/>
        <w:b/>
        <w:bCs/>
      </w:rPr>
    </w:lvl>
    <w:lvl w:ilvl="4">
      <w:start w:val="1"/>
      <w:numFmt w:val="decimal"/>
      <w:lvlText w:val="%1.%2.%3.%4.%5"/>
      <w:lvlJc w:val="left"/>
      <w:pPr>
        <w:ind w:left="2432" w:hanging="1080"/>
      </w:pPr>
      <w:rPr>
        <w:rFonts w:hint="default"/>
      </w:rPr>
    </w:lvl>
    <w:lvl w:ilvl="5">
      <w:start w:val="1"/>
      <w:numFmt w:val="decimal"/>
      <w:lvlText w:val="%1.%2.%3.%4.%5.%6"/>
      <w:lvlJc w:val="left"/>
      <w:pPr>
        <w:ind w:left="2770" w:hanging="1080"/>
      </w:pPr>
      <w:rPr>
        <w:rFonts w:hint="default"/>
      </w:rPr>
    </w:lvl>
    <w:lvl w:ilvl="6">
      <w:start w:val="1"/>
      <w:numFmt w:val="decimal"/>
      <w:lvlText w:val="%1.%2.%3.%4.%5.%6.%7"/>
      <w:lvlJc w:val="left"/>
      <w:pPr>
        <w:ind w:left="3468" w:hanging="1440"/>
      </w:pPr>
      <w:rPr>
        <w:rFonts w:hint="default"/>
      </w:rPr>
    </w:lvl>
    <w:lvl w:ilvl="7">
      <w:start w:val="1"/>
      <w:numFmt w:val="decimal"/>
      <w:lvlText w:val="%1.%2.%3.%4.%5.%6.%7.%8"/>
      <w:lvlJc w:val="left"/>
      <w:pPr>
        <w:ind w:left="3806" w:hanging="1440"/>
      </w:pPr>
      <w:rPr>
        <w:rFonts w:hint="default"/>
      </w:rPr>
    </w:lvl>
    <w:lvl w:ilvl="8">
      <w:start w:val="1"/>
      <w:numFmt w:val="decimal"/>
      <w:lvlText w:val="%1.%2.%3.%4.%5.%6.%7.%8.%9"/>
      <w:lvlJc w:val="left"/>
      <w:pPr>
        <w:ind w:left="4144" w:hanging="1440"/>
      </w:pPr>
      <w:rPr>
        <w:rFonts w:hint="default"/>
      </w:rPr>
    </w:lvl>
  </w:abstractNum>
  <w:abstractNum w:abstractNumId="10" w15:restartNumberingAfterBreak="0">
    <w:nsid w:val="1DF03F1C"/>
    <w:multiLevelType w:val="hybridMultilevel"/>
    <w:tmpl w:val="100042FA"/>
    <w:lvl w:ilvl="0" w:tplc="E97E15D8">
      <w:start w:val="1"/>
      <w:numFmt w:val="upperLetter"/>
      <w:lvlText w:val="%1."/>
      <w:lvlJc w:val="left"/>
      <w:pPr>
        <w:ind w:left="720" w:hanging="360"/>
      </w:pPr>
      <w:rPr>
        <w:b/>
        <w:i w:val="0"/>
        <w:iCs/>
      </w:rPr>
    </w:lvl>
    <w:lvl w:ilvl="1" w:tplc="670CD62C">
      <w:start w:val="1"/>
      <w:numFmt w:val="upperLetter"/>
      <w:lvlText w:val="%2."/>
      <w:lvlJc w:val="left"/>
      <w:pPr>
        <w:ind w:left="1440" w:hanging="360"/>
      </w:pPr>
      <w:rPr>
        <w:b/>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15:restartNumberingAfterBreak="0">
    <w:nsid w:val="1F3C6C7E"/>
    <w:multiLevelType w:val="multilevel"/>
    <w:tmpl w:val="52F62D0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3B17F1A"/>
    <w:multiLevelType w:val="multilevel"/>
    <w:tmpl w:val="4260DF10"/>
    <w:lvl w:ilvl="0">
      <w:start w:val="8"/>
      <w:numFmt w:val="decimal"/>
      <w:lvlText w:val="%1."/>
      <w:lvlJc w:val="left"/>
      <w:pPr>
        <w:ind w:left="495" w:hanging="495"/>
      </w:pPr>
      <w:rPr>
        <w:rFonts w:hint="default"/>
      </w:rPr>
    </w:lvl>
    <w:lvl w:ilvl="1">
      <w:start w:val="1"/>
      <w:numFmt w:val="decimal"/>
      <w:lvlText w:val="%1.%2."/>
      <w:lvlJc w:val="left"/>
      <w:pPr>
        <w:ind w:left="1842" w:hanging="495"/>
      </w:pPr>
      <w:rPr>
        <w:rFonts w:hint="default"/>
      </w:rPr>
    </w:lvl>
    <w:lvl w:ilvl="2">
      <w:start w:val="2"/>
      <w:numFmt w:val="decimal"/>
      <w:lvlText w:val="%1.%2.%3."/>
      <w:lvlJc w:val="left"/>
      <w:pPr>
        <w:ind w:left="3414" w:hanging="720"/>
      </w:pPr>
      <w:rPr>
        <w:rFonts w:hint="default"/>
        <w:b/>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13" w15:restartNumberingAfterBreak="0">
    <w:nsid w:val="27CD258B"/>
    <w:multiLevelType w:val="multilevel"/>
    <w:tmpl w:val="F58465F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B5A4CA8"/>
    <w:multiLevelType w:val="hybridMultilevel"/>
    <w:tmpl w:val="15ACBF4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BBF70CA"/>
    <w:multiLevelType w:val="hybridMultilevel"/>
    <w:tmpl w:val="B7501F78"/>
    <w:lvl w:ilvl="0" w:tplc="82323F6E">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0E16944"/>
    <w:multiLevelType w:val="hybridMultilevel"/>
    <w:tmpl w:val="20825C94"/>
    <w:lvl w:ilvl="0" w:tplc="018A7F8A">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77679C0"/>
    <w:multiLevelType w:val="multilevel"/>
    <w:tmpl w:val="DF60240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i w:val="0"/>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443E5409"/>
    <w:multiLevelType w:val="multilevel"/>
    <w:tmpl w:val="7598DC9A"/>
    <w:lvl w:ilvl="0">
      <w:start w:val="11"/>
      <w:numFmt w:val="decimal"/>
      <w:lvlText w:val="%1."/>
      <w:lvlJc w:val="left"/>
      <w:pPr>
        <w:ind w:left="720" w:hanging="360"/>
      </w:pPr>
      <w:rPr>
        <w:rFonts w:hint="default"/>
      </w:rPr>
    </w:lvl>
    <w:lvl w:ilvl="1">
      <w:start w:val="1"/>
      <w:numFmt w:val="decimal"/>
      <w:isLgl/>
      <w:lvlText w:val="%1.%2"/>
      <w:lvlJc w:val="left"/>
      <w:pPr>
        <w:ind w:left="1455" w:hanging="375"/>
      </w:pPr>
      <w:rPr>
        <w:rFonts w:hint="default"/>
        <w:b/>
        <w:bCs/>
      </w:rPr>
    </w:lvl>
    <w:lvl w:ilvl="2">
      <w:start w:val="1"/>
      <w:numFmt w:val="decimal"/>
      <w:isLgl/>
      <w:lvlText w:val="%1.%2.%3"/>
      <w:lvlJc w:val="left"/>
      <w:pPr>
        <w:ind w:left="2520" w:hanging="720"/>
      </w:pPr>
      <w:rPr>
        <w:rFonts w:hint="default"/>
        <w:b/>
        <w:bCs/>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9" w15:restartNumberingAfterBreak="0">
    <w:nsid w:val="469C0D3E"/>
    <w:multiLevelType w:val="multilevel"/>
    <w:tmpl w:val="848EC3B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bCs/>
        <w:sz w:val="22"/>
        <w:szCs w:val="22"/>
      </w:rPr>
    </w:lvl>
    <w:lvl w:ilvl="4">
      <w:start w:val="1"/>
      <w:numFmt w:val="decimal"/>
      <w:lvlText w:val="%1.%2.%3.%4.%5."/>
      <w:lvlJc w:val="left"/>
      <w:pPr>
        <w:ind w:left="2520" w:hanging="1080"/>
      </w:pPr>
      <w:rPr>
        <w:rFonts w:hint="default"/>
        <w:b/>
        <w:bCs/>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0" w15:restartNumberingAfterBreak="0">
    <w:nsid w:val="48E82C3A"/>
    <w:multiLevelType w:val="hybridMultilevel"/>
    <w:tmpl w:val="87B848F0"/>
    <w:lvl w:ilvl="0" w:tplc="8B2A5FF2">
      <w:start w:val="1"/>
      <w:numFmt w:val="upp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D102F18"/>
    <w:multiLevelType w:val="hybridMultilevel"/>
    <w:tmpl w:val="FE4E93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5474268C"/>
    <w:multiLevelType w:val="multilevel"/>
    <w:tmpl w:val="330A76DC"/>
    <w:lvl w:ilvl="0">
      <w:start w:val="9"/>
      <w:numFmt w:val="decimal"/>
      <w:lvlText w:val="%1"/>
      <w:lvlJc w:val="left"/>
      <w:pPr>
        <w:ind w:left="540" w:hanging="540"/>
      </w:pPr>
      <w:rPr>
        <w:rFonts w:hint="default"/>
        <w:b w:val="0"/>
      </w:rPr>
    </w:lvl>
    <w:lvl w:ilvl="1">
      <w:start w:val="12"/>
      <w:numFmt w:val="decimal"/>
      <w:lvlText w:val="%1.%2"/>
      <w:lvlJc w:val="left"/>
      <w:pPr>
        <w:ind w:left="782" w:hanging="540"/>
      </w:pPr>
      <w:rPr>
        <w:rFonts w:hint="default"/>
        <w:b w:val="0"/>
      </w:rPr>
    </w:lvl>
    <w:lvl w:ilvl="2">
      <w:start w:val="8"/>
      <w:numFmt w:val="decimal"/>
      <w:lvlText w:val="%1.%2.%3"/>
      <w:lvlJc w:val="left"/>
      <w:pPr>
        <w:ind w:left="1204" w:hanging="720"/>
      </w:pPr>
      <w:rPr>
        <w:rFonts w:hint="default"/>
        <w:b/>
      </w:rPr>
    </w:lvl>
    <w:lvl w:ilvl="3">
      <w:start w:val="1"/>
      <w:numFmt w:val="decimal"/>
      <w:lvlText w:val="%1.%2.%3.%4"/>
      <w:lvlJc w:val="left"/>
      <w:pPr>
        <w:ind w:left="1446" w:hanging="720"/>
      </w:pPr>
      <w:rPr>
        <w:rFonts w:hint="default"/>
        <w:b w:val="0"/>
      </w:rPr>
    </w:lvl>
    <w:lvl w:ilvl="4">
      <w:start w:val="1"/>
      <w:numFmt w:val="decimal"/>
      <w:lvlText w:val="%1.%2.%3.%4.%5"/>
      <w:lvlJc w:val="left"/>
      <w:pPr>
        <w:ind w:left="2048" w:hanging="1080"/>
      </w:pPr>
      <w:rPr>
        <w:rFonts w:hint="default"/>
        <w:b w:val="0"/>
      </w:rPr>
    </w:lvl>
    <w:lvl w:ilvl="5">
      <w:start w:val="1"/>
      <w:numFmt w:val="decimal"/>
      <w:lvlText w:val="%1.%2.%3.%4.%5.%6"/>
      <w:lvlJc w:val="left"/>
      <w:pPr>
        <w:ind w:left="2290" w:hanging="1080"/>
      </w:pPr>
      <w:rPr>
        <w:rFonts w:hint="default"/>
        <w:b w:val="0"/>
      </w:rPr>
    </w:lvl>
    <w:lvl w:ilvl="6">
      <w:start w:val="1"/>
      <w:numFmt w:val="decimal"/>
      <w:lvlText w:val="%1.%2.%3.%4.%5.%6.%7"/>
      <w:lvlJc w:val="left"/>
      <w:pPr>
        <w:ind w:left="2892" w:hanging="1440"/>
      </w:pPr>
      <w:rPr>
        <w:rFonts w:hint="default"/>
        <w:b w:val="0"/>
      </w:rPr>
    </w:lvl>
    <w:lvl w:ilvl="7">
      <w:start w:val="1"/>
      <w:numFmt w:val="decimal"/>
      <w:lvlText w:val="%1.%2.%3.%4.%5.%6.%7.%8"/>
      <w:lvlJc w:val="left"/>
      <w:pPr>
        <w:ind w:left="3134" w:hanging="1440"/>
      </w:pPr>
      <w:rPr>
        <w:rFonts w:hint="default"/>
        <w:b w:val="0"/>
      </w:rPr>
    </w:lvl>
    <w:lvl w:ilvl="8">
      <w:start w:val="1"/>
      <w:numFmt w:val="decimal"/>
      <w:lvlText w:val="%1.%2.%3.%4.%5.%6.%7.%8.%9"/>
      <w:lvlJc w:val="left"/>
      <w:pPr>
        <w:ind w:left="3736" w:hanging="1800"/>
      </w:pPr>
      <w:rPr>
        <w:rFonts w:hint="default"/>
        <w:b w:val="0"/>
      </w:rPr>
    </w:lvl>
  </w:abstractNum>
  <w:abstractNum w:abstractNumId="23" w15:restartNumberingAfterBreak="0">
    <w:nsid w:val="5CB37AAC"/>
    <w:multiLevelType w:val="multilevel"/>
    <w:tmpl w:val="CC985E16"/>
    <w:lvl w:ilvl="0">
      <w:start w:val="9"/>
      <w:numFmt w:val="decimal"/>
      <w:lvlText w:val="%1"/>
      <w:lvlJc w:val="left"/>
      <w:pPr>
        <w:ind w:left="540" w:hanging="540"/>
      </w:pPr>
      <w:rPr>
        <w:rFonts w:hint="default"/>
      </w:rPr>
    </w:lvl>
    <w:lvl w:ilvl="1">
      <w:start w:val="12"/>
      <w:numFmt w:val="decimal"/>
      <w:lvlText w:val="%1.%2"/>
      <w:lvlJc w:val="left"/>
      <w:pPr>
        <w:ind w:left="1080" w:hanging="540"/>
      </w:pPr>
      <w:rPr>
        <w:rFonts w:hint="default"/>
      </w:rPr>
    </w:lvl>
    <w:lvl w:ilvl="2">
      <w:start w:val="1"/>
      <w:numFmt w:val="decimal"/>
      <w:lvlText w:val="%1.%2.%3"/>
      <w:lvlJc w:val="left"/>
      <w:pPr>
        <w:ind w:left="1800" w:hanging="720"/>
      </w:pPr>
      <w:rPr>
        <w:rFonts w:hint="default"/>
        <w:b/>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4" w15:restartNumberingAfterBreak="0">
    <w:nsid w:val="5D2A6499"/>
    <w:multiLevelType w:val="multilevel"/>
    <w:tmpl w:val="0F545ECC"/>
    <w:lvl w:ilvl="0">
      <w:start w:val="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4"/>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606A1F48"/>
    <w:multiLevelType w:val="multilevel"/>
    <w:tmpl w:val="7DCC9A84"/>
    <w:lvl w:ilvl="0">
      <w:start w:val="11"/>
      <w:numFmt w:val="decimal"/>
      <w:lvlText w:val="%1."/>
      <w:lvlJc w:val="left"/>
      <w:pPr>
        <w:ind w:left="525" w:hanging="525"/>
      </w:pPr>
      <w:rPr>
        <w:rFonts w:hint="default"/>
      </w:rPr>
    </w:lvl>
    <w:lvl w:ilvl="1">
      <w:start w:val="1"/>
      <w:numFmt w:val="decimal"/>
      <w:lvlText w:val="%1.%2."/>
      <w:lvlJc w:val="left"/>
      <w:pPr>
        <w:ind w:left="1080" w:hanging="720"/>
      </w:pPr>
      <w:rPr>
        <w:rFonts w:hint="default"/>
        <w:b/>
        <w:bCs/>
        <w:i w:val="0"/>
        <w:iCs w:val="0"/>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b/>
        <w:bCs/>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0887C2D"/>
    <w:multiLevelType w:val="hybridMultilevel"/>
    <w:tmpl w:val="5DA04FB2"/>
    <w:lvl w:ilvl="0" w:tplc="E654DFAA">
      <w:start w:val="1"/>
      <w:numFmt w:val="upperRoman"/>
      <w:lvlText w:val="%1."/>
      <w:lvlJc w:val="right"/>
      <w:pPr>
        <w:ind w:left="1429" w:hanging="360"/>
      </w:pPr>
      <w:rPr>
        <w:b/>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7" w15:restartNumberingAfterBreak="0">
    <w:nsid w:val="6A254B80"/>
    <w:multiLevelType w:val="multilevel"/>
    <w:tmpl w:val="59C44EB0"/>
    <w:lvl w:ilvl="0">
      <w:start w:val="11"/>
      <w:numFmt w:val="decimal"/>
      <w:lvlText w:val="%1"/>
      <w:lvlJc w:val="left"/>
      <w:pPr>
        <w:ind w:left="1026" w:hanging="541"/>
      </w:pPr>
      <w:rPr>
        <w:rFonts w:asciiTheme="minorHAnsi" w:eastAsia="Times New Roman" w:hAnsiTheme="minorHAnsi" w:cstheme="minorHAnsi" w:hint="default"/>
        <w:b/>
        <w:bCs/>
        <w:i w:val="0"/>
        <w:iCs w:val="0"/>
        <w:spacing w:val="0"/>
        <w:w w:val="100"/>
        <w:sz w:val="22"/>
        <w:szCs w:val="22"/>
        <w:lang w:val="pt-PT" w:eastAsia="en-US" w:bidi="ar-SA"/>
      </w:rPr>
    </w:lvl>
    <w:lvl w:ilvl="1">
      <w:start w:val="1"/>
      <w:numFmt w:val="decimal"/>
      <w:lvlText w:val="%1.%2"/>
      <w:lvlJc w:val="left"/>
      <w:pPr>
        <w:ind w:left="1024" w:hanging="539"/>
      </w:pPr>
      <w:rPr>
        <w:rFonts w:asciiTheme="minorHAnsi" w:eastAsia="Times New Roman" w:hAnsiTheme="minorHAnsi" w:cstheme="minorHAnsi" w:hint="default"/>
        <w:b/>
        <w:bCs/>
        <w:i w:val="0"/>
        <w:iCs w:val="0"/>
        <w:spacing w:val="-8"/>
        <w:w w:val="100"/>
        <w:sz w:val="22"/>
        <w:szCs w:val="22"/>
        <w:lang w:val="pt-PT" w:eastAsia="en-US" w:bidi="ar-SA"/>
      </w:rPr>
    </w:lvl>
    <w:lvl w:ilvl="2">
      <w:start w:val="1"/>
      <w:numFmt w:val="decimal"/>
      <w:lvlText w:val="%1.%2.%3"/>
      <w:lvlJc w:val="left"/>
      <w:pPr>
        <w:ind w:left="1626" w:hanging="718"/>
      </w:pPr>
      <w:rPr>
        <w:rFonts w:asciiTheme="minorHAnsi" w:eastAsia="Times New Roman" w:hAnsiTheme="minorHAnsi" w:cstheme="minorHAnsi" w:hint="default"/>
        <w:b/>
        <w:bCs/>
        <w:i w:val="0"/>
        <w:iCs w:val="0"/>
        <w:spacing w:val="-8"/>
        <w:w w:val="100"/>
        <w:sz w:val="22"/>
        <w:szCs w:val="22"/>
        <w:lang w:val="pt-PT" w:eastAsia="en-US" w:bidi="ar-SA"/>
      </w:rPr>
    </w:lvl>
    <w:lvl w:ilvl="3">
      <w:numFmt w:val="bullet"/>
      <w:lvlText w:val="•"/>
      <w:lvlJc w:val="left"/>
      <w:pPr>
        <w:ind w:left="3528" w:hanging="718"/>
      </w:pPr>
      <w:rPr>
        <w:rFonts w:hint="default"/>
        <w:lang w:val="pt-PT" w:eastAsia="en-US" w:bidi="ar-SA"/>
      </w:rPr>
    </w:lvl>
    <w:lvl w:ilvl="4">
      <w:numFmt w:val="bullet"/>
      <w:lvlText w:val="•"/>
      <w:lvlJc w:val="left"/>
      <w:pPr>
        <w:ind w:left="4482" w:hanging="718"/>
      </w:pPr>
      <w:rPr>
        <w:rFonts w:hint="default"/>
        <w:lang w:val="pt-PT" w:eastAsia="en-US" w:bidi="ar-SA"/>
      </w:rPr>
    </w:lvl>
    <w:lvl w:ilvl="5">
      <w:numFmt w:val="bullet"/>
      <w:lvlText w:val="•"/>
      <w:lvlJc w:val="left"/>
      <w:pPr>
        <w:ind w:left="5436" w:hanging="718"/>
      </w:pPr>
      <w:rPr>
        <w:rFonts w:hint="default"/>
        <w:lang w:val="pt-PT" w:eastAsia="en-US" w:bidi="ar-SA"/>
      </w:rPr>
    </w:lvl>
    <w:lvl w:ilvl="6">
      <w:numFmt w:val="bullet"/>
      <w:lvlText w:val="•"/>
      <w:lvlJc w:val="left"/>
      <w:pPr>
        <w:ind w:left="6390" w:hanging="718"/>
      </w:pPr>
      <w:rPr>
        <w:rFonts w:hint="default"/>
        <w:lang w:val="pt-PT" w:eastAsia="en-US" w:bidi="ar-SA"/>
      </w:rPr>
    </w:lvl>
    <w:lvl w:ilvl="7">
      <w:numFmt w:val="bullet"/>
      <w:lvlText w:val="•"/>
      <w:lvlJc w:val="left"/>
      <w:pPr>
        <w:ind w:left="7344" w:hanging="718"/>
      </w:pPr>
      <w:rPr>
        <w:rFonts w:hint="default"/>
        <w:lang w:val="pt-PT" w:eastAsia="en-US" w:bidi="ar-SA"/>
      </w:rPr>
    </w:lvl>
    <w:lvl w:ilvl="8">
      <w:numFmt w:val="bullet"/>
      <w:lvlText w:val="•"/>
      <w:lvlJc w:val="left"/>
      <w:pPr>
        <w:ind w:left="8298" w:hanging="718"/>
      </w:pPr>
      <w:rPr>
        <w:rFonts w:hint="default"/>
        <w:lang w:val="pt-PT" w:eastAsia="en-US" w:bidi="ar-SA"/>
      </w:rPr>
    </w:lvl>
  </w:abstractNum>
  <w:abstractNum w:abstractNumId="28" w15:restartNumberingAfterBreak="0">
    <w:nsid w:val="6B101A45"/>
    <w:multiLevelType w:val="multilevel"/>
    <w:tmpl w:val="E5709CFC"/>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891EBF"/>
    <w:multiLevelType w:val="multilevel"/>
    <w:tmpl w:val="EF704F34"/>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DAD65A1"/>
    <w:multiLevelType w:val="multilevel"/>
    <w:tmpl w:val="485C75C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FE56FC3"/>
    <w:multiLevelType w:val="multilevel"/>
    <w:tmpl w:val="F0CC5AB2"/>
    <w:lvl w:ilvl="0">
      <w:start w:val="5"/>
      <w:numFmt w:val="decimal"/>
      <w:lvlText w:val="%1"/>
      <w:lvlJc w:val="left"/>
      <w:pPr>
        <w:ind w:left="360" w:hanging="360"/>
      </w:pPr>
      <w:rPr>
        <w:rFonts w:hint="default"/>
        <w:sz w:val="24"/>
      </w:rPr>
    </w:lvl>
    <w:lvl w:ilvl="1">
      <w:start w:val="1"/>
      <w:numFmt w:val="decimal"/>
      <w:lvlText w:val="%1.%2"/>
      <w:lvlJc w:val="left"/>
      <w:pPr>
        <w:ind w:left="360" w:hanging="360"/>
      </w:pPr>
      <w:rPr>
        <w:rFonts w:hint="default"/>
        <w:b/>
        <w:bCs/>
        <w:i w:val="0"/>
        <w:iCs w:val="0"/>
        <w:sz w:val="22"/>
        <w:szCs w:val="2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2" w15:restartNumberingAfterBreak="0">
    <w:nsid w:val="725202FD"/>
    <w:multiLevelType w:val="multilevel"/>
    <w:tmpl w:val="7E96B1B8"/>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3A418F6"/>
    <w:multiLevelType w:val="hybridMultilevel"/>
    <w:tmpl w:val="85AC7FF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4" w15:restartNumberingAfterBreak="0">
    <w:nsid w:val="73A83E9A"/>
    <w:multiLevelType w:val="hybridMultilevel"/>
    <w:tmpl w:val="D870C51A"/>
    <w:lvl w:ilvl="0" w:tplc="F5D47F84">
      <w:numFmt w:val="bullet"/>
      <w:lvlText w:val=""/>
      <w:lvlJc w:val="left"/>
      <w:pPr>
        <w:ind w:left="1090" w:hanging="361"/>
      </w:pPr>
      <w:rPr>
        <w:rFonts w:ascii="Symbol" w:eastAsia="Symbol" w:hAnsi="Symbol" w:cs="Symbol" w:hint="default"/>
        <w:b w:val="0"/>
        <w:bCs w:val="0"/>
        <w:i w:val="0"/>
        <w:iCs w:val="0"/>
        <w:spacing w:val="0"/>
        <w:w w:val="100"/>
        <w:sz w:val="24"/>
        <w:szCs w:val="24"/>
        <w:lang w:val="pt-PT" w:eastAsia="en-US" w:bidi="ar-SA"/>
      </w:rPr>
    </w:lvl>
    <w:lvl w:ilvl="1" w:tplc="60066084">
      <w:numFmt w:val="bullet"/>
      <w:lvlText w:val="•"/>
      <w:lvlJc w:val="left"/>
      <w:pPr>
        <w:ind w:left="2010" w:hanging="361"/>
      </w:pPr>
      <w:rPr>
        <w:rFonts w:hint="default"/>
        <w:lang w:val="pt-PT" w:eastAsia="en-US" w:bidi="ar-SA"/>
      </w:rPr>
    </w:lvl>
    <w:lvl w:ilvl="2" w:tplc="448644CE">
      <w:numFmt w:val="bullet"/>
      <w:lvlText w:val="•"/>
      <w:lvlJc w:val="left"/>
      <w:pPr>
        <w:ind w:left="2921" w:hanging="361"/>
      </w:pPr>
      <w:rPr>
        <w:rFonts w:hint="default"/>
        <w:lang w:val="pt-PT" w:eastAsia="en-US" w:bidi="ar-SA"/>
      </w:rPr>
    </w:lvl>
    <w:lvl w:ilvl="3" w:tplc="1FDC9280">
      <w:numFmt w:val="bullet"/>
      <w:lvlText w:val="•"/>
      <w:lvlJc w:val="left"/>
      <w:pPr>
        <w:ind w:left="3831" w:hanging="361"/>
      </w:pPr>
      <w:rPr>
        <w:rFonts w:hint="default"/>
        <w:lang w:val="pt-PT" w:eastAsia="en-US" w:bidi="ar-SA"/>
      </w:rPr>
    </w:lvl>
    <w:lvl w:ilvl="4" w:tplc="DCC02A98">
      <w:numFmt w:val="bullet"/>
      <w:lvlText w:val="•"/>
      <w:lvlJc w:val="left"/>
      <w:pPr>
        <w:ind w:left="4742" w:hanging="361"/>
      </w:pPr>
      <w:rPr>
        <w:rFonts w:hint="default"/>
        <w:lang w:val="pt-PT" w:eastAsia="en-US" w:bidi="ar-SA"/>
      </w:rPr>
    </w:lvl>
    <w:lvl w:ilvl="5" w:tplc="9022EA8A">
      <w:numFmt w:val="bullet"/>
      <w:lvlText w:val="•"/>
      <w:lvlJc w:val="left"/>
      <w:pPr>
        <w:ind w:left="5653" w:hanging="361"/>
      </w:pPr>
      <w:rPr>
        <w:rFonts w:hint="default"/>
        <w:lang w:val="pt-PT" w:eastAsia="en-US" w:bidi="ar-SA"/>
      </w:rPr>
    </w:lvl>
    <w:lvl w:ilvl="6" w:tplc="6914C016">
      <w:numFmt w:val="bullet"/>
      <w:lvlText w:val="•"/>
      <w:lvlJc w:val="left"/>
      <w:pPr>
        <w:ind w:left="6563" w:hanging="361"/>
      </w:pPr>
      <w:rPr>
        <w:rFonts w:hint="default"/>
        <w:lang w:val="pt-PT" w:eastAsia="en-US" w:bidi="ar-SA"/>
      </w:rPr>
    </w:lvl>
    <w:lvl w:ilvl="7" w:tplc="BD3E8094">
      <w:numFmt w:val="bullet"/>
      <w:lvlText w:val="•"/>
      <w:lvlJc w:val="left"/>
      <w:pPr>
        <w:ind w:left="7474" w:hanging="361"/>
      </w:pPr>
      <w:rPr>
        <w:rFonts w:hint="default"/>
        <w:lang w:val="pt-PT" w:eastAsia="en-US" w:bidi="ar-SA"/>
      </w:rPr>
    </w:lvl>
    <w:lvl w:ilvl="8" w:tplc="3D7062DC">
      <w:numFmt w:val="bullet"/>
      <w:lvlText w:val="•"/>
      <w:lvlJc w:val="left"/>
      <w:pPr>
        <w:ind w:left="8384" w:hanging="361"/>
      </w:pPr>
      <w:rPr>
        <w:rFonts w:hint="default"/>
        <w:lang w:val="pt-PT" w:eastAsia="en-US" w:bidi="ar-SA"/>
      </w:rPr>
    </w:lvl>
  </w:abstractNum>
  <w:abstractNum w:abstractNumId="35" w15:restartNumberingAfterBreak="0">
    <w:nsid w:val="74801D44"/>
    <w:multiLevelType w:val="multilevel"/>
    <w:tmpl w:val="221614C2"/>
    <w:lvl w:ilvl="0">
      <w:start w:val="8"/>
      <w:numFmt w:val="decimal"/>
      <w:lvlText w:val="%1"/>
      <w:lvlJc w:val="left"/>
      <w:pPr>
        <w:ind w:left="405" w:hanging="405"/>
      </w:pPr>
      <w:rPr>
        <w:rFonts w:hint="default"/>
        <w:b w:val="0"/>
        <w:u w:val="none"/>
      </w:rPr>
    </w:lvl>
    <w:lvl w:ilvl="1">
      <w:start w:val="2"/>
      <w:numFmt w:val="decimal"/>
      <w:lvlText w:val="%1.%2"/>
      <w:lvlJc w:val="left"/>
      <w:pPr>
        <w:ind w:left="405" w:hanging="405"/>
      </w:pPr>
      <w:rPr>
        <w:rFonts w:hint="default"/>
        <w:b w:val="0"/>
        <w:u w:val="none"/>
      </w:rPr>
    </w:lvl>
    <w:lvl w:ilvl="2">
      <w:start w:val="1"/>
      <w:numFmt w:val="decimal"/>
      <w:lvlText w:val="%1.%2.%3"/>
      <w:lvlJc w:val="left"/>
      <w:pPr>
        <w:ind w:left="862" w:hanging="720"/>
      </w:pPr>
      <w:rPr>
        <w:rFonts w:hint="default"/>
        <w:b/>
        <w:sz w:val="22"/>
        <w:szCs w:val="22"/>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36" w15:restartNumberingAfterBreak="0">
    <w:nsid w:val="7D113748"/>
    <w:multiLevelType w:val="hybridMultilevel"/>
    <w:tmpl w:val="636485F8"/>
    <w:lvl w:ilvl="0" w:tplc="44444DFE">
      <w:start w:val="1"/>
      <w:numFmt w:val="bullet"/>
      <w:lvlText w:val=""/>
      <w:lvlJc w:val="left"/>
      <w:pPr>
        <w:ind w:left="1069" w:hanging="360"/>
      </w:pPr>
      <w:rPr>
        <w:rFonts w:ascii="Symbol" w:eastAsia="Times New Roman" w:hAnsi="Symbol" w:cs="Times New Roman" w:hint="default"/>
      </w:rPr>
    </w:lvl>
    <w:lvl w:ilvl="1" w:tplc="04160003">
      <w:start w:val="1"/>
      <w:numFmt w:val="bullet"/>
      <w:lvlText w:val="o"/>
      <w:lvlJc w:val="left"/>
      <w:pPr>
        <w:ind w:left="1789" w:hanging="360"/>
      </w:pPr>
      <w:rPr>
        <w:rFonts w:ascii="Courier New" w:hAnsi="Courier New" w:cs="Courier New" w:hint="default"/>
      </w:rPr>
    </w:lvl>
    <w:lvl w:ilvl="2" w:tplc="04160005">
      <w:start w:val="1"/>
      <w:numFmt w:val="bullet"/>
      <w:lvlText w:val=""/>
      <w:lvlJc w:val="left"/>
      <w:pPr>
        <w:ind w:left="2509" w:hanging="360"/>
      </w:pPr>
      <w:rPr>
        <w:rFonts w:ascii="Wingdings" w:hAnsi="Wingdings" w:hint="default"/>
      </w:rPr>
    </w:lvl>
    <w:lvl w:ilvl="3" w:tplc="04160001">
      <w:start w:val="1"/>
      <w:numFmt w:val="bullet"/>
      <w:lvlText w:val=""/>
      <w:lvlJc w:val="left"/>
      <w:pPr>
        <w:ind w:left="3229" w:hanging="360"/>
      </w:pPr>
      <w:rPr>
        <w:rFonts w:ascii="Symbol" w:hAnsi="Symbol" w:hint="default"/>
      </w:rPr>
    </w:lvl>
    <w:lvl w:ilvl="4" w:tplc="04160003">
      <w:start w:val="1"/>
      <w:numFmt w:val="bullet"/>
      <w:lvlText w:val="o"/>
      <w:lvlJc w:val="left"/>
      <w:pPr>
        <w:ind w:left="3949" w:hanging="360"/>
      </w:pPr>
      <w:rPr>
        <w:rFonts w:ascii="Courier New" w:hAnsi="Courier New" w:cs="Courier New" w:hint="default"/>
      </w:rPr>
    </w:lvl>
    <w:lvl w:ilvl="5" w:tplc="04160005">
      <w:start w:val="1"/>
      <w:numFmt w:val="bullet"/>
      <w:lvlText w:val=""/>
      <w:lvlJc w:val="left"/>
      <w:pPr>
        <w:ind w:left="4669" w:hanging="360"/>
      </w:pPr>
      <w:rPr>
        <w:rFonts w:ascii="Wingdings" w:hAnsi="Wingdings" w:hint="default"/>
      </w:rPr>
    </w:lvl>
    <w:lvl w:ilvl="6" w:tplc="04160001">
      <w:start w:val="1"/>
      <w:numFmt w:val="bullet"/>
      <w:lvlText w:val=""/>
      <w:lvlJc w:val="left"/>
      <w:pPr>
        <w:ind w:left="5389" w:hanging="360"/>
      </w:pPr>
      <w:rPr>
        <w:rFonts w:ascii="Symbol" w:hAnsi="Symbol" w:hint="default"/>
      </w:rPr>
    </w:lvl>
    <w:lvl w:ilvl="7" w:tplc="04160003">
      <w:start w:val="1"/>
      <w:numFmt w:val="bullet"/>
      <w:lvlText w:val="o"/>
      <w:lvlJc w:val="left"/>
      <w:pPr>
        <w:ind w:left="6109" w:hanging="360"/>
      </w:pPr>
      <w:rPr>
        <w:rFonts w:ascii="Courier New" w:hAnsi="Courier New" w:cs="Courier New" w:hint="default"/>
      </w:rPr>
    </w:lvl>
    <w:lvl w:ilvl="8" w:tplc="04160005">
      <w:start w:val="1"/>
      <w:numFmt w:val="bullet"/>
      <w:lvlText w:val=""/>
      <w:lvlJc w:val="left"/>
      <w:pPr>
        <w:ind w:left="6829" w:hanging="360"/>
      </w:pPr>
      <w:rPr>
        <w:rFonts w:ascii="Wingdings" w:hAnsi="Wingdings" w:hint="default"/>
      </w:rPr>
    </w:lvl>
  </w:abstractNum>
  <w:abstractNum w:abstractNumId="37" w15:restartNumberingAfterBreak="0">
    <w:nsid w:val="7E804781"/>
    <w:multiLevelType w:val="hybridMultilevel"/>
    <w:tmpl w:val="D602A3FC"/>
    <w:lvl w:ilvl="0" w:tplc="04160015">
      <w:start w:val="1"/>
      <w:numFmt w:val="upp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38" w15:restartNumberingAfterBreak="0">
    <w:nsid w:val="7EA9AFCF"/>
    <w:multiLevelType w:val="multilevel"/>
    <w:tmpl w:val="70B09E5E"/>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bCs/>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627929945">
    <w:abstractNumId w:val="14"/>
  </w:num>
  <w:num w:numId="2" w16cid:durableId="1374109750">
    <w:abstractNumId w:val="19"/>
  </w:num>
  <w:num w:numId="3" w16cid:durableId="1080717662">
    <w:abstractNumId w:val="20"/>
  </w:num>
  <w:num w:numId="4" w16cid:durableId="1333946327">
    <w:abstractNumId w:val="7"/>
  </w:num>
  <w:num w:numId="5" w16cid:durableId="126633350">
    <w:abstractNumId w:val="16"/>
  </w:num>
  <w:num w:numId="6" w16cid:durableId="568152543">
    <w:abstractNumId w:val="37"/>
  </w:num>
  <w:num w:numId="7" w16cid:durableId="78253789">
    <w:abstractNumId w:val="21"/>
  </w:num>
  <w:num w:numId="8" w16cid:durableId="1171527556">
    <w:abstractNumId w:val="11"/>
  </w:num>
  <w:num w:numId="9" w16cid:durableId="1521162196">
    <w:abstractNumId w:val="30"/>
  </w:num>
  <w:num w:numId="10" w16cid:durableId="229511373">
    <w:abstractNumId w:val="6"/>
  </w:num>
  <w:num w:numId="11" w16cid:durableId="1302881888">
    <w:abstractNumId w:val="24"/>
  </w:num>
  <w:num w:numId="12" w16cid:durableId="1535535835">
    <w:abstractNumId w:val="13"/>
  </w:num>
  <w:num w:numId="13" w16cid:durableId="1752772911">
    <w:abstractNumId w:val="35"/>
  </w:num>
  <w:num w:numId="14" w16cid:durableId="1146892791">
    <w:abstractNumId w:val="36"/>
  </w:num>
  <w:num w:numId="15" w16cid:durableId="893850278">
    <w:abstractNumId w:val="8"/>
  </w:num>
  <w:num w:numId="16" w16cid:durableId="123036993">
    <w:abstractNumId w:val="25"/>
  </w:num>
  <w:num w:numId="17" w16cid:durableId="620460209">
    <w:abstractNumId w:val="26"/>
  </w:num>
  <w:num w:numId="18" w16cid:durableId="992027690">
    <w:abstractNumId w:val="5"/>
  </w:num>
  <w:num w:numId="19" w16cid:durableId="100147097">
    <w:abstractNumId w:val="3"/>
  </w:num>
  <w:num w:numId="20" w16cid:durableId="692878536">
    <w:abstractNumId w:val="1"/>
  </w:num>
  <w:num w:numId="21" w16cid:durableId="212933983">
    <w:abstractNumId w:val="31"/>
  </w:num>
  <w:num w:numId="22" w16cid:durableId="1398287748">
    <w:abstractNumId w:val="23"/>
  </w:num>
  <w:num w:numId="23" w16cid:durableId="2098869278">
    <w:abstractNumId w:val="32"/>
  </w:num>
  <w:num w:numId="24" w16cid:durableId="1056705947">
    <w:abstractNumId w:val="28"/>
  </w:num>
  <w:num w:numId="25" w16cid:durableId="8071048">
    <w:abstractNumId w:val="4"/>
  </w:num>
  <w:num w:numId="26" w16cid:durableId="223563289">
    <w:abstractNumId w:val="0"/>
  </w:num>
  <w:num w:numId="27" w16cid:durableId="113259640">
    <w:abstractNumId w:val="38"/>
  </w:num>
  <w:num w:numId="28" w16cid:durableId="405497092">
    <w:abstractNumId w:val="29"/>
  </w:num>
  <w:num w:numId="29" w16cid:durableId="362025886">
    <w:abstractNumId w:val="12"/>
  </w:num>
  <w:num w:numId="30" w16cid:durableId="986786276">
    <w:abstractNumId w:val="27"/>
  </w:num>
  <w:num w:numId="31" w16cid:durableId="927008410">
    <w:abstractNumId w:val="34"/>
  </w:num>
  <w:num w:numId="32" w16cid:durableId="670764317">
    <w:abstractNumId w:val="2"/>
  </w:num>
  <w:num w:numId="33" w16cid:durableId="790246560">
    <w:abstractNumId w:val="22"/>
  </w:num>
  <w:num w:numId="34" w16cid:durableId="709110065">
    <w:abstractNumId w:val="15"/>
  </w:num>
  <w:num w:numId="35" w16cid:durableId="88744328">
    <w:abstractNumId w:val="17"/>
  </w:num>
  <w:num w:numId="36" w16cid:durableId="7931364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6380539">
    <w:abstractNumId w:val="33"/>
  </w:num>
  <w:num w:numId="38" w16cid:durableId="1868373305">
    <w:abstractNumId w:val="9"/>
  </w:num>
  <w:num w:numId="39" w16cid:durableId="451942674">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C82"/>
    <w:rsid w:val="000118F3"/>
    <w:rsid w:val="00020724"/>
    <w:rsid w:val="00027FF1"/>
    <w:rsid w:val="0005335B"/>
    <w:rsid w:val="000726AA"/>
    <w:rsid w:val="00084D76"/>
    <w:rsid w:val="00085F20"/>
    <w:rsid w:val="00094809"/>
    <w:rsid w:val="000C37C4"/>
    <w:rsid w:val="000F03C6"/>
    <w:rsid w:val="000F5259"/>
    <w:rsid w:val="00113AC1"/>
    <w:rsid w:val="00133033"/>
    <w:rsid w:val="00160D33"/>
    <w:rsid w:val="00167804"/>
    <w:rsid w:val="00184761"/>
    <w:rsid w:val="001A0634"/>
    <w:rsid w:val="001A34D3"/>
    <w:rsid w:val="001A3E63"/>
    <w:rsid w:val="001A6AA7"/>
    <w:rsid w:val="001B37F6"/>
    <w:rsid w:val="001B60E0"/>
    <w:rsid w:val="001C7C17"/>
    <w:rsid w:val="00203743"/>
    <w:rsid w:val="002040E2"/>
    <w:rsid w:val="00215E4E"/>
    <w:rsid w:val="00222D91"/>
    <w:rsid w:val="00237D39"/>
    <w:rsid w:val="002701DF"/>
    <w:rsid w:val="0029328C"/>
    <w:rsid w:val="002A1C7E"/>
    <w:rsid w:val="002C6C63"/>
    <w:rsid w:val="002E585A"/>
    <w:rsid w:val="00301663"/>
    <w:rsid w:val="00303C79"/>
    <w:rsid w:val="00350D3A"/>
    <w:rsid w:val="00396F7B"/>
    <w:rsid w:val="003B7B27"/>
    <w:rsid w:val="003E0A03"/>
    <w:rsid w:val="003F3643"/>
    <w:rsid w:val="004124B3"/>
    <w:rsid w:val="00420EE5"/>
    <w:rsid w:val="004275C7"/>
    <w:rsid w:val="004312CE"/>
    <w:rsid w:val="0045599B"/>
    <w:rsid w:val="00471830"/>
    <w:rsid w:val="00493248"/>
    <w:rsid w:val="004B0EC5"/>
    <w:rsid w:val="004C0FBA"/>
    <w:rsid w:val="004E001A"/>
    <w:rsid w:val="004E3131"/>
    <w:rsid w:val="005171B1"/>
    <w:rsid w:val="00520E06"/>
    <w:rsid w:val="00527213"/>
    <w:rsid w:val="0053052F"/>
    <w:rsid w:val="00537C74"/>
    <w:rsid w:val="005508FD"/>
    <w:rsid w:val="00565560"/>
    <w:rsid w:val="00582A83"/>
    <w:rsid w:val="005851D4"/>
    <w:rsid w:val="005C6A60"/>
    <w:rsid w:val="005D41B4"/>
    <w:rsid w:val="005F34D2"/>
    <w:rsid w:val="00600D31"/>
    <w:rsid w:val="006065DA"/>
    <w:rsid w:val="006136EB"/>
    <w:rsid w:val="006473AF"/>
    <w:rsid w:val="0068536E"/>
    <w:rsid w:val="00691028"/>
    <w:rsid w:val="00692C65"/>
    <w:rsid w:val="006D356A"/>
    <w:rsid w:val="006D35FC"/>
    <w:rsid w:val="006F3696"/>
    <w:rsid w:val="00722C25"/>
    <w:rsid w:val="007313B2"/>
    <w:rsid w:val="00746D7F"/>
    <w:rsid w:val="00781822"/>
    <w:rsid w:val="007933B1"/>
    <w:rsid w:val="007946DF"/>
    <w:rsid w:val="007A125C"/>
    <w:rsid w:val="008137F1"/>
    <w:rsid w:val="0082258F"/>
    <w:rsid w:val="0082567C"/>
    <w:rsid w:val="00872BA3"/>
    <w:rsid w:val="00874EAB"/>
    <w:rsid w:val="00891C02"/>
    <w:rsid w:val="008A13CE"/>
    <w:rsid w:val="008B592F"/>
    <w:rsid w:val="008E1AFA"/>
    <w:rsid w:val="008F16C0"/>
    <w:rsid w:val="008F4E69"/>
    <w:rsid w:val="008F766B"/>
    <w:rsid w:val="00937513"/>
    <w:rsid w:val="00947CA3"/>
    <w:rsid w:val="00955E2C"/>
    <w:rsid w:val="00957E16"/>
    <w:rsid w:val="00992528"/>
    <w:rsid w:val="009946A2"/>
    <w:rsid w:val="00995CF2"/>
    <w:rsid w:val="009A3518"/>
    <w:rsid w:val="009D4AC1"/>
    <w:rsid w:val="009F59C8"/>
    <w:rsid w:val="00A13F34"/>
    <w:rsid w:val="00A222C2"/>
    <w:rsid w:val="00A22EB0"/>
    <w:rsid w:val="00A24216"/>
    <w:rsid w:val="00A83D0C"/>
    <w:rsid w:val="00A91819"/>
    <w:rsid w:val="00A969F1"/>
    <w:rsid w:val="00A96F6E"/>
    <w:rsid w:val="00AA5185"/>
    <w:rsid w:val="00AC39F3"/>
    <w:rsid w:val="00AD16C2"/>
    <w:rsid w:val="00B42B8A"/>
    <w:rsid w:val="00B52430"/>
    <w:rsid w:val="00B535A2"/>
    <w:rsid w:val="00B6320C"/>
    <w:rsid w:val="00BB4E3B"/>
    <w:rsid w:val="00BE680D"/>
    <w:rsid w:val="00BE784C"/>
    <w:rsid w:val="00BF2726"/>
    <w:rsid w:val="00C27912"/>
    <w:rsid w:val="00C320D6"/>
    <w:rsid w:val="00C34B0F"/>
    <w:rsid w:val="00C5438C"/>
    <w:rsid w:val="00C6735D"/>
    <w:rsid w:val="00C837AA"/>
    <w:rsid w:val="00C93B32"/>
    <w:rsid w:val="00CF3F92"/>
    <w:rsid w:val="00D654B7"/>
    <w:rsid w:val="00D75C82"/>
    <w:rsid w:val="00D96439"/>
    <w:rsid w:val="00DA52EC"/>
    <w:rsid w:val="00DB3DD2"/>
    <w:rsid w:val="00DB5B72"/>
    <w:rsid w:val="00DB6E9F"/>
    <w:rsid w:val="00DE4469"/>
    <w:rsid w:val="00DF1241"/>
    <w:rsid w:val="00E33E1C"/>
    <w:rsid w:val="00E429FB"/>
    <w:rsid w:val="00E5553C"/>
    <w:rsid w:val="00E62A87"/>
    <w:rsid w:val="00E652B9"/>
    <w:rsid w:val="00E67580"/>
    <w:rsid w:val="00E73C7A"/>
    <w:rsid w:val="00EB2B14"/>
    <w:rsid w:val="00EC7F0A"/>
    <w:rsid w:val="00EF6574"/>
    <w:rsid w:val="00EF7ECD"/>
    <w:rsid w:val="00F31384"/>
    <w:rsid w:val="00F448F6"/>
    <w:rsid w:val="00F80C61"/>
    <w:rsid w:val="00F82BE2"/>
    <w:rsid w:val="00F85CAC"/>
    <w:rsid w:val="00FA275A"/>
    <w:rsid w:val="00FA4EBE"/>
    <w:rsid w:val="00FB51EF"/>
    <w:rsid w:val="00FD522F"/>
    <w:rsid w:val="00FE4004"/>
    <w:rsid w:val="00FF25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06A990F"/>
  <w15:chartTrackingRefBased/>
  <w15:docId w15:val="{24453376-247D-4755-9974-E55AAD153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259"/>
  </w:style>
  <w:style w:type="paragraph" w:styleId="Ttulo1">
    <w:name w:val="heading 1"/>
    <w:basedOn w:val="Normal"/>
    <w:next w:val="Normal"/>
    <w:link w:val="Ttulo1Char"/>
    <w:uiPriority w:val="9"/>
    <w:qFormat/>
    <w:rsid w:val="00C27912"/>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Ttulo2">
    <w:name w:val="heading 2"/>
    <w:basedOn w:val="Normal"/>
    <w:link w:val="Ttulo2Char"/>
    <w:uiPriority w:val="9"/>
    <w:qFormat/>
    <w:rsid w:val="00C27912"/>
    <w:pPr>
      <w:widowControl w:val="0"/>
      <w:autoSpaceDE w:val="0"/>
      <w:autoSpaceDN w:val="0"/>
      <w:spacing w:after="0" w:line="240" w:lineRule="auto"/>
      <w:ind w:left="548" w:right="184"/>
      <w:jc w:val="both"/>
      <w:outlineLvl w:val="1"/>
    </w:pPr>
    <w:rPr>
      <w:rFonts w:ascii="Arial" w:eastAsia="Arial" w:hAnsi="Arial" w:cs="Arial"/>
      <w:b/>
      <w:bCs/>
      <w:i/>
      <w:iCs/>
      <w:kern w:val="0"/>
      <w:sz w:val="20"/>
      <w:szCs w:val="20"/>
      <w:lang w:val="pt-PT"/>
      <w14:ligatures w14:val="none"/>
    </w:rPr>
  </w:style>
  <w:style w:type="paragraph" w:styleId="Ttulo3">
    <w:name w:val="heading 3"/>
    <w:basedOn w:val="Normal"/>
    <w:next w:val="Normal"/>
    <w:link w:val="Ttulo3Char"/>
    <w:qFormat/>
    <w:rsid w:val="00C27912"/>
    <w:pPr>
      <w:keepNext/>
      <w:spacing w:after="0" w:line="240" w:lineRule="auto"/>
      <w:ind w:right="850"/>
      <w:jc w:val="right"/>
      <w:outlineLvl w:val="2"/>
    </w:pPr>
    <w:rPr>
      <w:rFonts w:ascii="Times New Roman" w:eastAsia="Times New Roman" w:hAnsi="Times New Roman" w:cs="Times New Roman"/>
      <w:kern w:val="0"/>
      <w:sz w:val="24"/>
      <w:szCs w:val="20"/>
      <w:lang w:eastAsia="pt-BR"/>
      <w14:ligatures w14:val="none"/>
    </w:rPr>
  </w:style>
  <w:style w:type="paragraph" w:styleId="Ttulo4">
    <w:name w:val="heading 4"/>
    <w:basedOn w:val="Normal"/>
    <w:next w:val="Normal"/>
    <w:link w:val="Ttulo4Char"/>
    <w:qFormat/>
    <w:rsid w:val="00C27912"/>
    <w:pPr>
      <w:keepNext/>
      <w:spacing w:after="0" w:line="240" w:lineRule="auto"/>
      <w:jc w:val="right"/>
      <w:outlineLvl w:val="3"/>
    </w:pPr>
    <w:rPr>
      <w:rFonts w:ascii="Times New Roman" w:eastAsia="Times New Roman" w:hAnsi="Times New Roman" w:cs="Times New Roman"/>
      <w:kern w:val="0"/>
      <w:sz w:val="24"/>
      <w:szCs w:val="20"/>
      <w:lang w:eastAsia="pt-BR"/>
      <w14:ligatures w14:val="none"/>
    </w:rPr>
  </w:style>
  <w:style w:type="paragraph" w:styleId="Ttulo5">
    <w:name w:val="heading 5"/>
    <w:basedOn w:val="Normal"/>
    <w:next w:val="Normal"/>
    <w:link w:val="Ttulo5Char"/>
    <w:uiPriority w:val="9"/>
    <w:unhideWhenUsed/>
    <w:qFormat/>
    <w:rsid w:val="00C27912"/>
    <w:pPr>
      <w:keepNext/>
      <w:keepLines/>
      <w:spacing w:before="40" w:after="0"/>
      <w:outlineLvl w:val="4"/>
    </w:pPr>
    <w:rPr>
      <w:rFonts w:asciiTheme="majorHAnsi" w:eastAsiaTheme="majorEastAsia" w:hAnsiTheme="majorHAnsi" w:cstheme="majorBidi"/>
      <w:color w:val="2F5496" w:themeColor="accent1" w:themeShade="BF"/>
      <w:kern w:val="0"/>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222C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22C2"/>
  </w:style>
  <w:style w:type="paragraph" w:styleId="Rodap">
    <w:name w:val="footer"/>
    <w:basedOn w:val="Normal"/>
    <w:link w:val="RodapChar"/>
    <w:uiPriority w:val="99"/>
    <w:unhideWhenUsed/>
    <w:rsid w:val="00A222C2"/>
    <w:pPr>
      <w:tabs>
        <w:tab w:val="center" w:pos="4252"/>
        <w:tab w:val="right" w:pos="8504"/>
      </w:tabs>
      <w:spacing w:after="0" w:line="240" w:lineRule="auto"/>
    </w:pPr>
  </w:style>
  <w:style w:type="character" w:customStyle="1" w:styleId="RodapChar">
    <w:name w:val="Rodapé Char"/>
    <w:basedOn w:val="Fontepargpadro"/>
    <w:link w:val="Rodap"/>
    <w:uiPriority w:val="99"/>
    <w:rsid w:val="00A222C2"/>
  </w:style>
  <w:style w:type="character" w:customStyle="1" w:styleId="Ttulo1Char">
    <w:name w:val="Título 1 Char"/>
    <w:basedOn w:val="Fontepargpadro"/>
    <w:link w:val="Ttulo1"/>
    <w:uiPriority w:val="9"/>
    <w:rsid w:val="00C27912"/>
    <w:rPr>
      <w:rFonts w:asciiTheme="majorHAnsi" w:eastAsiaTheme="majorEastAsia" w:hAnsiTheme="majorHAnsi" w:cstheme="majorBidi"/>
      <w:color w:val="2F5496" w:themeColor="accent1" w:themeShade="BF"/>
      <w:kern w:val="0"/>
      <w:sz w:val="32"/>
      <w:szCs w:val="32"/>
      <w14:ligatures w14:val="none"/>
    </w:rPr>
  </w:style>
  <w:style w:type="character" w:customStyle="1" w:styleId="Ttulo2Char">
    <w:name w:val="Título 2 Char"/>
    <w:basedOn w:val="Fontepargpadro"/>
    <w:link w:val="Ttulo2"/>
    <w:uiPriority w:val="9"/>
    <w:rsid w:val="00C27912"/>
    <w:rPr>
      <w:rFonts w:ascii="Arial" w:eastAsia="Arial" w:hAnsi="Arial" w:cs="Arial"/>
      <w:b/>
      <w:bCs/>
      <w:i/>
      <w:iCs/>
      <w:kern w:val="0"/>
      <w:sz w:val="20"/>
      <w:szCs w:val="20"/>
      <w:lang w:val="pt-PT"/>
      <w14:ligatures w14:val="none"/>
    </w:rPr>
  </w:style>
  <w:style w:type="character" w:customStyle="1" w:styleId="Ttulo3Char">
    <w:name w:val="Título 3 Char"/>
    <w:basedOn w:val="Fontepargpadro"/>
    <w:link w:val="Ttulo3"/>
    <w:rsid w:val="00C27912"/>
    <w:rPr>
      <w:rFonts w:ascii="Times New Roman" w:eastAsia="Times New Roman" w:hAnsi="Times New Roman" w:cs="Times New Roman"/>
      <w:kern w:val="0"/>
      <w:sz w:val="24"/>
      <w:szCs w:val="20"/>
      <w:lang w:eastAsia="pt-BR"/>
      <w14:ligatures w14:val="none"/>
    </w:rPr>
  </w:style>
  <w:style w:type="character" w:customStyle="1" w:styleId="Ttulo4Char">
    <w:name w:val="Título 4 Char"/>
    <w:basedOn w:val="Fontepargpadro"/>
    <w:link w:val="Ttulo4"/>
    <w:rsid w:val="00C27912"/>
    <w:rPr>
      <w:rFonts w:ascii="Times New Roman" w:eastAsia="Times New Roman" w:hAnsi="Times New Roman" w:cs="Times New Roman"/>
      <w:kern w:val="0"/>
      <w:sz w:val="24"/>
      <w:szCs w:val="20"/>
      <w:lang w:eastAsia="pt-BR"/>
      <w14:ligatures w14:val="none"/>
    </w:rPr>
  </w:style>
  <w:style w:type="character" w:customStyle="1" w:styleId="Ttulo5Char">
    <w:name w:val="Título 5 Char"/>
    <w:basedOn w:val="Fontepargpadro"/>
    <w:link w:val="Ttulo5"/>
    <w:uiPriority w:val="9"/>
    <w:rsid w:val="00C27912"/>
    <w:rPr>
      <w:rFonts w:asciiTheme="majorHAnsi" w:eastAsiaTheme="majorEastAsia" w:hAnsiTheme="majorHAnsi" w:cstheme="majorBidi"/>
      <w:color w:val="2F5496" w:themeColor="accent1" w:themeShade="BF"/>
      <w:kern w:val="0"/>
      <w14:ligatures w14:val="none"/>
    </w:rPr>
  </w:style>
  <w:style w:type="character" w:styleId="Hyperlink">
    <w:name w:val="Hyperlink"/>
    <w:basedOn w:val="Fontepargpadro"/>
    <w:uiPriority w:val="99"/>
    <w:unhideWhenUsed/>
    <w:rsid w:val="00C27912"/>
    <w:rPr>
      <w:color w:val="0563C1" w:themeColor="hyperlink"/>
      <w:u w:val="single"/>
    </w:rPr>
  </w:style>
  <w:style w:type="paragraph" w:styleId="SemEspaamento">
    <w:name w:val="No Spacing"/>
    <w:link w:val="SemEspaamentoChar"/>
    <w:uiPriority w:val="1"/>
    <w:qFormat/>
    <w:rsid w:val="00C27912"/>
    <w:pPr>
      <w:spacing w:after="0" w:line="240" w:lineRule="auto"/>
    </w:pPr>
    <w:rPr>
      <w:rFonts w:eastAsiaTheme="minorEastAsia"/>
      <w:kern w:val="0"/>
      <w:lang w:eastAsia="pt-BR"/>
      <w14:ligatures w14:val="none"/>
    </w:rPr>
  </w:style>
  <w:style w:type="character" w:customStyle="1" w:styleId="SemEspaamentoChar">
    <w:name w:val="Sem Espaçamento Char"/>
    <w:basedOn w:val="Fontepargpadro"/>
    <w:link w:val="SemEspaamento"/>
    <w:uiPriority w:val="1"/>
    <w:rsid w:val="00C27912"/>
    <w:rPr>
      <w:rFonts w:eastAsiaTheme="minorEastAsia"/>
      <w:kern w:val="0"/>
      <w:lang w:eastAsia="pt-BR"/>
      <w14:ligatures w14:val="none"/>
    </w:rPr>
  </w:style>
  <w:style w:type="paragraph" w:styleId="PargrafodaLista">
    <w:name w:val="List Paragraph"/>
    <w:basedOn w:val="Normal"/>
    <w:link w:val="PargrafodaListaChar"/>
    <w:uiPriority w:val="1"/>
    <w:qFormat/>
    <w:rsid w:val="00C27912"/>
    <w:pPr>
      <w:ind w:left="720"/>
      <w:contextualSpacing/>
    </w:pPr>
    <w:rPr>
      <w:kern w:val="0"/>
      <w14:ligatures w14:val="none"/>
    </w:rPr>
  </w:style>
  <w:style w:type="table" w:styleId="Tabelacomgrade">
    <w:name w:val="Table Grid"/>
    <w:basedOn w:val="Tabelanormal"/>
    <w:uiPriority w:val="39"/>
    <w:rsid w:val="00C279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unhideWhenUsed/>
    <w:rsid w:val="00C27912"/>
    <w:pPr>
      <w:spacing w:after="0" w:line="240" w:lineRule="auto"/>
    </w:pPr>
    <w:rPr>
      <w:rFonts w:ascii="Segoe UI" w:hAnsi="Segoe UI" w:cs="Segoe UI"/>
      <w:kern w:val="0"/>
      <w:sz w:val="18"/>
      <w:szCs w:val="18"/>
      <w14:ligatures w14:val="none"/>
    </w:rPr>
  </w:style>
  <w:style w:type="character" w:customStyle="1" w:styleId="TextodebaloChar">
    <w:name w:val="Texto de balão Char"/>
    <w:basedOn w:val="Fontepargpadro"/>
    <w:link w:val="Textodebalo"/>
    <w:uiPriority w:val="99"/>
    <w:rsid w:val="00C27912"/>
    <w:rPr>
      <w:rFonts w:ascii="Segoe UI" w:hAnsi="Segoe UI" w:cs="Segoe UI"/>
      <w:kern w:val="0"/>
      <w:sz w:val="18"/>
      <w:szCs w:val="18"/>
      <w14:ligatures w14:val="none"/>
    </w:rPr>
  </w:style>
  <w:style w:type="paragraph" w:customStyle="1" w:styleId="Default">
    <w:name w:val="Default"/>
    <w:rsid w:val="00C27912"/>
    <w:pPr>
      <w:autoSpaceDE w:val="0"/>
      <w:autoSpaceDN w:val="0"/>
      <w:adjustRightInd w:val="0"/>
      <w:spacing w:after="0" w:line="240" w:lineRule="auto"/>
    </w:pPr>
    <w:rPr>
      <w:rFonts w:ascii="Arial" w:hAnsi="Arial" w:cs="Arial"/>
      <w:color w:val="000000"/>
      <w:kern w:val="0"/>
      <w:sz w:val="24"/>
      <w:szCs w:val="24"/>
      <w14:ligatures w14:val="none"/>
    </w:rPr>
  </w:style>
  <w:style w:type="paragraph" w:styleId="Recuodecorpodetexto">
    <w:name w:val="Body Text Indent"/>
    <w:basedOn w:val="Normal"/>
    <w:link w:val="RecuodecorpodetextoChar"/>
    <w:rsid w:val="00C27912"/>
    <w:pPr>
      <w:spacing w:after="120" w:line="240" w:lineRule="auto"/>
      <w:ind w:left="283"/>
    </w:pPr>
    <w:rPr>
      <w:rFonts w:ascii="Times New Roman" w:eastAsia="Times New Roman" w:hAnsi="Times New Roman" w:cs="Times New Roman"/>
      <w:kern w:val="0"/>
      <w:sz w:val="24"/>
      <w:szCs w:val="24"/>
      <w:lang w:eastAsia="pt-BR"/>
      <w14:ligatures w14:val="none"/>
    </w:rPr>
  </w:style>
  <w:style w:type="character" w:customStyle="1" w:styleId="RecuodecorpodetextoChar">
    <w:name w:val="Recuo de corpo de texto Char"/>
    <w:basedOn w:val="Fontepargpadro"/>
    <w:link w:val="Recuodecorpodetexto"/>
    <w:rsid w:val="00C27912"/>
    <w:rPr>
      <w:rFonts w:ascii="Times New Roman" w:eastAsia="Times New Roman" w:hAnsi="Times New Roman" w:cs="Times New Roman"/>
      <w:kern w:val="0"/>
      <w:sz w:val="24"/>
      <w:szCs w:val="24"/>
      <w:lang w:eastAsia="pt-BR"/>
      <w14:ligatures w14:val="none"/>
    </w:rPr>
  </w:style>
  <w:style w:type="character" w:customStyle="1" w:styleId="MenoPendente1">
    <w:name w:val="Menção Pendente1"/>
    <w:basedOn w:val="Fontepargpadro"/>
    <w:uiPriority w:val="99"/>
    <w:semiHidden/>
    <w:unhideWhenUsed/>
    <w:rsid w:val="00C27912"/>
    <w:rPr>
      <w:color w:val="605E5C"/>
      <w:shd w:val="clear" w:color="auto" w:fill="E1DFDD"/>
    </w:rPr>
  </w:style>
  <w:style w:type="paragraph" w:styleId="Recuodecorpodetexto3">
    <w:name w:val="Body Text Indent 3"/>
    <w:basedOn w:val="Normal"/>
    <w:link w:val="Recuodecorpodetexto3Char"/>
    <w:uiPriority w:val="99"/>
    <w:semiHidden/>
    <w:unhideWhenUsed/>
    <w:rsid w:val="00C27912"/>
    <w:pPr>
      <w:spacing w:after="120"/>
      <w:ind w:left="283"/>
    </w:pPr>
    <w:rPr>
      <w:kern w:val="0"/>
      <w:sz w:val="16"/>
      <w:szCs w:val="16"/>
      <w14:ligatures w14:val="none"/>
    </w:rPr>
  </w:style>
  <w:style w:type="character" w:customStyle="1" w:styleId="Recuodecorpodetexto3Char">
    <w:name w:val="Recuo de corpo de texto 3 Char"/>
    <w:basedOn w:val="Fontepargpadro"/>
    <w:link w:val="Recuodecorpodetexto3"/>
    <w:uiPriority w:val="99"/>
    <w:semiHidden/>
    <w:rsid w:val="00C27912"/>
    <w:rPr>
      <w:kern w:val="0"/>
      <w:sz w:val="16"/>
      <w:szCs w:val="16"/>
      <w14:ligatures w14:val="none"/>
    </w:rPr>
  </w:style>
  <w:style w:type="paragraph" w:customStyle="1" w:styleId="TEXTO">
    <w:name w:val="TEXTO"/>
    <w:basedOn w:val="Normal"/>
    <w:rsid w:val="00C27912"/>
    <w:pPr>
      <w:suppressAutoHyphens/>
      <w:overflowPunct w:val="0"/>
      <w:autoSpaceDE w:val="0"/>
      <w:spacing w:after="0" w:line="240" w:lineRule="auto"/>
      <w:ind w:firstLine="2160"/>
      <w:jc w:val="both"/>
      <w:textAlignment w:val="baseline"/>
    </w:pPr>
    <w:rPr>
      <w:rFonts w:ascii="Courier New" w:eastAsia="Times New Roman" w:hAnsi="Courier New" w:cs="Times New Roman"/>
      <w:kern w:val="0"/>
      <w:sz w:val="20"/>
      <w:szCs w:val="20"/>
      <w:lang w:eastAsia="ar-SA"/>
      <w14:ligatures w14:val="none"/>
    </w:rPr>
  </w:style>
  <w:style w:type="paragraph" w:customStyle="1" w:styleId="WW-Corpodetexto2">
    <w:name w:val="WW-Corpo de texto 2"/>
    <w:basedOn w:val="Normal"/>
    <w:rsid w:val="00C27912"/>
    <w:pPr>
      <w:suppressAutoHyphens/>
      <w:overflowPunct w:val="0"/>
      <w:autoSpaceDE w:val="0"/>
      <w:spacing w:after="0" w:line="240" w:lineRule="auto"/>
      <w:jc w:val="both"/>
      <w:textAlignment w:val="baseline"/>
    </w:pPr>
    <w:rPr>
      <w:rFonts w:ascii="Times New Roman" w:eastAsia="Times New Roman" w:hAnsi="Times New Roman" w:cs="Times New Roman"/>
      <w:kern w:val="0"/>
      <w:sz w:val="24"/>
      <w:szCs w:val="20"/>
      <w:lang w:eastAsia="ar-SA"/>
      <w14:ligatures w14:val="none"/>
    </w:rPr>
  </w:style>
  <w:style w:type="character" w:styleId="Forte">
    <w:name w:val="Strong"/>
    <w:basedOn w:val="Fontepargpadro"/>
    <w:uiPriority w:val="22"/>
    <w:qFormat/>
    <w:rsid w:val="00C27912"/>
    <w:rPr>
      <w:b/>
      <w:bCs/>
    </w:rPr>
  </w:style>
  <w:style w:type="paragraph" w:styleId="Corpodetexto2">
    <w:name w:val="Body Text 2"/>
    <w:basedOn w:val="Normal"/>
    <w:link w:val="Corpodetexto2Char"/>
    <w:rsid w:val="00C27912"/>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Corpodetexto2Char">
    <w:name w:val="Corpo de texto 2 Char"/>
    <w:basedOn w:val="Fontepargpadro"/>
    <w:link w:val="Corpodetexto2"/>
    <w:rsid w:val="00C27912"/>
    <w:rPr>
      <w:rFonts w:ascii="Times New Roman" w:eastAsia="Times New Roman" w:hAnsi="Times New Roman" w:cs="Times New Roman"/>
      <w:kern w:val="0"/>
      <w:sz w:val="24"/>
      <w:szCs w:val="24"/>
      <w:lang w:val="x-none" w:eastAsia="x-none"/>
      <w14:ligatures w14:val="none"/>
    </w:rPr>
  </w:style>
  <w:style w:type="character" w:customStyle="1" w:styleId="MenoPendente2">
    <w:name w:val="Menção Pendente2"/>
    <w:basedOn w:val="Fontepargpadro"/>
    <w:uiPriority w:val="99"/>
    <w:semiHidden/>
    <w:unhideWhenUsed/>
    <w:rsid w:val="00C27912"/>
    <w:rPr>
      <w:color w:val="605E5C"/>
      <w:shd w:val="clear" w:color="auto" w:fill="E1DFDD"/>
    </w:rPr>
  </w:style>
  <w:style w:type="character" w:customStyle="1" w:styleId="fontstyle01">
    <w:name w:val="fontstyle01"/>
    <w:rsid w:val="00C27912"/>
    <w:rPr>
      <w:rFonts w:ascii="TimesNewRomanPSMT" w:hAnsi="TimesNewRomanPSMT" w:hint="default"/>
      <w:b w:val="0"/>
      <w:bCs w:val="0"/>
      <w:i w:val="0"/>
      <w:iCs w:val="0"/>
      <w:color w:val="000000"/>
      <w:sz w:val="22"/>
      <w:szCs w:val="22"/>
    </w:rPr>
  </w:style>
  <w:style w:type="paragraph" w:customStyle="1" w:styleId="Nivel01">
    <w:name w:val="Nivel 01"/>
    <w:basedOn w:val="Ttulo1"/>
    <w:next w:val="Normal"/>
    <w:link w:val="Nivel01Char"/>
    <w:qFormat/>
    <w:rsid w:val="00C27912"/>
    <w:pPr>
      <w:tabs>
        <w:tab w:val="left" w:pos="567"/>
      </w:tabs>
      <w:spacing w:line="240" w:lineRule="auto"/>
      <w:ind w:left="360" w:hanging="360"/>
      <w:jc w:val="both"/>
    </w:pPr>
    <w:rPr>
      <w:rFonts w:ascii="Arial" w:hAnsi="Arial" w:cs="Arial"/>
      <w:b/>
      <w:bCs/>
      <w:color w:val="auto"/>
      <w:sz w:val="20"/>
      <w:szCs w:val="20"/>
      <w:lang w:eastAsia="pt-BR"/>
    </w:rPr>
  </w:style>
  <w:style w:type="paragraph" w:customStyle="1" w:styleId="Nivel2">
    <w:name w:val="Nivel 2"/>
    <w:basedOn w:val="Normal"/>
    <w:link w:val="Nivel2Char"/>
    <w:qFormat/>
    <w:rsid w:val="00C27912"/>
    <w:pPr>
      <w:numPr>
        <w:ilvl w:val="1"/>
        <w:numId w:val="15"/>
      </w:numPr>
      <w:spacing w:before="120" w:after="120" w:line="276" w:lineRule="auto"/>
      <w:jc w:val="both"/>
    </w:pPr>
    <w:rPr>
      <w:rFonts w:ascii="Arial" w:eastAsiaTheme="minorEastAsia" w:hAnsi="Arial" w:cs="Arial"/>
      <w:color w:val="000000"/>
      <w:kern w:val="0"/>
      <w:sz w:val="20"/>
      <w:szCs w:val="20"/>
      <w:lang w:eastAsia="pt-BR"/>
      <w14:ligatures w14:val="none"/>
    </w:rPr>
  </w:style>
  <w:style w:type="paragraph" w:customStyle="1" w:styleId="Nivel3">
    <w:name w:val="Nivel 3"/>
    <w:basedOn w:val="Normal"/>
    <w:link w:val="Nivel3Char"/>
    <w:qFormat/>
    <w:rsid w:val="00C27912"/>
    <w:pPr>
      <w:spacing w:before="120" w:after="120" w:line="276" w:lineRule="auto"/>
      <w:ind w:left="425"/>
      <w:jc w:val="both"/>
    </w:pPr>
    <w:rPr>
      <w:rFonts w:ascii="Arial" w:eastAsiaTheme="minorEastAsia" w:hAnsi="Arial" w:cs="Arial"/>
      <w:color w:val="000000"/>
      <w:kern w:val="0"/>
      <w:sz w:val="20"/>
      <w:szCs w:val="20"/>
      <w:lang w:eastAsia="pt-BR"/>
      <w14:ligatures w14:val="none"/>
    </w:rPr>
  </w:style>
  <w:style w:type="paragraph" w:customStyle="1" w:styleId="Nivel4">
    <w:name w:val="Nivel 4"/>
    <w:basedOn w:val="Nivel3"/>
    <w:link w:val="Nivel4Char"/>
    <w:qFormat/>
    <w:rsid w:val="00C27912"/>
    <w:pPr>
      <w:numPr>
        <w:ilvl w:val="3"/>
      </w:numPr>
      <w:ind w:left="851"/>
    </w:pPr>
    <w:rPr>
      <w:color w:val="auto"/>
    </w:rPr>
  </w:style>
  <w:style w:type="paragraph" w:customStyle="1" w:styleId="Nivel5">
    <w:name w:val="Nivel 5"/>
    <w:basedOn w:val="Nivel4"/>
    <w:qFormat/>
    <w:rsid w:val="00C27912"/>
    <w:pPr>
      <w:numPr>
        <w:ilvl w:val="4"/>
      </w:numPr>
      <w:ind w:left="1276"/>
    </w:pPr>
  </w:style>
  <w:style w:type="character" w:customStyle="1" w:styleId="Nivel2Char">
    <w:name w:val="Nivel 2 Char"/>
    <w:basedOn w:val="Fontepargpadro"/>
    <w:link w:val="Nivel2"/>
    <w:locked/>
    <w:rsid w:val="00C27912"/>
    <w:rPr>
      <w:rFonts w:ascii="Arial" w:eastAsiaTheme="minorEastAsia" w:hAnsi="Arial" w:cs="Arial"/>
      <w:color w:val="000000"/>
      <w:kern w:val="0"/>
      <w:sz w:val="20"/>
      <w:szCs w:val="20"/>
      <w:lang w:eastAsia="pt-BR"/>
      <w14:ligatures w14:val="none"/>
    </w:rPr>
  </w:style>
  <w:style w:type="character" w:styleId="nfase">
    <w:name w:val="Emphasis"/>
    <w:basedOn w:val="Fontepargpadro"/>
    <w:uiPriority w:val="20"/>
    <w:qFormat/>
    <w:rsid w:val="00C27912"/>
    <w:rPr>
      <w:i/>
      <w:iCs/>
    </w:rPr>
  </w:style>
  <w:style w:type="character" w:styleId="Refdecomentrio">
    <w:name w:val="annotation reference"/>
    <w:basedOn w:val="Fontepargpadro"/>
    <w:uiPriority w:val="99"/>
    <w:unhideWhenUsed/>
    <w:qFormat/>
    <w:rsid w:val="00C27912"/>
    <w:rPr>
      <w:sz w:val="16"/>
      <w:szCs w:val="16"/>
    </w:rPr>
  </w:style>
  <w:style w:type="paragraph" w:styleId="Textodecomentrio">
    <w:name w:val="annotation text"/>
    <w:basedOn w:val="Normal"/>
    <w:link w:val="TextodecomentrioChar"/>
    <w:uiPriority w:val="99"/>
    <w:unhideWhenUsed/>
    <w:qFormat/>
    <w:rsid w:val="00C27912"/>
    <w:pPr>
      <w:spacing w:line="240" w:lineRule="auto"/>
    </w:pPr>
    <w:rPr>
      <w:kern w:val="0"/>
      <w:sz w:val="20"/>
      <w:szCs w:val="20"/>
      <w14:ligatures w14:val="none"/>
    </w:rPr>
  </w:style>
  <w:style w:type="character" w:customStyle="1" w:styleId="TextodecomentrioChar">
    <w:name w:val="Texto de comentário Char"/>
    <w:basedOn w:val="Fontepargpadro"/>
    <w:link w:val="Textodecomentrio"/>
    <w:uiPriority w:val="99"/>
    <w:qFormat/>
    <w:rsid w:val="00C27912"/>
    <w:rPr>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C27912"/>
    <w:rPr>
      <w:b/>
      <w:bCs/>
    </w:rPr>
  </w:style>
  <w:style w:type="character" w:customStyle="1" w:styleId="AssuntodocomentrioChar">
    <w:name w:val="Assunto do comentário Char"/>
    <w:basedOn w:val="TextodecomentrioChar"/>
    <w:link w:val="Assuntodocomentrio"/>
    <w:uiPriority w:val="99"/>
    <w:semiHidden/>
    <w:rsid w:val="00C27912"/>
    <w:rPr>
      <w:b/>
      <w:bCs/>
      <w:kern w:val="0"/>
      <w:sz w:val="20"/>
      <w:szCs w:val="20"/>
      <w14:ligatures w14:val="none"/>
    </w:rPr>
  </w:style>
  <w:style w:type="paragraph" w:customStyle="1" w:styleId="dou-paragraph">
    <w:name w:val="dou-paragraph"/>
    <w:basedOn w:val="Normal"/>
    <w:rsid w:val="00C2791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Corpodetexto">
    <w:name w:val="Body Text"/>
    <w:basedOn w:val="Normal"/>
    <w:link w:val="CorpodetextoChar"/>
    <w:uiPriority w:val="1"/>
    <w:unhideWhenUsed/>
    <w:qFormat/>
    <w:rsid w:val="00C27912"/>
    <w:pPr>
      <w:spacing w:after="120"/>
    </w:pPr>
    <w:rPr>
      <w:kern w:val="0"/>
      <w14:ligatures w14:val="none"/>
    </w:rPr>
  </w:style>
  <w:style w:type="character" w:customStyle="1" w:styleId="CorpodetextoChar">
    <w:name w:val="Corpo de texto Char"/>
    <w:basedOn w:val="Fontepargpadro"/>
    <w:link w:val="Corpodetexto"/>
    <w:uiPriority w:val="99"/>
    <w:rsid w:val="00C27912"/>
    <w:rPr>
      <w:kern w:val="0"/>
      <w14:ligatures w14:val="none"/>
    </w:rPr>
  </w:style>
  <w:style w:type="character" w:styleId="HiperlinkVisitado">
    <w:name w:val="FollowedHyperlink"/>
    <w:basedOn w:val="Fontepargpadro"/>
    <w:uiPriority w:val="99"/>
    <w:semiHidden/>
    <w:unhideWhenUsed/>
    <w:rsid w:val="00C27912"/>
    <w:rPr>
      <w:color w:val="800080"/>
      <w:u w:val="single"/>
    </w:rPr>
  </w:style>
  <w:style w:type="paragraph" w:customStyle="1" w:styleId="msonormal0">
    <w:name w:val="msonormal"/>
    <w:basedOn w:val="Normal"/>
    <w:rsid w:val="00C2791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font5">
    <w:name w:val="font5"/>
    <w:basedOn w:val="Normal"/>
    <w:rsid w:val="00C27912"/>
    <w:pPr>
      <w:spacing w:before="100" w:beforeAutospacing="1" w:after="100" w:afterAutospacing="1" w:line="240" w:lineRule="auto"/>
    </w:pPr>
    <w:rPr>
      <w:rFonts w:ascii="Times New Roman" w:eastAsia="Times New Roman" w:hAnsi="Times New Roman" w:cs="Times New Roman"/>
      <w:b/>
      <w:bCs/>
      <w:kern w:val="0"/>
      <w:sz w:val="24"/>
      <w:szCs w:val="24"/>
      <w:lang w:eastAsia="pt-BR"/>
      <w14:ligatures w14:val="none"/>
    </w:rPr>
  </w:style>
  <w:style w:type="paragraph" w:customStyle="1" w:styleId="font6">
    <w:name w:val="font6"/>
    <w:basedOn w:val="Normal"/>
    <w:rsid w:val="00C2791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font7">
    <w:name w:val="font7"/>
    <w:basedOn w:val="Normal"/>
    <w:rsid w:val="00C27912"/>
    <w:pPr>
      <w:spacing w:before="100" w:beforeAutospacing="1" w:after="100" w:afterAutospacing="1" w:line="240" w:lineRule="auto"/>
    </w:pPr>
    <w:rPr>
      <w:rFonts w:ascii="Times New Roman" w:eastAsia="Times New Roman" w:hAnsi="Times New Roman" w:cs="Times New Roman"/>
      <w:kern w:val="0"/>
      <w:sz w:val="28"/>
      <w:szCs w:val="28"/>
      <w:lang w:eastAsia="pt-BR"/>
      <w14:ligatures w14:val="none"/>
    </w:rPr>
  </w:style>
  <w:style w:type="paragraph" w:customStyle="1" w:styleId="font8">
    <w:name w:val="font8"/>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32"/>
      <w:szCs w:val="32"/>
      <w:lang w:eastAsia="pt-BR"/>
      <w14:ligatures w14:val="none"/>
    </w:rPr>
  </w:style>
  <w:style w:type="paragraph" w:customStyle="1" w:styleId="font9">
    <w:name w:val="font9"/>
    <w:basedOn w:val="Normal"/>
    <w:rsid w:val="00C27912"/>
    <w:pPr>
      <w:spacing w:before="100" w:beforeAutospacing="1" w:after="100" w:afterAutospacing="1" w:line="240" w:lineRule="auto"/>
    </w:pPr>
    <w:rPr>
      <w:rFonts w:ascii="Times New Roman" w:eastAsia="Times New Roman" w:hAnsi="Times New Roman" w:cs="Times New Roman"/>
      <w:color w:val="000000"/>
      <w:kern w:val="0"/>
      <w:sz w:val="24"/>
      <w:szCs w:val="24"/>
      <w:lang w:eastAsia="pt-BR"/>
      <w14:ligatures w14:val="none"/>
    </w:rPr>
  </w:style>
  <w:style w:type="paragraph" w:customStyle="1" w:styleId="font10">
    <w:name w:val="font10"/>
    <w:basedOn w:val="Normal"/>
    <w:rsid w:val="00C27912"/>
    <w:pPr>
      <w:spacing w:before="100" w:beforeAutospacing="1" w:after="100" w:afterAutospacing="1" w:line="240" w:lineRule="auto"/>
    </w:pPr>
    <w:rPr>
      <w:rFonts w:ascii="Times New Roman" w:eastAsia="Times New Roman" w:hAnsi="Times New Roman" w:cs="Times New Roman"/>
      <w:color w:val="FF0000"/>
      <w:kern w:val="0"/>
      <w:sz w:val="24"/>
      <w:szCs w:val="24"/>
      <w:lang w:eastAsia="pt-BR"/>
      <w14:ligatures w14:val="none"/>
    </w:rPr>
  </w:style>
  <w:style w:type="paragraph" w:customStyle="1" w:styleId="font11">
    <w:name w:val="font11"/>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24"/>
      <w:szCs w:val="24"/>
      <w:lang w:eastAsia="pt-BR"/>
      <w14:ligatures w14:val="none"/>
    </w:rPr>
  </w:style>
  <w:style w:type="paragraph" w:customStyle="1" w:styleId="font12">
    <w:name w:val="font12"/>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28"/>
      <w:szCs w:val="28"/>
      <w:lang w:eastAsia="pt-BR"/>
      <w14:ligatures w14:val="none"/>
    </w:rPr>
  </w:style>
  <w:style w:type="paragraph" w:customStyle="1" w:styleId="font13">
    <w:name w:val="font13"/>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32"/>
      <w:szCs w:val="32"/>
      <w:lang w:eastAsia="pt-BR"/>
      <w14:ligatures w14:val="none"/>
    </w:rPr>
  </w:style>
  <w:style w:type="paragraph" w:customStyle="1" w:styleId="font14">
    <w:name w:val="font14"/>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28"/>
      <w:szCs w:val="28"/>
      <w:lang w:eastAsia="pt-BR"/>
      <w14:ligatures w14:val="none"/>
    </w:rPr>
  </w:style>
  <w:style w:type="paragraph" w:customStyle="1" w:styleId="xl75">
    <w:name w:val="xl75"/>
    <w:basedOn w:val="Normal"/>
    <w:rsid w:val="00C27912"/>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76">
    <w:name w:val="xl76"/>
    <w:basedOn w:val="Normal"/>
    <w:rsid w:val="00C27912"/>
    <w:pPr>
      <w:spacing w:before="100" w:beforeAutospacing="1" w:after="100" w:afterAutospacing="1" w:line="240" w:lineRule="auto"/>
      <w:jc w:val="center"/>
    </w:pPr>
    <w:rPr>
      <w:rFonts w:ascii="Times New Roman" w:eastAsia="Times New Roman" w:hAnsi="Times New Roman" w:cs="Times New Roman"/>
      <w:kern w:val="0"/>
      <w:sz w:val="24"/>
      <w:szCs w:val="24"/>
      <w:lang w:eastAsia="pt-BR"/>
      <w14:ligatures w14:val="none"/>
    </w:rPr>
  </w:style>
  <w:style w:type="paragraph" w:customStyle="1" w:styleId="xl77">
    <w:name w:val="xl77"/>
    <w:basedOn w:val="Normal"/>
    <w:rsid w:val="00C2791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xl78">
    <w:name w:val="xl78"/>
    <w:basedOn w:val="Normal"/>
    <w:rsid w:val="00C27912"/>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pt-BR"/>
      <w14:ligatures w14:val="none"/>
    </w:rPr>
  </w:style>
  <w:style w:type="paragraph" w:customStyle="1" w:styleId="xl79">
    <w:name w:val="xl79"/>
    <w:basedOn w:val="Normal"/>
    <w:rsid w:val="00C27912"/>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80">
    <w:name w:val="xl80"/>
    <w:basedOn w:val="Normal"/>
    <w:rsid w:val="00C27912"/>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81">
    <w:name w:val="xl81"/>
    <w:basedOn w:val="Normal"/>
    <w:rsid w:val="00C27912"/>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82">
    <w:name w:val="xl82"/>
    <w:basedOn w:val="Normal"/>
    <w:rsid w:val="00C27912"/>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83">
    <w:name w:val="xl83"/>
    <w:basedOn w:val="Normal"/>
    <w:rsid w:val="00C2791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84">
    <w:name w:val="xl84"/>
    <w:basedOn w:val="Normal"/>
    <w:rsid w:val="00C2791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85">
    <w:name w:val="xl85"/>
    <w:basedOn w:val="Normal"/>
    <w:rsid w:val="00C27912"/>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86">
    <w:name w:val="xl86"/>
    <w:basedOn w:val="Normal"/>
    <w:rsid w:val="00C279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87">
    <w:name w:val="xl87"/>
    <w:basedOn w:val="Normal"/>
    <w:rsid w:val="00C279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88">
    <w:name w:val="xl88"/>
    <w:basedOn w:val="Normal"/>
    <w:rsid w:val="00C2791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89">
    <w:name w:val="xl89"/>
    <w:basedOn w:val="Normal"/>
    <w:rsid w:val="00C2791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90">
    <w:name w:val="xl90"/>
    <w:basedOn w:val="Normal"/>
    <w:rsid w:val="00C2791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91">
    <w:name w:val="xl91"/>
    <w:basedOn w:val="Normal"/>
    <w:rsid w:val="00C2791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pt-BR"/>
      <w14:ligatures w14:val="none"/>
    </w:rPr>
  </w:style>
  <w:style w:type="paragraph" w:customStyle="1" w:styleId="xl92">
    <w:name w:val="xl92"/>
    <w:basedOn w:val="Normal"/>
    <w:rsid w:val="00C2791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93">
    <w:name w:val="xl93"/>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94">
    <w:name w:val="xl94"/>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pt-BR"/>
      <w14:ligatures w14:val="none"/>
    </w:rPr>
  </w:style>
  <w:style w:type="paragraph" w:customStyle="1" w:styleId="xl95">
    <w:name w:val="xl95"/>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96">
    <w:name w:val="xl96"/>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4"/>
      <w:szCs w:val="24"/>
      <w:lang w:eastAsia="pt-BR"/>
      <w14:ligatures w14:val="none"/>
    </w:rPr>
  </w:style>
  <w:style w:type="paragraph" w:customStyle="1" w:styleId="xl97">
    <w:name w:val="xl97"/>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98">
    <w:name w:val="xl98"/>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t-BR"/>
      <w14:ligatures w14:val="none"/>
    </w:rPr>
  </w:style>
  <w:style w:type="paragraph" w:customStyle="1" w:styleId="xl99">
    <w:name w:val="xl99"/>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xl100">
    <w:name w:val="xl100"/>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t-BR"/>
      <w14:ligatures w14:val="none"/>
    </w:rPr>
  </w:style>
  <w:style w:type="paragraph" w:customStyle="1" w:styleId="xl101">
    <w:name w:val="xl101"/>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02">
    <w:name w:val="xl102"/>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lang w:eastAsia="pt-BR"/>
      <w14:ligatures w14:val="none"/>
    </w:rPr>
  </w:style>
  <w:style w:type="paragraph" w:customStyle="1" w:styleId="xl103">
    <w:name w:val="xl103"/>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04">
    <w:name w:val="xl104"/>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kern w:val="0"/>
      <w:sz w:val="24"/>
      <w:szCs w:val="24"/>
      <w:lang w:eastAsia="pt-BR"/>
      <w14:ligatures w14:val="none"/>
    </w:rPr>
  </w:style>
  <w:style w:type="paragraph" w:customStyle="1" w:styleId="xl105">
    <w:name w:val="xl105"/>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t-BR"/>
      <w14:ligatures w14:val="none"/>
    </w:rPr>
  </w:style>
  <w:style w:type="paragraph" w:customStyle="1" w:styleId="xl106">
    <w:name w:val="xl106"/>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pt-BR"/>
      <w14:ligatures w14:val="none"/>
    </w:rPr>
  </w:style>
  <w:style w:type="paragraph" w:customStyle="1" w:styleId="xl107">
    <w:name w:val="xl107"/>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8"/>
      <w:szCs w:val="28"/>
      <w:lang w:eastAsia="pt-BR"/>
      <w14:ligatures w14:val="none"/>
    </w:rPr>
  </w:style>
  <w:style w:type="paragraph" w:customStyle="1" w:styleId="xl108">
    <w:name w:val="xl108"/>
    <w:basedOn w:val="Normal"/>
    <w:rsid w:val="00C2791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09">
    <w:name w:val="xl109"/>
    <w:basedOn w:val="Normal"/>
    <w:rsid w:val="00C2791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4"/>
      <w:szCs w:val="24"/>
      <w:lang w:eastAsia="pt-BR"/>
      <w14:ligatures w14:val="none"/>
    </w:rPr>
  </w:style>
  <w:style w:type="paragraph" w:customStyle="1" w:styleId="xl110">
    <w:name w:val="xl110"/>
    <w:basedOn w:val="Normal"/>
    <w:rsid w:val="00C2791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1">
    <w:name w:val="xl111"/>
    <w:basedOn w:val="Normal"/>
    <w:rsid w:val="00C27912"/>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2">
    <w:name w:val="xl112"/>
    <w:basedOn w:val="Normal"/>
    <w:rsid w:val="00C27912"/>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3">
    <w:name w:val="xl113"/>
    <w:basedOn w:val="Normal"/>
    <w:rsid w:val="00C27912"/>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4">
    <w:name w:val="xl114"/>
    <w:basedOn w:val="Normal"/>
    <w:rsid w:val="00C27912"/>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5">
    <w:name w:val="xl115"/>
    <w:basedOn w:val="Normal"/>
    <w:rsid w:val="00C2791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6">
    <w:name w:val="xl116"/>
    <w:basedOn w:val="Normal"/>
    <w:rsid w:val="00C27912"/>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7">
    <w:name w:val="xl117"/>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8">
    <w:name w:val="xl118"/>
    <w:basedOn w:val="Normal"/>
    <w:rsid w:val="00C27912"/>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19">
    <w:name w:val="xl119"/>
    <w:basedOn w:val="Normal"/>
    <w:rsid w:val="00C27912"/>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20">
    <w:name w:val="xl120"/>
    <w:basedOn w:val="Normal"/>
    <w:rsid w:val="00C2791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21">
    <w:name w:val="xl121"/>
    <w:basedOn w:val="Normal"/>
    <w:rsid w:val="00C2791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122">
    <w:name w:val="xl122"/>
    <w:basedOn w:val="Normal"/>
    <w:rsid w:val="00C27912"/>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23">
    <w:name w:val="xl123"/>
    <w:basedOn w:val="Normal"/>
    <w:rsid w:val="00C27912"/>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24">
    <w:name w:val="xl124"/>
    <w:basedOn w:val="Normal"/>
    <w:rsid w:val="00C27912"/>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25">
    <w:name w:val="xl125"/>
    <w:basedOn w:val="Normal"/>
    <w:rsid w:val="00C27912"/>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line="240" w:lineRule="auto"/>
      <w:textAlignment w:val="center"/>
    </w:pPr>
    <w:rPr>
      <w:rFonts w:ascii="Times New Roman" w:eastAsia="Times New Roman" w:hAnsi="Times New Roman" w:cs="Times New Roman"/>
      <w:kern w:val="0"/>
      <w:sz w:val="24"/>
      <w:szCs w:val="24"/>
      <w:lang w:eastAsia="pt-BR"/>
      <w14:ligatures w14:val="none"/>
    </w:rPr>
  </w:style>
  <w:style w:type="paragraph" w:customStyle="1" w:styleId="xl126">
    <w:name w:val="xl126"/>
    <w:basedOn w:val="Normal"/>
    <w:rsid w:val="00C27912"/>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27">
    <w:name w:val="xl127"/>
    <w:basedOn w:val="Normal"/>
    <w:rsid w:val="00C27912"/>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28">
    <w:name w:val="xl128"/>
    <w:basedOn w:val="Normal"/>
    <w:rsid w:val="00C27912"/>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29">
    <w:name w:val="xl129"/>
    <w:basedOn w:val="Normal"/>
    <w:rsid w:val="00C27912"/>
    <w:pPr>
      <w:shd w:val="clear" w:color="000000" w:fill="95B3D7"/>
      <w:spacing w:before="100" w:beforeAutospacing="1" w:after="100" w:afterAutospacing="1" w:line="240" w:lineRule="auto"/>
      <w:jc w:val="center"/>
    </w:pPr>
    <w:rPr>
      <w:rFonts w:ascii="Times New Roman" w:eastAsia="Times New Roman" w:hAnsi="Times New Roman" w:cs="Times New Roman"/>
      <w:kern w:val="0"/>
      <w:sz w:val="24"/>
      <w:szCs w:val="24"/>
      <w:lang w:eastAsia="pt-BR"/>
      <w14:ligatures w14:val="none"/>
    </w:rPr>
  </w:style>
  <w:style w:type="paragraph" w:customStyle="1" w:styleId="xl130">
    <w:name w:val="xl130"/>
    <w:basedOn w:val="Normal"/>
    <w:rsid w:val="00C2791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131">
    <w:name w:val="xl131"/>
    <w:basedOn w:val="Normal"/>
    <w:rsid w:val="00C2791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pt-BR"/>
      <w14:ligatures w14:val="none"/>
    </w:rPr>
  </w:style>
  <w:style w:type="paragraph" w:customStyle="1" w:styleId="xl132">
    <w:name w:val="xl132"/>
    <w:basedOn w:val="Normal"/>
    <w:rsid w:val="00C27912"/>
    <w:pPr>
      <w:pBdr>
        <w:top w:val="single" w:sz="8" w:space="0" w:color="auto"/>
        <w:left w:val="single" w:sz="8" w:space="0" w:color="auto"/>
        <w:bottom w:val="single" w:sz="4" w:space="0" w:color="auto"/>
        <w:right w:val="single" w:sz="8"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33">
    <w:name w:val="xl133"/>
    <w:basedOn w:val="Normal"/>
    <w:rsid w:val="00C27912"/>
    <w:pPr>
      <w:pBdr>
        <w:top w:val="single" w:sz="4" w:space="0" w:color="auto"/>
        <w:left w:val="single" w:sz="8" w:space="0" w:color="auto"/>
        <w:bottom w:val="single" w:sz="4" w:space="0" w:color="auto"/>
        <w:right w:val="single" w:sz="8"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34">
    <w:name w:val="xl134"/>
    <w:basedOn w:val="Normal"/>
    <w:rsid w:val="00C27912"/>
    <w:pPr>
      <w:pBdr>
        <w:top w:val="single" w:sz="4" w:space="0" w:color="auto"/>
        <w:left w:val="single" w:sz="8" w:space="0" w:color="auto"/>
        <w:bottom w:val="single" w:sz="8" w:space="0" w:color="auto"/>
        <w:right w:val="single" w:sz="8"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styleId="Pr-formataoHTML">
    <w:name w:val="HTML Preformatted"/>
    <w:basedOn w:val="Normal"/>
    <w:link w:val="Pr-formataoHTMLChar"/>
    <w:uiPriority w:val="99"/>
    <w:unhideWhenUsed/>
    <w:rsid w:val="00C27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pt-BR"/>
      <w14:ligatures w14:val="none"/>
    </w:rPr>
  </w:style>
  <w:style w:type="character" w:customStyle="1" w:styleId="Pr-formataoHTMLChar">
    <w:name w:val="Pré-formatação HTML Char"/>
    <w:basedOn w:val="Fontepargpadro"/>
    <w:link w:val="Pr-formataoHTML"/>
    <w:uiPriority w:val="99"/>
    <w:rsid w:val="00C27912"/>
    <w:rPr>
      <w:rFonts w:ascii="Courier New" w:eastAsia="Times New Roman" w:hAnsi="Courier New" w:cs="Courier New"/>
      <w:kern w:val="0"/>
      <w:sz w:val="20"/>
      <w:szCs w:val="20"/>
      <w:lang w:eastAsia="pt-BR"/>
      <w14:ligatures w14:val="none"/>
    </w:rPr>
  </w:style>
  <w:style w:type="character" w:customStyle="1" w:styleId="fontstyle21">
    <w:name w:val="fontstyle21"/>
    <w:rsid w:val="00C27912"/>
    <w:rPr>
      <w:rFonts w:ascii="Garamond" w:hAnsi="Garamond" w:hint="default"/>
      <w:b w:val="0"/>
      <w:bCs w:val="0"/>
      <w:i w:val="0"/>
      <w:iCs w:val="0"/>
      <w:color w:val="000000"/>
      <w:sz w:val="24"/>
      <w:szCs w:val="24"/>
    </w:rPr>
  </w:style>
  <w:style w:type="paragraph" w:styleId="Sumrio1">
    <w:name w:val="toc 1"/>
    <w:basedOn w:val="Normal"/>
    <w:next w:val="Normal"/>
    <w:autoRedefine/>
    <w:uiPriority w:val="39"/>
    <w:unhideWhenUsed/>
    <w:rsid w:val="00C27912"/>
    <w:pPr>
      <w:spacing w:after="200" w:line="276" w:lineRule="auto"/>
    </w:pPr>
    <w:rPr>
      <w:rFonts w:ascii="Calibri" w:eastAsia="Calibri" w:hAnsi="Calibri" w:cs="Times New Roman"/>
      <w:kern w:val="0"/>
      <w14:ligatures w14:val="none"/>
    </w:rPr>
  </w:style>
  <w:style w:type="table" w:customStyle="1" w:styleId="TableNormal">
    <w:name w:val="Table Normal"/>
    <w:uiPriority w:val="2"/>
    <w:semiHidden/>
    <w:unhideWhenUsed/>
    <w:qFormat/>
    <w:rsid w:val="00C27912"/>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tulo">
    <w:name w:val="Title"/>
    <w:basedOn w:val="Normal"/>
    <w:link w:val="TtuloChar"/>
    <w:uiPriority w:val="1"/>
    <w:qFormat/>
    <w:rsid w:val="00C27912"/>
    <w:pPr>
      <w:widowControl w:val="0"/>
      <w:autoSpaceDE w:val="0"/>
      <w:autoSpaceDN w:val="0"/>
      <w:spacing w:after="0" w:line="276" w:lineRule="exact"/>
      <w:ind w:left="445" w:right="506"/>
      <w:jc w:val="center"/>
    </w:pPr>
    <w:rPr>
      <w:rFonts w:ascii="Arial" w:eastAsia="Arial" w:hAnsi="Arial" w:cs="Arial"/>
      <w:b/>
      <w:bCs/>
      <w:kern w:val="0"/>
      <w:sz w:val="24"/>
      <w:szCs w:val="24"/>
      <w:lang w:val="pt-PT"/>
      <w14:ligatures w14:val="none"/>
    </w:rPr>
  </w:style>
  <w:style w:type="character" w:customStyle="1" w:styleId="TtuloChar">
    <w:name w:val="Título Char"/>
    <w:basedOn w:val="Fontepargpadro"/>
    <w:link w:val="Ttulo"/>
    <w:rsid w:val="00C27912"/>
    <w:rPr>
      <w:rFonts w:ascii="Arial" w:eastAsia="Arial" w:hAnsi="Arial" w:cs="Arial"/>
      <w:b/>
      <w:bCs/>
      <w:kern w:val="0"/>
      <w:sz w:val="24"/>
      <w:szCs w:val="24"/>
      <w:lang w:val="pt-PT"/>
      <w14:ligatures w14:val="none"/>
    </w:rPr>
  </w:style>
  <w:style w:type="paragraph" w:customStyle="1" w:styleId="TableParagraph">
    <w:name w:val="Table Paragraph"/>
    <w:basedOn w:val="Normal"/>
    <w:uiPriority w:val="1"/>
    <w:qFormat/>
    <w:rsid w:val="00C27912"/>
    <w:pPr>
      <w:widowControl w:val="0"/>
      <w:autoSpaceDE w:val="0"/>
      <w:autoSpaceDN w:val="0"/>
      <w:spacing w:after="0" w:line="178" w:lineRule="exact"/>
    </w:pPr>
    <w:rPr>
      <w:rFonts w:ascii="Arial MT" w:eastAsia="Arial MT" w:hAnsi="Arial MT" w:cs="Arial MT"/>
      <w:kern w:val="0"/>
      <w:lang w:val="pt-PT"/>
      <w14:ligatures w14:val="none"/>
    </w:rPr>
  </w:style>
  <w:style w:type="paragraph" w:styleId="NormalWeb">
    <w:name w:val="Normal (Web)"/>
    <w:basedOn w:val="Normal"/>
    <w:uiPriority w:val="99"/>
    <w:unhideWhenUsed/>
    <w:rsid w:val="00C2791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TextodoEspaoReservado">
    <w:name w:val="Placeholder Text"/>
    <w:basedOn w:val="Fontepargpadro"/>
    <w:uiPriority w:val="99"/>
    <w:semiHidden/>
    <w:rsid w:val="00C27912"/>
    <w:rPr>
      <w:color w:val="808080"/>
    </w:rPr>
  </w:style>
  <w:style w:type="character" w:customStyle="1" w:styleId="Nvel2-RedChar">
    <w:name w:val="Nível 2 -Red Char"/>
    <w:basedOn w:val="Fontepargpadro"/>
    <w:link w:val="Nvel2-Red"/>
    <w:locked/>
    <w:rsid w:val="00C27912"/>
    <w:rPr>
      <w:rFonts w:ascii="Arial" w:hAnsi="Arial" w:cs="Arial"/>
      <w:i/>
      <w:iCs/>
      <w:color w:val="FF0000"/>
      <w:lang w:eastAsia="pt-BR"/>
    </w:rPr>
  </w:style>
  <w:style w:type="paragraph" w:customStyle="1" w:styleId="Nvel2-Red">
    <w:name w:val="Nível 2 -Red"/>
    <w:basedOn w:val="Nivel2"/>
    <w:link w:val="Nvel2-RedChar"/>
    <w:qFormat/>
    <w:rsid w:val="00C27912"/>
    <w:pPr>
      <w:numPr>
        <w:ilvl w:val="0"/>
        <w:numId w:val="0"/>
      </w:numPr>
    </w:pPr>
    <w:rPr>
      <w:rFonts w:eastAsiaTheme="minorHAnsi"/>
      <w:i/>
      <w:iCs/>
      <w:color w:val="FF0000"/>
      <w:kern w:val="2"/>
      <w:sz w:val="22"/>
      <w:szCs w:val="22"/>
      <w14:ligatures w14:val="standardContextual"/>
    </w:rPr>
  </w:style>
  <w:style w:type="character" w:customStyle="1" w:styleId="Nvel3-RChar">
    <w:name w:val="Nível 3-R Char"/>
    <w:basedOn w:val="Fontepargpadro"/>
    <w:link w:val="Nvel3-R"/>
    <w:locked/>
    <w:rsid w:val="00C27912"/>
    <w:rPr>
      <w:rFonts w:ascii="Arial" w:hAnsi="Arial" w:cs="Arial"/>
      <w:i/>
      <w:iCs/>
      <w:color w:val="FF0000"/>
      <w:lang w:eastAsia="pt-BR"/>
    </w:rPr>
  </w:style>
  <w:style w:type="paragraph" w:customStyle="1" w:styleId="Nvel3-R">
    <w:name w:val="Nível 3-R"/>
    <w:basedOn w:val="Nivel3"/>
    <w:link w:val="Nvel3-RChar"/>
    <w:qFormat/>
    <w:rsid w:val="00C27912"/>
    <w:pPr>
      <w:ind w:left="284"/>
    </w:pPr>
    <w:rPr>
      <w:rFonts w:eastAsiaTheme="minorHAnsi"/>
      <w:i/>
      <w:iCs/>
      <w:color w:val="FF0000"/>
      <w:kern w:val="2"/>
      <w:sz w:val="22"/>
      <w:szCs w:val="22"/>
      <w14:ligatures w14:val="standardContextual"/>
    </w:rPr>
  </w:style>
  <w:style w:type="character" w:customStyle="1" w:styleId="PargrafodaListaChar">
    <w:name w:val="Parágrafo da Lista Char"/>
    <w:basedOn w:val="Fontepargpadro"/>
    <w:link w:val="PargrafodaLista"/>
    <w:uiPriority w:val="34"/>
    <w:rsid w:val="00C27912"/>
    <w:rPr>
      <w:kern w:val="0"/>
      <w14:ligatures w14:val="none"/>
    </w:rPr>
  </w:style>
  <w:style w:type="paragraph" w:styleId="Legenda">
    <w:name w:val="caption"/>
    <w:basedOn w:val="Normal"/>
    <w:next w:val="Normal"/>
    <w:qFormat/>
    <w:rsid w:val="00C27912"/>
    <w:pPr>
      <w:spacing w:after="0" w:line="240" w:lineRule="auto"/>
      <w:jc w:val="center"/>
    </w:pPr>
    <w:rPr>
      <w:rFonts w:ascii="Arial" w:eastAsia="Times New Roman" w:hAnsi="Arial" w:cs="Times New Roman"/>
      <w:b/>
      <w:i/>
      <w:color w:val="000000"/>
      <w:kern w:val="0"/>
      <w:sz w:val="28"/>
      <w:szCs w:val="20"/>
      <w:lang w:eastAsia="pt-BR"/>
      <w14:ligatures w14:val="none"/>
    </w:rPr>
  </w:style>
  <w:style w:type="character" w:customStyle="1" w:styleId="Nivel01Char">
    <w:name w:val="Nivel 01 Char"/>
    <w:basedOn w:val="Fontepargpadro"/>
    <w:link w:val="Nivel01"/>
    <w:rsid w:val="00C27912"/>
    <w:rPr>
      <w:rFonts w:ascii="Arial" w:eastAsiaTheme="majorEastAsia" w:hAnsi="Arial" w:cs="Arial"/>
      <w:b/>
      <w:bCs/>
      <w:kern w:val="0"/>
      <w:sz w:val="20"/>
      <w:szCs w:val="20"/>
      <w:lang w:eastAsia="pt-BR"/>
      <w14:ligatures w14:val="none"/>
    </w:rPr>
  </w:style>
  <w:style w:type="table" w:customStyle="1" w:styleId="TableGrid">
    <w:name w:val="TableGrid"/>
    <w:rsid w:val="00C27912"/>
    <w:pPr>
      <w:spacing w:after="0" w:line="240" w:lineRule="auto"/>
    </w:pPr>
    <w:rPr>
      <w:rFonts w:eastAsiaTheme="minorEastAsia"/>
      <w:kern w:val="0"/>
      <w:lang w:eastAsia="pt-BR"/>
      <w14:ligatures w14:val="none"/>
    </w:rPr>
    <w:tblPr>
      <w:tblCellMar>
        <w:top w:w="0" w:type="dxa"/>
        <w:left w:w="0" w:type="dxa"/>
        <w:bottom w:w="0" w:type="dxa"/>
        <w:right w:w="0" w:type="dxa"/>
      </w:tblCellMar>
    </w:tblPr>
  </w:style>
  <w:style w:type="table" w:customStyle="1" w:styleId="TableGrid1">
    <w:name w:val="TableGrid1"/>
    <w:rsid w:val="00C27912"/>
    <w:pPr>
      <w:spacing w:after="0" w:line="240" w:lineRule="auto"/>
    </w:pPr>
    <w:rPr>
      <w:rFonts w:eastAsiaTheme="minorEastAsia"/>
      <w:kern w:val="0"/>
      <w:lang w:eastAsia="pt-BR"/>
      <w14:ligatures w14:val="none"/>
    </w:rPr>
    <w:tblPr>
      <w:tblCellMar>
        <w:top w:w="0" w:type="dxa"/>
        <w:left w:w="0" w:type="dxa"/>
        <w:bottom w:w="0" w:type="dxa"/>
        <w:right w:w="0" w:type="dxa"/>
      </w:tblCellMar>
    </w:tblPr>
  </w:style>
  <w:style w:type="table" w:customStyle="1" w:styleId="TableGrid2">
    <w:name w:val="TableGrid2"/>
    <w:rsid w:val="00C27912"/>
    <w:pPr>
      <w:spacing w:after="0" w:line="240" w:lineRule="auto"/>
    </w:pPr>
    <w:rPr>
      <w:rFonts w:eastAsiaTheme="minorEastAsia"/>
      <w:kern w:val="0"/>
      <w:lang w:eastAsia="pt-BR"/>
      <w14:ligatures w14:val="none"/>
    </w:rPr>
    <w:tblPr>
      <w:tblCellMar>
        <w:top w:w="0" w:type="dxa"/>
        <w:left w:w="0" w:type="dxa"/>
        <w:bottom w:w="0" w:type="dxa"/>
        <w:right w:w="0" w:type="dxa"/>
      </w:tblCellMar>
    </w:tblPr>
  </w:style>
  <w:style w:type="character" w:customStyle="1" w:styleId="Nivel4Char">
    <w:name w:val="Nivel 4 Char"/>
    <w:basedOn w:val="Fontepargpadro"/>
    <w:link w:val="Nivel4"/>
    <w:rsid w:val="00C27912"/>
    <w:rPr>
      <w:rFonts w:ascii="Arial" w:eastAsiaTheme="minorEastAsia" w:hAnsi="Arial" w:cs="Arial"/>
      <w:kern w:val="0"/>
      <w:sz w:val="20"/>
      <w:szCs w:val="20"/>
      <w:lang w:eastAsia="pt-BR"/>
      <w14:ligatures w14:val="none"/>
    </w:rPr>
  </w:style>
  <w:style w:type="character" w:customStyle="1" w:styleId="Nivel3Char">
    <w:name w:val="Nivel 3 Char"/>
    <w:basedOn w:val="Fontepargpadro"/>
    <w:link w:val="Nivel3"/>
    <w:rsid w:val="00C27912"/>
    <w:rPr>
      <w:rFonts w:ascii="Arial" w:eastAsiaTheme="minorEastAsia" w:hAnsi="Arial" w:cs="Arial"/>
      <w:color w:val="000000"/>
      <w:kern w:val="0"/>
      <w:sz w:val="20"/>
      <w:szCs w:val="20"/>
      <w:lang w:eastAsia="pt-BR"/>
      <w14:ligatures w14:val="none"/>
    </w:rPr>
  </w:style>
  <w:style w:type="paragraph" w:styleId="Corpodetexto3">
    <w:name w:val="Body Text 3"/>
    <w:basedOn w:val="Normal"/>
    <w:link w:val="Corpodetexto3Char"/>
    <w:rsid w:val="00C27912"/>
    <w:pPr>
      <w:spacing w:after="0" w:line="240" w:lineRule="auto"/>
      <w:jc w:val="both"/>
    </w:pPr>
    <w:rPr>
      <w:rFonts w:ascii="Times New Roman" w:eastAsia="Times New Roman" w:hAnsi="Times New Roman" w:cs="Times New Roman"/>
      <w:kern w:val="0"/>
      <w:sz w:val="28"/>
      <w:szCs w:val="20"/>
      <w:lang w:eastAsia="pt-BR"/>
      <w14:ligatures w14:val="none"/>
    </w:rPr>
  </w:style>
  <w:style w:type="character" w:customStyle="1" w:styleId="Corpodetexto3Char">
    <w:name w:val="Corpo de texto 3 Char"/>
    <w:basedOn w:val="Fontepargpadro"/>
    <w:link w:val="Corpodetexto3"/>
    <w:rsid w:val="00C27912"/>
    <w:rPr>
      <w:rFonts w:ascii="Times New Roman" w:eastAsia="Times New Roman" w:hAnsi="Times New Roman" w:cs="Times New Roman"/>
      <w:kern w:val="0"/>
      <w:sz w:val="28"/>
      <w:szCs w:val="20"/>
      <w:lang w:eastAsia="pt-BR"/>
      <w14:ligatures w14:val="none"/>
    </w:rPr>
  </w:style>
  <w:style w:type="character" w:customStyle="1" w:styleId="markedcontent">
    <w:name w:val="markedcontent"/>
    <w:basedOn w:val="Fontepargpadro"/>
    <w:rsid w:val="00C27912"/>
  </w:style>
  <w:style w:type="paragraph" w:customStyle="1" w:styleId="font15">
    <w:name w:val="font15"/>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28"/>
      <w:szCs w:val="28"/>
      <w:lang w:eastAsia="pt-BR"/>
      <w14:ligatures w14:val="none"/>
    </w:rPr>
  </w:style>
  <w:style w:type="paragraph" w:customStyle="1" w:styleId="font16">
    <w:name w:val="font16"/>
    <w:basedOn w:val="Normal"/>
    <w:rsid w:val="00C27912"/>
    <w:pPr>
      <w:spacing w:before="100" w:beforeAutospacing="1" w:after="100" w:afterAutospacing="1" w:line="240" w:lineRule="auto"/>
    </w:pPr>
    <w:rPr>
      <w:rFonts w:ascii="Times New Roman" w:eastAsia="Times New Roman" w:hAnsi="Times New Roman" w:cs="Times New Roman"/>
      <w:color w:val="000000"/>
      <w:kern w:val="0"/>
      <w:sz w:val="24"/>
      <w:szCs w:val="24"/>
      <w:lang w:eastAsia="pt-BR"/>
      <w14:ligatures w14:val="none"/>
    </w:rPr>
  </w:style>
  <w:style w:type="paragraph" w:customStyle="1" w:styleId="font17">
    <w:name w:val="font17"/>
    <w:basedOn w:val="Normal"/>
    <w:rsid w:val="00C27912"/>
    <w:pPr>
      <w:spacing w:before="100" w:beforeAutospacing="1" w:after="100" w:afterAutospacing="1" w:line="240" w:lineRule="auto"/>
    </w:pPr>
    <w:rPr>
      <w:rFonts w:ascii="Times New Roman" w:eastAsia="Times New Roman" w:hAnsi="Times New Roman" w:cs="Times New Roman"/>
      <w:color w:val="000000"/>
      <w:kern w:val="0"/>
      <w:sz w:val="24"/>
      <w:szCs w:val="24"/>
      <w:lang w:eastAsia="pt-BR"/>
      <w14:ligatures w14:val="none"/>
    </w:rPr>
  </w:style>
  <w:style w:type="paragraph" w:customStyle="1" w:styleId="font18">
    <w:name w:val="font18"/>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28"/>
      <w:szCs w:val="28"/>
      <w:lang w:eastAsia="pt-BR"/>
      <w14:ligatures w14:val="none"/>
    </w:rPr>
  </w:style>
  <w:style w:type="paragraph" w:customStyle="1" w:styleId="font19">
    <w:name w:val="font19"/>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28"/>
      <w:szCs w:val="28"/>
      <w:lang w:eastAsia="pt-BR"/>
      <w14:ligatures w14:val="none"/>
    </w:rPr>
  </w:style>
  <w:style w:type="paragraph" w:customStyle="1" w:styleId="font20">
    <w:name w:val="font20"/>
    <w:basedOn w:val="Normal"/>
    <w:rsid w:val="00C27912"/>
    <w:pPr>
      <w:spacing w:before="100" w:beforeAutospacing="1" w:after="100" w:afterAutospacing="1" w:line="240" w:lineRule="auto"/>
    </w:pPr>
    <w:rPr>
      <w:rFonts w:ascii="Times New Roman" w:eastAsia="Times New Roman" w:hAnsi="Times New Roman" w:cs="Times New Roman"/>
      <w:color w:val="000000"/>
      <w:kern w:val="0"/>
      <w:sz w:val="24"/>
      <w:szCs w:val="24"/>
      <w:lang w:eastAsia="pt-BR"/>
      <w14:ligatures w14:val="none"/>
    </w:rPr>
  </w:style>
  <w:style w:type="paragraph" w:customStyle="1" w:styleId="font21">
    <w:name w:val="font21"/>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28"/>
      <w:szCs w:val="28"/>
      <w:lang w:eastAsia="pt-BR"/>
      <w14:ligatures w14:val="none"/>
    </w:rPr>
  </w:style>
  <w:style w:type="paragraph" w:customStyle="1" w:styleId="TITULO">
    <w:name w:val="TITULO"/>
    <w:basedOn w:val="TEXTO"/>
    <w:rsid w:val="00C27912"/>
    <w:rPr>
      <w:b/>
      <w:u w:val="single"/>
    </w:rPr>
  </w:style>
  <w:style w:type="paragraph" w:customStyle="1" w:styleId="Ttulodatabela">
    <w:name w:val="Título da tabela"/>
    <w:basedOn w:val="Normal"/>
    <w:rsid w:val="00C27912"/>
    <w:pPr>
      <w:suppressLineNumbers/>
      <w:suppressAutoHyphens/>
      <w:overflowPunct w:val="0"/>
      <w:autoSpaceDE w:val="0"/>
      <w:spacing w:after="0" w:line="240" w:lineRule="auto"/>
      <w:jc w:val="center"/>
    </w:pPr>
    <w:rPr>
      <w:rFonts w:ascii="Roman 12cpi" w:eastAsia="Times New Roman" w:hAnsi="Roman 12cpi" w:cs="Times New Roman"/>
      <w:b/>
      <w:bCs/>
      <w:kern w:val="0"/>
      <w:sz w:val="20"/>
      <w:szCs w:val="20"/>
      <w:lang w:eastAsia="ar-SA"/>
      <w14:ligatures w14:val="none"/>
    </w:rPr>
  </w:style>
  <w:style w:type="paragraph" w:customStyle="1" w:styleId="font22">
    <w:name w:val="font22"/>
    <w:basedOn w:val="Normal"/>
    <w:rsid w:val="00C27912"/>
    <w:pPr>
      <w:spacing w:before="100" w:beforeAutospacing="1" w:after="100" w:afterAutospacing="1" w:line="240" w:lineRule="auto"/>
    </w:pPr>
    <w:rPr>
      <w:rFonts w:ascii="Times New Roman" w:eastAsia="Times New Roman" w:hAnsi="Times New Roman" w:cs="Times New Roman"/>
      <w:b/>
      <w:bCs/>
      <w:color w:val="FF0000"/>
      <w:kern w:val="0"/>
      <w:sz w:val="28"/>
      <w:szCs w:val="28"/>
      <w:lang w:eastAsia="pt-BR"/>
      <w14:ligatures w14:val="none"/>
    </w:rPr>
  </w:style>
  <w:style w:type="paragraph" w:customStyle="1" w:styleId="xl68">
    <w:name w:val="xl68"/>
    <w:basedOn w:val="Normal"/>
    <w:rsid w:val="00C27912"/>
    <w:pPr>
      <w:spacing w:before="100" w:beforeAutospacing="1" w:after="100" w:afterAutospacing="1" w:line="240" w:lineRule="auto"/>
      <w:jc w:val="center"/>
    </w:pPr>
    <w:rPr>
      <w:rFonts w:ascii="Times New Roman" w:eastAsia="Times New Roman" w:hAnsi="Times New Roman" w:cs="Times New Roman"/>
      <w:kern w:val="0"/>
      <w:sz w:val="24"/>
      <w:szCs w:val="24"/>
      <w:lang w:eastAsia="pt-BR"/>
      <w14:ligatures w14:val="none"/>
    </w:rPr>
  </w:style>
  <w:style w:type="paragraph" w:customStyle="1" w:styleId="xl69">
    <w:name w:val="xl69"/>
    <w:basedOn w:val="Normal"/>
    <w:rsid w:val="00C2791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xl70">
    <w:name w:val="xl70"/>
    <w:basedOn w:val="Normal"/>
    <w:rsid w:val="00C27912"/>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pt-BR"/>
      <w14:ligatures w14:val="none"/>
    </w:rPr>
  </w:style>
  <w:style w:type="paragraph" w:customStyle="1" w:styleId="xl71">
    <w:name w:val="xl71"/>
    <w:basedOn w:val="Normal"/>
    <w:rsid w:val="00C27912"/>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72">
    <w:name w:val="xl72"/>
    <w:basedOn w:val="Normal"/>
    <w:rsid w:val="00C2791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73">
    <w:name w:val="xl73"/>
    <w:basedOn w:val="Normal"/>
    <w:rsid w:val="00C2791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74">
    <w:name w:val="xl74"/>
    <w:basedOn w:val="Normal"/>
    <w:rsid w:val="00C27912"/>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pt-BR"/>
      <w14:ligatures w14:val="none"/>
    </w:rPr>
  </w:style>
  <w:style w:type="paragraph" w:customStyle="1" w:styleId="xl135">
    <w:name w:val="xl135"/>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36">
    <w:name w:val="xl136"/>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37">
    <w:name w:val="xl137"/>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38">
    <w:name w:val="xl138"/>
    <w:basedOn w:val="Normal"/>
    <w:rsid w:val="00C27912"/>
    <w:pPr>
      <w:pBdr>
        <w:top w:val="single" w:sz="4" w:space="0" w:color="auto"/>
        <w:left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39">
    <w:name w:val="xl139"/>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40">
    <w:name w:val="xl140"/>
    <w:basedOn w:val="Normal"/>
    <w:rsid w:val="00C27912"/>
    <w:pPr>
      <w:pBdr>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41">
    <w:name w:val="xl141"/>
    <w:basedOn w:val="Normal"/>
    <w:rsid w:val="00C27912"/>
    <w:pPr>
      <w:pBdr>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42">
    <w:name w:val="xl142"/>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43">
    <w:name w:val="xl143"/>
    <w:basedOn w:val="Normal"/>
    <w:rsid w:val="00C27912"/>
    <w:pPr>
      <w:shd w:val="clear" w:color="000000" w:fill="4F81BD"/>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xl144">
    <w:name w:val="xl144"/>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45">
    <w:name w:val="xl145"/>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kern w:val="0"/>
      <w:sz w:val="24"/>
      <w:szCs w:val="24"/>
      <w:lang w:eastAsia="pt-BR"/>
      <w14:ligatures w14:val="none"/>
    </w:rPr>
  </w:style>
  <w:style w:type="paragraph" w:customStyle="1" w:styleId="xl146">
    <w:name w:val="xl146"/>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47">
    <w:name w:val="xl147"/>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48">
    <w:name w:val="xl148"/>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49">
    <w:name w:val="xl149"/>
    <w:basedOn w:val="Normal"/>
    <w:rsid w:val="00C27912"/>
    <w:pPr>
      <w:pBdr>
        <w:top w:val="single" w:sz="4" w:space="0" w:color="auto"/>
        <w:left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50">
    <w:name w:val="xl150"/>
    <w:basedOn w:val="Normal"/>
    <w:rsid w:val="00C27912"/>
    <w:pPr>
      <w:pBdr>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51">
    <w:name w:val="xl151"/>
    <w:basedOn w:val="Normal"/>
    <w:rsid w:val="00C27912"/>
    <w:pPr>
      <w:pBdr>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52">
    <w:name w:val="xl152"/>
    <w:basedOn w:val="Normal"/>
    <w:rsid w:val="00C27912"/>
    <w:pPr>
      <w:pBdr>
        <w:top w:val="single" w:sz="4" w:space="0" w:color="auto"/>
        <w:left w:val="single" w:sz="8" w:space="0" w:color="auto"/>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53">
    <w:name w:val="xl153"/>
    <w:basedOn w:val="Normal"/>
    <w:rsid w:val="00C27912"/>
    <w:pPr>
      <w:shd w:val="clear" w:color="000000" w:fill="4F81BD"/>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xl154">
    <w:name w:val="xl154"/>
    <w:basedOn w:val="Normal"/>
    <w:rsid w:val="00C27912"/>
    <w:pPr>
      <w:pBdr>
        <w:top w:val="single" w:sz="4" w:space="0" w:color="auto"/>
        <w:left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kern w:val="0"/>
      <w:sz w:val="24"/>
      <w:szCs w:val="24"/>
      <w:lang w:eastAsia="pt-BR"/>
      <w14:ligatures w14:val="none"/>
    </w:rPr>
  </w:style>
  <w:style w:type="paragraph" w:customStyle="1" w:styleId="xl155">
    <w:name w:val="xl155"/>
    <w:basedOn w:val="Normal"/>
    <w:rsid w:val="00C27912"/>
    <w:pPr>
      <w:pBdr>
        <w:top w:val="single" w:sz="4" w:space="0" w:color="auto"/>
        <w:left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56">
    <w:name w:val="xl156"/>
    <w:basedOn w:val="Normal"/>
    <w:rsid w:val="00C27912"/>
    <w:pPr>
      <w:pBdr>
        <w:top w:val="single" w:sz="4" w:space="0" w:color="auto"/>
        <w:left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57">
    <w:name w:val="xl157"/>
    <w:basedOn w:val="Normal"/>
    <w:rsid w:val="00C27912"/>
    <w:pPr>
      <w:pBdr>
        <w:top w:val="single" w:sz="4" w:space="0" w:color="auto"/>
        <w:left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158">
    <w:name w:val="xl158"/>
    <w:basedOn w:val="Normal"/>
    <w:rsid w:val="00C27912"/>
    <w:pPr>
      <w:pBdr>
        <w:top w:val="single" w:sz="4" w:space="0" w:color="auto"/>
        <w:left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pt-BR"/>
      <w14:ligatures w14:val="none"/>
    </w:rPr>
  </w:style>
  <w:style w:type="paragraph" w:customStyle="1" w:styleId="xl159">
    <w:name w:val="xl159"/>
    <w:basedOn w:val="Normal"/>
    <w:rsid w:val="00C27912"/>
    <w:pPr>
      <w:pBdr>
        <w:top w:val="single" w:sz="4" w:space="0" w:color="auto"/>
        <w:lef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160">
    <w:name w:val="xl160"/>
    <w:basedOn w:val="Normal"/>
    <w:rsid w:val="00C27912"/>
    <w:pPr>
      <w:pBdr>
        <w:top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161">
    <w:name w:val="xl161"/>
    <w:basedOn w:val="Normal"/>
    <w:rsid w:val="00C27912"/>
    <w:pPr>
      <w:pBdr>
        <w:top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162">
    <w:name w:val="xl162"/>
    <w:basedOn w:val="Normal"/>
    <w:rsid w:val="00C27912"/>
    <w:pPr>
      <w:pBdr>
        <w:lef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163">
    <w:name w:val="xl163"/>
    <w:basedOn w:val="Normal"/>
    <w:rsid w:val="00C27912"/>
    <w:pP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164">
    <w:name w:val="xl164"/>
    <w:basedOn w:val="Normal"/>
    <w:rsid w:val="00C27912"/>
    <w:pPr>
      <w:pBdr>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165">
    <w:name w:val="xl165"/>
    <w:basedOn w:val="Normal"/>
    <w:rsid w:val="00C27912"/>
    <w:pPr>
      <w:pBdr>
        <w:left w:val="single" w:sz="8" w:space="0" w:color="auto"/>
        <w:bottom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166">
    <w:name w:val="xl166"/>
    <w:basedOn w:val="Normal"/>
    <w:rsid w:val="00C27912"/>
    <w:pPr>
      <w:pBdr>
        <w:bottom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167">
    <w:name w:val="xl167"/>
    <w:basedOn w:val="Normal"/>
    <w:rsid w:val="00C27912"/>
    <w:pPr>
      <w:pBdr>
        <w:bottom w:val="single" w:sz="4"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kern w:val="0"/>
      <w:sz w:val="32"/>
      <w:szCs w:val="32"/>
      <w:lang w:eastAsia="pt-BR"/>
      <w14:ligatures w14:val="none"/>
    </w:rPr>
  </w:style>
  <w:style w:type="paragraph" w:customStyle="1" w:styleId="xl65">
    <w:name w:val="xl65"/>
    <w:basedOn w:val="Normal"/>
    <w:rsid w:val="00C27912"/>
    <w:pPr>
      <w:pBdr>
        <w:top w:val="single" w:sz="8" w:space="0" w:color="000000"/>
        <w:left w:val="single" w:sz="8" w:space="0" w:color="000000"/>
        <w:bottom w:val="single" w:sz="8" w:space="0" w:color="000000"/>
        <w:right w:val="single" w:sz="8" w:space="0" w:color="000000"/>
      </w:pBdr>
      <w:shd w:val="clear" w:color="C0C0C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eastAsia="pt-BR"/>
      <w14:ligatures w14:val="none"/>
    </w:rPr>
  </w:style>
  <w:style w:type="paragraph" w:customStyle="1" w:styleId="xl66">
    <w:name w:val="xl66"/>
    <w:basedOn w:val="Normal"/>
    <w:rsid w:val="00C27912"/>
    <w:pPr>
      <w:pBdr>
        <w:top w:val="single" w:sz="8" w:space="0" w:color="000000"/>
        <w:bottom w:val="single" w:sz="8" w:space="0" w:color="000000"/>
      </w:pBdr>
      <w:shd w:val="clear" w:color="C0C0C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eastAsia="pt-BR"/>
      <w14:ligatures w14:val="none"/>
    </w:rPr>
  </w:style>
  <w:style w:type="paragraph" w:customStyle="1" w:styleId="xl67">
    <w:name w:val="xl67"/>
    <w:basedOn w:val="Normal"/>
    <w:rsid w:val="00C27912"/>
    <w:pPr>
      <w:pBdr>
        <w:top w:val="single" w:sz="8" w:space="0" w:color="000000"/>
        <w:left w:val="single" w:sz="8" w:space="0" w:color="000000"/>
        <w:bottom w:val="single" w:sz="8" w:space="0" w:color="000000"/>
        <w:right w:val="single" w:sz="8" w:space="0" w:color="000000"/>
      </w:pBdr>
      <w:shd w:val="clear" w:color="C0C0C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eastAsia="pt-BR"/>
      <w14:ligatures w14:val="none"/>
    </w:rPr>
  </w:style>
  <w:style w:type="character" w:customStyle="1" w:styleId="MenoPendente3">
    <w:name w:val="Menção Pendente3"/>
    <w:basedOn w:val="Fontepargpadro"/>
    <w:uiPriority w:val="99"/>
    <w:semiHidden/>
    <w:unhideWhenUsed/>
    <w:rsid w:val="00A83D0C"/>
    <w:rPr>
      <w:color w:val="605E5C"/>
      <w:shd w:val="clear" w:color="auto" w:fill="E1DFDD"/>
    </w:rPr>
  </w:style>
  <w:style w:type="numbering" w:customStyle="1" w:styleId="Semlista1">
    <w:name w:val="Sem lista1"/>
    <w:next w:val="Semlista"/>
    <w:uiPriority w:val="99"/>
    <w:semiHidden/>
    <w:unhideWhenUsed/>
    <w:rsid w:val="00F448F6"/>
  </w:style>
  <w:style w:type="numbering" w:customStyle="1" w:styleId="Semlista2">
    <w:name w:val="Sem lista2"/>
    <w:next w:val="Semlista"/>
    <w:uiPriority w:val="99"/>
    <w:semiHidden/>
    <w:unhideWhenUsed/>
    <w:rsid w:val="00F85CAC"/>
  </w:style>
  <w:style w:type="table" w:customStyle="1" w:styleId="TableNormal1">
    <w:name w:val="Table Normal1"/>
    <w:uiPriority w:val="2"/>
    <w:semiHidden/>
    <w:unhideWhenUsed/>
    <w:qFormat/>
    <w:rsid w:val="00F85CA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8710">
      <w:bodyDiv w:val="1"/>
      <w:marLeft w:val="0"/>
      <w:marRight w:val="0"/>
      <w:marTop w:val="0"/>
      <w:marBottom w:val="0"/>
      <w:divBdr>
        <w:top w:val="none" w:sz="0" w:space="0" w:color="auto"/>
        <w:left w:val="none" w:sz="0" w:space="0" w:color="auto"/>
        <w:bottom w:val="none" w:sz="0" w:space="0" w:color="auto"/>
        <w:right w:val="none" w:sz="0" w:space="0" w:color="auto"/>
      </w:divBdr>
    </w:div>
    <w:div w:id="214971887">
      <w:bodyDiv w:val="1"/>
      <w:marLeft w:val="0"/>
      <w:marRight w:val="0"/>
      <w:marTop w:val="0"/>
      <w:marBottom w:val="0"/>
      <w:divBdr>
        <w:top w:val="none" w:sz="0" w:space="0" w:color="auto"/>
        <w:left w:val="none" w:sz="0" w:space="0" w:color="auto"/>
        <w:bottom w:val="none" w:sz="0" w:space="0" w:color="auto"/>
        <w:right w:val="none" w:sz="0" w:space="0" w:color="auto"/>
      </w:divBdr>
    </w:div>
    <w:div w:id="706176441">
      <w:bodyDiv w:val="1"/>
      <w:marLeft w:val="0"/>
      <w:marRight w:val="0"/>
      <w:marTop w:val="0"/>
      <w:marBottom w:val="0"/>
      <w:divBdr>
        <w:top w:val="none" w:sz="0" w:space="0" w:color="auto"/>
        <w:left w:val="none" w:sz="0" w:space="0" w:color="auto"/>
        <w:bottom w:val="none" w:sz="0" w:space="0" w:color="auto"/>
        <w:right w:val="none" w:sz="0" w:space="0" w:color="auto"/>
      </w:divBdr>
    </w:div>
    <w:div w:id="989291155">
      <w:bodyDiv w:val="1"/>
      <w:marLeft w:val="0"/>
      <w:marRight w:val="0"/>
      <w:marTop w:val="0"/>
      <w:marBottom w:val="0"/>
      <w:divBdr>
        <w:top w:val="none" w:sz="0" w:space="0" w:color="auto"/>
        <w:left w:val="none" w:sz="0" w:space="0" w:color="auto"/>
        <w:bottom w:val="none" w:sz="0" w:space="0" w:color="auto"/>
        <w:right w:val="none" w:sz="0" w:space="0" w:color="auto"/>
      </w:divBdr>
    </w:div>
    <w:div w:id="128326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ortaldoempreendedor.gov.b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mailto:hmstfarmacia@gmail.co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eader" Target="header1.xml"/><Relationship Id="rId47"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planalto.gov.br/ccivil_03/_ato2011-2014/2013/lei/l12846.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25art159" TargetMode="External"/><Relationship Id="rId40" Type="http://schemas.openxmlformats.org/officeDocument/2006/relationships/hyperlink" Target="http://www.planalto.gov.br/ccivil_03/_ato2019-2022/2021/lei/L14133.htm" TargetMode="External"/><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sjvriopreto.flowdocs.com.br/public/home"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s://www.planalto.gov.br/ccivil_03/_ato2011-2014/2013/lei/l12846.htm" TargetMode="External"/><Relationship Id="rId10" Type="http://schemas.openxmlformats.org/officeDocument/2006/relationships/oleObject" Target="embeddings/oleObject1.bin"/><Relationship Id="rId19" Type="http://schemas.openxmlformats.org/officeDocument/2006/relationships/hyperlink" Target="https://www.gov.br/compras/pt-br/acesso-a-informacao/legislacao/instrucoes-normativas/instrucao-normativa-seges-me-no-73-de-30-de-setembro-de-2022" TargetMode="External"/><Relationship Id="rId31" Type="http://schemas.openxmlformats.org/officeDocument/2006/relationships/hyperlink" Target="http://www.planalto.gov.br/ccivil_03/_ato2019-2022/2021/lei/L14133.htm" TargetMode="External"/><Relationship Id="rId44"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mailto:hmstfarmacia@gmail.com" TargetMode="External"/><Relationship Id="rId22" Type="http://schemas.openxmlformats.org/officeDocument/2006/relationships/hyperlink" Target="https://sjvriopreto.flowdocs.com.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bll.org.br"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www.planalto.gov.br/ccivil_03/_ato2011-2014/2013/lei/l12846.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www.planalto.gov.br/ccivil_03/_ato2019-2022/2021/lei/L14133.htm" TargetMode="External"/><Relationship Id="rId46" Type="http://schemas.openxmlformats.org/officeDocument/2006/relationships/fontTable" Target="fontTable.xm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s://www.gov.br/compras/pt-br/acesso-a-informacao/legislacao/instrucoes-normativas/instrucao-normativa-seges-me-no-26-de-13-de-abril-de-20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F58D179DC247D98A24855DA2A07854"/>
        <w:category>
          <w:name w:val="Geral"/>
          <w:gallery w:val="placeholder"/>
        </w:category>
        <w:types>
          <w:type w:val="bbPlcHdr"/>
        </w:types>
        <w:behaviors>
          <w:behavior w:val="content"/>
        </w:behaviors>
        <w:guid w:val="{9F44FAA3-BD81-4FC7-A220-BCAAB8EDCF2C}"/>
      </w:docPartPr>
      <w:docPartBody>
        <w:p w:rsidR="00AE7730" w:rsidRDefault="00AE7730" w:rsidP="00AE7730">
          <w:pPr>
            <w:pStyle w:val="C7F58D179DC247D98A24855DA2A07854"/>
          </w:pPr>
          <w:r w:rsidRPr="00AF086B">
            <w:rPr>
              <w:rStyle w:val="TextodoEspaoReservado"/>
            </w:rPr>
            <w:t>[Comentários]</w:t>
          </w:r>
        </w:p>
      </w:docPartBody>
    </w:docPart>
    <w:docPart>
      <w:docPartPr>
        <w:name w:val="13372FDC693B4565B7042612F6E333C4"/>
        <w:category>
          <w:name w:val="Geral"/>
          <w:gallery w:val="placeholder"/>
        </w:category>
        <w:types>
          <w:type w:val="bbPlcHdr"/>
        </w:types>
        <w:behaviors>
          <w:behavior w:val="content"/>
        </w:behaviors>
        <w:guid w:val="{77D10781-1488-4276-8A7D-84E6DA30BD1E}"/>
      </w:docPartPr>
      <w:docPartBody>
        <w:p w:rsidR="00AE7730" w:rsidRDefault="00AE7730" w:rsidP="00AE7730">
          <w:pPr>
            <w:pStyle w:val="13372FDC693B4565B7042612F6E333C4"/>
          </w:pPr>
          <w:r w:rsidRPr="00AF086B">
            <w:rPr>
              <w:rStyle w:val="TextodoEspaoReservado"/>
            </w:rPr>
            <w:t>[Empresa]</w:t>
          </w:r>
        </w:p>
      </w:docPartBody>
    </w:docPart>
    <w:docPart>
      <w:docPartPr>
        <w:name w:val="2BADB664398B4A4FB46E9C9DAE2FF639"/>
        <w:category>
          <w:name w:val="Geral"/>
          <w:gallery w:val="placeholder"/>
        </w:category>
        <w:types>
          <w:type w:val="bbPlcHdr"/>
        </w:types>
        <w:behaviors>
          <w:behavior w:val="content"/>
        </w:behaviors>
        <w:guid w:val="{E2502E8B-1286-463D-B69F-D7BF4437BC26}"/>
      </w:docPartPr>
      <w:docPartBody>
        <w:p w:rsidR="00AE7730" w:rsidRDefault="00AE7730" w:rsidP="00AE7730">
          <w:pPr>
            <w:pStyle w:val="2BADB664398B4A4FB46E9C9DAE2FF639"/>
          </w:pPr>
          <w:r w:rsidRPr="00AF086B">
            <w:rPr>
              <w:rStyle w:val="TextodoEspaoReservado"/>
            </w:rPr>
            <w:t>[Assunto]</w:t>
          </w:r>
        </w:p>
      </w:docPartBody>
    </w:docPart>
    <w:docPart>
      <w:docPartPr>
        <w:name w:val="734AE6491C1D4C24AC75861D101A7F1D"/>
        <w:category>
          <w:name w:val="Geral"/>
          <w:gallery w:val="placeholder"/>
        </w:category>
        <w:types>
          <w:type w:val="bbPlcHdr"/>
        </w:types>
        <w:behaviors>
          <w:behavior w:val="content"/>
        </w:behaviors>
        <w:guid w:val="{4D79168D-56DA-4D90-9237-19EF41CD7DAE}"/>
      </w:docPartPr>
      <w:docPartBody>
        <w:p w:rsidR="00AE7730" w:rsidRDefault="00AE7730" w:rsidP="00AE7730">
          <w:pPr>
            <w:pStyle w:val="734AE6491C1D4C24AC75861D101A7F1D"/>
          </w:pPr>
          <w:r w:rsidRPr="00AF086B">
            <w:rPr>
              <w:rStyle w:val="TextodoEspaoReservado"/>
            </w:rPr>
            <w:t>[Comentários]</w:t>
          </w:r>
        </w:p>
      </w:docPartBody>
    </w:docPart>
    <w:docPart>
      <w:docPartPr>
        <w:name w:val="A3ADEC87AD1A4C5EB3FF0AD58D8CD859"/>
        <w:category>
          <w:name w:val="Geral"/>
          <w:gallery w:val="placeholder"/>
        </w:category>
        <w:types>
          <w:type w:val="bbPlcHdr"/>
        </w:types>
        <w:behaviors>
          <w:behavior w:val="content"/>
        </w:behaviors>
        <w:guid w:val="{4F3A2E74-02EB-4E80-A98A-34C51078E716}"/>
      </w:docPartPr>
      <w:docPartBody>
        <w:p w:rsidR="00383772" w:rsidRDefault="00383772" w:rsidP="00383772">
          <w:pPr>
            <w:pStyle w:val="A3ADEC87AD1A4C5EB3FF0AD58D8CD859"/>
          </w:pPr>
          <w:r w:rsidRPr="00AF086B">
            <w:rPr>
              <w:rStyle w:val="TextodoEspaoReservado"/>
            </w:rPr>
            <w:t>[Assunto]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MT">
    <w:altName w:val="Arial"/>
    <w:charset w:val="01"/>
    <w:family w:val="swiss"/>
    <w:pitch w:val="variable"/>
  </w:font>
  <w:font w:name="Roman 12cpi">
    <w:altName w:val="Calibri"/>
    <w:panose1 w:val="00000000000000000000"/>
    <w:charset w:val="00"/>
    <w:family w:val="modern"/>
    <w:notTrueType/>
    <w:pitch w:val="fixed"/>
    <w:sig w:usb0="00000003" w:usb1="00000000" w:usb2="00000000" w:usb3="00000000" w:csb0="00000001" w:csb1="00000000"/>
  </w:font>
  <w:font w:name="Neulis Alt Black">
    <w:altName w:val="Calibri"/>
    <w:charset w:val="00"/>
    <w:family w:val="auto"/>
    <w:pitch w:val="variable"/>
    <w:sig w:usb0="00000007" w:usb1="00000000" w:usb2="00000000" w:usb3="00000000" w:csb0="00000093" w:csb1="00000000"/>
  </w:font>
  <w:font w:name="Neulis Alt Medium">
    <w:altName w:val="Calibri"/>
    <w:charset w:val="00"/>
    <w:family w:val="auto"/>
    <w:pitch w:val="variable"/>
    <w:sig w:usb0="00000007" w:usb1="00000000" w:usb2="00000000" w:usb3="00000000" w:csb0="00000093" w:csb1="00000000"/>
  </w:font>
  <w:font w:name="Montserrat">
    <w:altName w:val="Times New Roman"/>
    <w:charset w:val="00"/>
    <w:family w:val="auto"/>
    <w:pitch w:val="variable"/>
    <w:sig w:usb0="2000020F" w:usb1="00000003" w:usb2="00000000" w:usb3="00000000" w:csb0="00000197" w:csb1="00000000"/>
  </w:font>
  <w:font w:name="Montserrat BOLD">
    <w:altName w:val="Cambria"/>
    <w:panose1 w:val="00000000000000000000"/>
    <w:charset w:val="00"/>
    <w:family w:val="roman"/>
    <w:notTrueType/>
    <w:pitch w:val="default"/>
  </w:font>
  <w:font w:name="Neulis Alt Extra Bold">
    <w:altName w:val="Calibri"/>
    <w:charset w:val="00"/>
    <w:family w:val="auto"/>
    <w:pitch w:val="variable"/>
    <w:sig w:usb0="00000007" w:usb1="00000000" w:usb2="00000000" w:usb3="00000000" w:csb0="00000093" w:csb1="00000000"/>
  </w:font>
  <w:font w:name="Neulis Alt">
    <w:altName w:val="Calibri"/>
    <w:charset w:val="00"/>
    <w:family w:val="auto"/>
    <w:pitch w:val="variable"/>
    <w:sig w:usb0="00000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30"/>
    <w:rsid w:val="00084D76"/>
    <w:rsid w:val="000A06E6"/>
    <w:rsid w:val="000F4C38"/>
    <w:rsid w:val="00184761"/>
    <w:rsid w:val="001A3E63"/>
    <w:rsid w:val="001A6AA7"/>
    <w:rsid w:val="001B60E0"/>
    <w:rsid w:val="00237D39"/>
    <w:rsid w:val="002701DF"/>
    <w:rsid w:val="002E4B36"/>
    <w:rsid w:val="0033678C"/>
    <w:rsid w:val="00350D3A"/>
    <w:rsid w:val="00383772"/>
    <w:rsid w:val="00396F7B"/>
    <w:rsid w:val="004C0FBA"/>
    <w:rsid w:val="004C634D"/>
    <w:rsid w:val="00537C74"/>
    <w:rsid w:val="00692C65"/>
    <w:rsid w:val="006D6FC0"/>
    <w:rsid w:val="007926FA"/>
    <w:rsid w:val="007E56F1"/>
    <w:rsid w:val="0082262A"/>
    <w:rsid w:val="00957E16"/>
    <w:rsid w:val="00AC39F3"/>
    <w:rsid w:val="00AE1AAA"/>
    <w:rsid w:val="00AE7730"/>
    <w:rsid w:val="00B535A2"/>
    <w:rsid w:val="00C17BB0"/>
    <w:rsid w:val="00C67A03"/>
    <w:rsid w:val="00DE058E"/>
    <w:rsid w:val="00E33E1C"/>
    <w:rsid w:val="00E75556"/>
    <w:rsid w:val="00EB2B14"/>
    <w:rsid w:val="00EE5D37"/>
    <w:rsid w:val="00EF6574"/>
    <w:rsid w:val="00FA4EBE"/>
    <w:rsid w:val="00FB51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4C634D"/>
    <w:rPr>
      <w:color w:val="808080"/>
    </w:rPr>
  </w:style>
  <w:style w:type="paragraph" w:customStyle="1" w:styleId="C7F58D179DC247D98A24855DA2A07854">
    <w:name w:val="C7F58D179DC247D98A24855DA2A07854"/>
    <w:rsid w:val="00AE7730"/>
  </w:style>
  <w:style w:type="paragraph" w:customStyle="1" w:styleId="13372FDC693B4565B7042612F6E333C4">
    <w:name w:val="13372FDC693B4565B7042612F6E333C4"/>
    <w:rsid w:val="00AE7730"/>
  </w:style>
  <w:style w:type="paragraph" w:customStyle="1" w:styleId="2BADB664398B4A4FB46E9C9DAE2FF639">
    <w:name w:val="2BADB664398B4A4FB46E9C9DAE2FF639"/>
    <w:rsid w:val="00AE7730"/>
  </w:style>
  <w:style w:type="paragraph" w:customStyle="1" w:styleId="734AE6491C1D4C24AC75861D101A7F1D">
    <w:name w:val="734AE6491C1D4C24AC75861D101A7F1D"/>
    <w:rsid w:val="00AE7730"/>
  </w:style>
  <w:style w:type="paragraph" w:customStyle="1" w:styleId="A3ADEC87AD1A4C5EB3FF0AD58D8CD859">
    <w:name w:val="A3ADEC87AD1A4C5EB3FF0AD58D8CD859"/>
    <w:rsid w:val="003837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AQUISIÇÃO DE MATERIAIS HOSPITALARES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307BAA-15DA-4C32-8C99-D7589497D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53</Pages>
  <Words>23229</Words>
  <Characters>125438</Characters>
  <Application>Microsoft Office Word</Application>
  <DocSecurity>0</DocSecurity>
  <Lines>1045</Lines>
  <Paragraphs>296</Paragraphs>
  <ScaleCrop>false</ScaleCrop>
  <HeadingPairs>
    <vt:vector size="2" baseType="variant">
      <vt:variant>
        <vt:lpstr>Título</vt:lpstr>
      </vt:variant>
      <vt:variant>
        <vt:i4>1</vt:i4>
      </vt:variant>
    </vt:vector>
  </HeadingPairs>
  <TitlesOfParts>
    <vt:vector size="1" baseType="lpstr">
      <vt:lpstr/>
    </vt:vector>
  </TitlesOfParts>
  <Company>O local de entrega será o Almoxarifado Municipal, sito a Rua Coronel Francisco Limongi, nº 359, Centro, São José do Vale do Rio Preto/RJ. CEP: 25780-000, no horário 08:00 às 17:00. Os custos da entrega, como frete, carga, descarga e outros serão de inteira responsabilidade da empresa contratada.</Company>
  <LinksUpToDate>false</LinksUpToDate>
  <CharactersWithSpaces>148371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processo administrativo nº 14595/2025</dc:subject>
  <dc:creator>Art Video</dc:creator>
  <cp:keywords/>
  <dc:description>Programas de Trabalhos nºs: 3004. 10.122.0020.2034 (Manutenção da Atividade da Secretaria de Saúde); 3004.10.301.0020.2104 (Manutenção da Atenção Básica);
3004. 10.301.0020.2100 (Aquisição de Medicamentos Farmácia Municipal); e
3004.10.302.0020.2086 (Manutenção do Hospital Maternidade Santa Theresinha)</dc:description>
  <cp:lastModifiedBy>Régis Silveira</cp:lastModifiedBy>
  <cp:revision>20</cp:revision>
  <cp:lastPrinted>2026-08-13T18:37:00Z</cp:lastPrinted>
  <dcterms:created xsi:type="dcterms:W3CDTF">2026-02-18T00:30:00Z</dcterms:created>
  <dcterms:modified xsi:type="dcterms:W3CDTF">2026-08-13T18:38:00Z</dcterms:modified>
</cp:coreProperties>
</file>